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0EB" w:rsidRPr="00F250EB" w:rsidRDefault="00BB6B31" w:rsidP="00BB6B31">
      <w:pPr>
        <w:pStyle w:val="22"/>
        <w:spacing w:before="120" w:after="120"/>
        <w:jc w:val="center"/>
        <w:rPr>
          <w:rFonts w:cs="David"/>
          <w:i w:val="0"/>
          <w:iCs w:val="0"/>
          <w:sz w:val="48"/>
          <w:szCs w:val="48"/>
          <w:rtl/>
        </w:rPr>
      </w:pPr>
      <w:r>
        <w:rPr>
          <w:rFonts w:cs="David" w:hint="cs"/>
          <w:i w:val="0"/>
          <w:iCs w:val="0"/>
          <w:sz w:val="48"/>
          <w:szCs w:val="48"/>
          <w:rtl/>
        </w:rPr>
        <w:t xml:space="preserve">            </w:t>
      </w:r>
      <w:r w:rsidR="00F250EB" w:rsidRPr="00F250EB">
        <w:rPr>
          <w:rFonts w:cs="David" w:hint="cs"/>
          <w:i w:val="0"/>
          <w:iCs w:val="0"/>
          <w:sz w:val="48"/>
          <w:szCs w:val="48"/>
          <w:rtl/>
        </w:rPr>
        <w:t>משרד ראש הממשלה</w:t>
      </w:r>
    </w:p>
    <w:p w:rsidR="00F250EB" w:rsidRPr="00F250EB" w:rsidRDefault="00F250EB" w:rsidP="000B1421">
      <w:pPr>
        <w:spacing w:before="120" w:after="120"/>
        <w:jc w:val="center"/>
        <w:rPr>
          <w:b/>
          <w:bCs/>
          <w:rtl/>
        </w:rPr>
      </w:pPr>
    </w:p>
    <w:p w:rsidR="00F250EB" w:rsidRPr="00F250EB" w:rsidRDefault="00F250EB" w:rsidP="000B1421">
      <w:pPr>
        <w:spacing w:before="120" w:after="120"/>
        <w:jc w:val="center"/>
        <w:rPr>
          <w:b/>
          <w:bCs/>
          <w:rtl/>
        </w:rPr>
      </w:pPr>
    </w:p>
    <w:p w:rsidR="00F250EB" w:rsidRPr="00F250EB" w:rsidRDefault="00F250EB" w:rsidP="000B1421">
      <w:pPr>
        <w:spacing w:before="120" w:after="120"/>
        <w:jc w:val="center"/>
        <w:rPr>
          <w:b/>
          <w:bCs/>
          <w:rtl/>
        </w:rPr>
      </w:pPr>
    </w:p>
    <w:p w:rsidR="00F250EB" w:rsidRPr="00F250EB" w:rsidRDefault="00F250EB" w:rsidP="000B1421">
      <w:pPr>
        <w:spacing w:before="120" w:after="120"/>
        <w:jc w:val="center"/>
        <w:rPr>
          <w:b/>
          <w:bCs/>
          <w:rtl/>
        </w:rPr>
      </w:pPr>
    </w:p>
    <w:p w:rsidR="00F250EB" w:rsidRPr="00F250EB" w:rsidRDefault="00F250EB" w:rsidP="000B1421">
      <w:pPr>
        <w:spacing w:before="120" w:after="120"/>
        <w:jc w:val="center"/>
        <w:rPr>
          <w:b/>
          <w:bCs/>
          <w:rtl/>
        </w:rPr>
      </w:pPr>
    </w:p>
    <w:p w:rsidR="00F250EB" w:rsidRPr="00F250EB" w:rsidRDefault="00F250EB" w:rsidP="000B1421">
      <w:pPr>
        <w:tabs>
          <w:tab w:val="left" w:pos="7417"/>
        </w:tabs>
        <w:spacing w:before="120" w:after="120"/>
        <w:jc w:val="center"/>
        <w:rPr>
          <w:b/>
          <w:bCs/>
          <w:sz w:val="56"/>
          <w:szCs w:val="56"/>
          <w:u w:val="single"/>
          <w:rtl/>
        </w:rPr>
      </w:pPr>
      <w:r w:rsidRPr="00F250EB">
        <w:rPr>
          <w:rFonts w:hint="eastAsia"/>
          <w:b/>
          <w:bCs/>
          <w:sz w:val="56"/>
          <w:szCs w:val="56"/>
          <w:u w:val="single"/>
          <w:rtl/>
        </w:rPr>
        <w:t>מכרז</w:t>
      </w:r>
      <w:r w:rsidRPr="00F250EB">
        <w:rPr>
          <w:b/>
          <w:bCs/>
          <w:sz w:val="56"/>
          <w:szCs w:val="56"/>
          <w:u w:val="single"/>
          <w:rtl/>
        </w:rPr>
        <w:t xml:space="preserve"> </w:t>
      </w:r>
      <w:r w:rsidRPr="00F250EB">
        <w:rPr>
          <w:rFonts w:hint="cs"/>
          <w:b/>
          <w:bCs/>
          <w:sz w:val="56"/>
          <w:szCs w:val="56"/>
          <w:u w:val="single"/>
          <w:rtl/>
        </w:rPr>
        <w:t>פומבי</w:t>
      </w:r>
      <w:r w:rsidRPr="00F250EB">
        <w:rPr>
          <w:b/>
          <w:bCs/>
          <w:sz w:val="56"/>
          <w:szCs w:val="56"/>
          <w:u w:val="single"/>
          <w:rtl/>
        </w:rPr>
        <w:t xml:space="preserve"> </w:t>
      </w:r>
      <w:r w:rsidRPr="00F250EB">
        <w:rPr>
          <w:rFonts w:hint="eastAsia"/>
          <w:b/>
          <w:bCs/>
          <w:sz w:val="56"/>
          <w:szCs w:val="56"/>
          <w:u w:val="single"/>
          <w:rtl/>
        </w:rPr>
        <w:t>מס</w:t>
      </w:r>
      <w:r w:rsidRPr="00F250EB">
        <w:rPr>
          <w:b/>
          <w:bCs/>
          <w:sz w:val="56"/>
          <w:szCs w:val="56"/>
          <w:u w:val="single"/>
          <w:rtl/>
        </w:rPr>
        <w:t>'</w:t>
      </w:r>
      <w:r>
        <w:rPr>
          <w:rFonts w:hint="cs"/>
          <w:b/>
          <w:bCs/>
          <w:sz w:val="56"/>
          <w:szCs w:val="56"/>
          <w:u w:val="single"/>
          <w:rtl/>
        </w:rPr>
        <w:t xml:space="preserve"> </w:t>
      </w:r>
      <w:r w:rsidR="009D1AE5">
        <w:rPr>
          <w:b/>
          <w:bCs/>
          <w:sz w:val="56"/>
          <w:szCs w:val="56"/>
          <w:u w:val="single"/>
        </w:rPr>
        <w:t>11/19</w:t>
      </w:r>
    </w:p>
    <w:p w:rsidR="00F250EB" w:rsidRPr="00F250EB" w:rsidRDefault="00F250EB" w:rsidP="000B1421">
      <w:pPr>
        <w:spacing w:before="120" w:after="120"/>
        <w:ind w:left="91"/>
        <w:rPr>
          <w:b/>
          <w:bCs/>
          <w:rtl/>
        </w:rPr>
      </w:pPr>
    </w:p>
    <w:p w:rsidR="00F250EB" w:rsidRPr="00F250EB" w:rsidRDefault="00F17DFC" w:rsidP="000B1421">
      <w:pPr>
        <w:spacing w:before="120" w:after="120"/>
        <w:ind w:left="91"/>
        <w:jc w:val="center"/>
        <w:rPr>
          <w:b/>
          <w:bCs/>
          <w:sz w:val="56"/>
          <w:szCs w:val="56"/>
          <w:rtl/>
        </w:rPr>
      </w:pPr>
      <w:r w:rsidRPr="00F17DFC">
        <w:rPr>
          <w:rFonts w:ascii="Arial" w:hAnsi="Arial" w:hint="cs"/>
          <w:b/>
          <w:bCs/>
          <w:sz w:val="56"/>
          <w:szCs w:val="56"/>
          <w:u w:val="single"/>
          <w:rtl/>
        </w:rPr>
        <w:t xml:space="preserve">סיוע במתן </w:t>
      </w:r>
      <w:r w:rsidRPr="00F17DFC">
        <w:rPr>
          <w:rFonts w:ascii="Arial" w:hAnsi="Arial"/>
          <w:b/>
          <w:bCs/>
          <w:sz w:val="56"/>
          <w:szCs w:val="56"/>
          <w:u w:val="single"/>
          <w:rtl/>
        </w:rPr>
        <w:t>שירותי דוברות</w:t>
      </w:r>
      <w:r w:rsidR="00F73D49">
        <w:rPr>
          <w:rFonts w:ascii="Arial" w:hAnsi="Arial" w:hint="cs"/>
          <w:b/>
          <w:bCs/>
          <w:sz w:val="56"/>
          <w:szCs w:val="56"/>
          <w:u w:val="single"/>
          <w:rtl/>
        </w:rPr>
        <w:t xml:space="preserve"> למול </w:t>
      </w:r>
      <w:r w:rsidRPr="00F17DFC">
        <w:rPr>
          <w:rFonts w:ascii="Arial" w:hAnsi="Arial"/>
          <w:b/>
          <w:bCs/>
          <w:sz w:val="56"/>
          <w:szCs w:val="56"/>
          <w:u w:val="single"/>
          <w:rtl/>
        </w:rPr>
        <w:t>תקשורת זרה</w:t>
      </w:r>
      <w:r w:rsidRPr="00F17DFC">
        <w:rPr>
          <w:rFonts w:ascii="Arial" w:hAnsi="Arial" w:hint="cs"/>
          <w:b/>
          <w:bCs/>
          <w:sz w:val="56"/>
          <w:szCs w:val="56"/>
          <w:u w:val="single"/>
          <w:rtl/>
        </w:rPr>
        <w:t xml:space="preserve"> עבור לשכת העיתונות הממשלתית במשרד ראש הממשלה</w:t>
      </w:r>
    </w:p>
    <w:p w:rsidR="00F250EB" w:rsidRPr="00F250EB" w:rsidRDefault="00F250EB" w:rsidP="000B1421">
      <w:pPr>
        <w:spacing w:before="120" w:after="120"/>
        <w:ind w:left="91"/>
        <w:jc w:val="center"/>
        <w:rPr>
          <w:b/>
          <w:bCs/>
          <w:sz w:val="36"/>
          <w:szCs w:val="36"/>
          <w:rtl/>
        </w:rPr>
      </w:pPr>
    </w:p>
    <w:p w:rsidR="00F250EB" w:rsidRPr="00F250EB" w:rsidRDefault="00F250EB" w:rsidP="000B1421">
      <w:pPr>
        <w:spacing w:before="120" w:after="120"/>
        <w:ind w:left="91"/>
        <w:jc w:val="center"/>
        <w:rPr>
          <w:b/>
          <w:bCs/>
          <w:sz w:val="36"/>
          <w:szCs w:val="36"/>
          <w:rtl/>
        </w:rPr>
      </w:pPr>
    </w:p>
    <w:p w:rsidR="00F250EB" w:rsidRPr="00F250EB" w:rsidRDefault="00F250EB" w:rsidP="000B1421">
      <w:pPr>
        <w:spacing w:before="120" w:after="120"/>
        <w:ind w:left="91"/>
        <w:jc w:val="center"/>
        <w:rPr>
          <w:b/>
          <w:bCs/>
          <w:sz w:val="40"/>
          <w:szCs w:val="40"/>
          <w:rtl/>
        </w:rPr>
      </w:pPr>
    </w:p>
    <w:p w:rsidR="00F250EB" w:rsidRPr="009E60FA" w:rsidRDefault="00F250EB" w:rsidP="00DD7105">
      <w:pPr>
        <w:rPr>
          <w:rFonts w:ascii="Arial" w:hAnsi="Arial"/>
          <w:b/>
          <w:bCs/>
        </w:rPr>
      </w:pPr>
      <w:r w:rsidRPr="00F250EB">
        <w:rPr>
          <w:rtl/>
        </w:rPr>
        <w:br w:type="page"/>
      </w:r>
    </w:p>
    <w:p w:rsidR="00AA2252" w:rsidRDefault="00AA2252" w:rsidP="000B1421">
      <w:pPr>
        <w:pStyle w:val="13"/>
        <w:spacing w:before="120"/>
        <w:jc w:val="center"/>
        <w:rPr>
          <w:rFonts w:cs="David"/>
          <w:b/>
          <w:bCs/>
          <w:sz w:val="40"/>
          <w:szCs w:val="40"/>
          <w:rtl/>
        </w:rPr>
      </w:pPr>
    </w:p>
    <w:p w:rsidR="00F250EB" w:rsidRPr="00F250EB" w:rsidRDefault="00F250EB" w:rsidP="000B1421">
      <w:pPr>
        <w:pStyle w:val="13"/>
        <w:spacing w:before="120"/>
        <w:jc w:val="center"/>
        <w:rPr>
          <w:rFonts w:cs="David"/>
          <w:b/>
          <w:bCs/>
          <w:sz w:val="40"/>
          <w:szCs w:val="40"/>
          <w:rtl/>
        </w:rPr>
      </w:pPr>
      <w:bookmarkStart w:id="0" w:name="_Hlk2675157"/>
      <w:r w:rsidRPr="00F250EB">
        <w:rPr>
          <w:rFonts w:cs="David" w:hint="cs"/>
          <w:b/>
          <w:bCs/>
          <w:sz w:val="40"/>
          <w:szCs w:val="40"/>
          <w:rtl/>
        </w:rPr>
        <w:t>תוכן עניינים</w:t>
      </w:r>
    </w:p>
    <w:p w:rsidR="00F250EB" w:rsidRPr="00F250EB" w:rsidRDefault="00F250EB" w:rsidP="000B1421">
      <w:pPr>
        <w:tabs>
          <w:tab w:val="left" w:pos="8448"/>
        </w:tabs>
        <w:spacing w:before="120"/>
        <w:ind w:right="-142"/>
        <w:rPr>
          <w:rtl/>
        </w:rPr>
      </w:pPr>
    </w:p>
    <w:bookmarkEnd w:id="0"/>
    <w:p w:rsidR="00A02F40" w:rsidRPr="005D2E7B" w:rsidRDefault="00A02F40" w:rsidP="000B1421">
      <w:pPr>
        <w:pStyle w:val="41"/>
        <w:keepNext w:val="0"/>
        <w:widowControl w:val="0"/>
        <w:spacing w:after="120"/>
        <w:rPr>
          <w:sz w:val="24"/>
          <w:rtl/>
        </w:rPr>
      </w:pPr>
      <w:r w:rsidRPr="00F250EB">
        <w:rPr>
          <w:rFonts w:hint="cs"/>
          <w:sz w:val="24"/>
          <w:rtl/>
        </w:rPr>
        <w:t>מסמך א'</w:t>
      </w:r>
      <w:r w:rsidR="00F250EB" w:rsidRPr="00F250EB">
        <w:rPr>
          <w:rFonts w:hint="cs"/>
          <w:sz w:val="24"/>
          <w:rtl/>
        </w:rPr>
        <w:t xml:space="preserve"> </w:t>
      </w:r>
      <w:r w:rsidR="00F250EB" w:rsidRPr="00F250EB">
        <w:rPr>
          <w:sz w:val="24"/>
          <w:rtl/>
        </w:rPr>
        <w:t>–</w:t>
      </w:r>
      <w:r w:rsidR="00F250EB" w:rsidRPr="00F250EB">
        <w:rPr>
          <w:rFonts w:hint="cs"/>
          <w:sz w:val="24"/>
          <w:rtl/>
        </w:rPr>
        <w:t xml:space="preserve"> </w:t>
      </w:r>
      <w:r w:rsidR="008D2A1A">
        <w:rPr>
          <w:rFonts w:hint="cs"/>
          <w:sz w:val="24"/>
          <w:rtl/>
        </w:rPr>
        <w:t xml:space="preserve">בקשה לקבלת </w:t>
      </w:r>
      <w:r w:rsidR="00F250EB" w:rsidRPr="00F250EB">
        <w:rPr>
          <w:rFonts w:hint="cs"/>
          <w:sz w:val="24"/>
          <w:rtl/>
        </w:rPr>
        <w:t>הצעות</w:t>
      </w:r>
    </w:p>
    <w:p w:rsidR="00A02F40" w:rsidRPr="00F55FAC" w:rsidRDefault="00A02F40" w:rsidP="000B1421">
      <w:pPr>
        <w:jc w:val="both"/>
        <w:rPr>
          <w:rtl/>
        </w:rPr>
      </w:pPr>
    </w:p>
    <w:p w:rsidR="00621AEA" w:rsidRPr="009E60FA" w:rsidRDefault="00A02F40" w:rsidP="000B1421">
      <w:pPr>
        <w:pStyle w:val="13"/>
        <w:numPr>
          <w:ilvl w:val="0"/>
          <w:numId w:val="1"/>
        </w:numPr>
        <w:jc w:val="both"/>
        <w:rPr>
          <w:rFonts w:cs="David"/>
          <w:b/>
          <w:bCs/>
          <w:sz w:val="24"/>
          <w:rtl/>
        </w:rPr>
      </w:pPr>
      <w:r w:rsidRPr="009E60FA">
        <w:rPr>
          <w:rFonts w:cs="David" w:hint="cs"/>
          <w:b/>
          <w:bCs/>
          <w:sz w:val="24"/>
          <w:rtl/>
        </w:rPr>
        <w:t>כללי</w:t>
      </w:r>
    </w:p>
    <w:p w:rsidR="001900E3" w:rsidRPr="00F55FAC" w:rsidRDefault="001900E3" w:rsidP="000B1421">
      <w:pPr>
        <w:jc w:val="both"/>
        <w:rPr>
          <w:rtl/>
        </w:rPr>
      </w:pPr>
    </w:p>
    <w:p w:rsidR="00D71958" w:rsidRPr="00D71958" w:rsidRDefault="00D71958" w:rsidP="000B1421">
      <w:pPr>
        <w:pStyle w:val="110"/>
        <w:rPr>
          <w:rtl/>
        </w:rPr>
      </w:pPr>
      <w:r w:rsidRPr="00D71958">
        <w:rPr>
          <w:rtl/>
        </w:rPr>
        <w:t>לשכת העיתונות הממשלתית (לע"מ)</w:t>
      </w:r>
      <w:r w:rsidR="00571359">
        <w:rPr>
          <w:rFonts w:hint="cs"/>
          <w:rtl/>
        </w:rPr>
        <w:t xml:space="preserve"> במשרד ראש הממשלה </w:t>
      </w:r>
      <w:r w:rsidR="00115A2C">
        <w:rPr>
          <w:rFonts w:hint="cs"/>
          <w:rtl/>
        </w:rPr>
        <w:t xml:space="preserve">(להלן </w:t>
      </w:r>
      <w:r w:rsidR="00115A2C">
        <w:rPr>
          <w:rtl/>
        </w:rPr>
        <w:t>–</w:t>
      </w:r>
      <w:r w:rsidR="00115A2C">
        <w:rPr>
          <w:rFonts w:hint="cs"/>
          <w:rtl/>
        </w:rPr>
        <w:t xml:space="preserve"> "</w:t>
      </w:r>
      <w:r w:rsidR="00571359" w:rsidRPr="00E6274F">
        <w:rPr>
          <w:rFonts w:hint="cs"/>
          <w:b/>
          <w:bCs/>
          <w:rtl/>
        </w:rPr>
        <w:t>המשרד</w:t>
      </w:r>
      <w:r w:rsidR="00E6274F">
        <w:rPr>
          <w:rFonts w:hint="cs"/>
          <w:rtl/>
        </w:rPr>
        <w:t>"</w:t>
      </w:r>
      <w:r w:rsidR="00115A2C">
        <w:rPr>
          <w:rFonts w:hint="cs"/>
          <w:rtl/>
        </w:rPr>
        <w:t>),</w:t>
      </w:r>
      <w:r w:rsidRPr="00D71958">
        <w:rPr>
          <w:rtl/>
        </w:rPr>
        <w:t xml:space="preserve"> אחראית מטעם משרד ראש הממשלה על תיאום התקשורת בין ממשלת ישראל ובין קהילת העיתונאים ואנשי התקשורת הפועלים בארץ. עבור העיתונאים הזרים מהווה לשכת העיתונות הממשלתית ממשק מרכזי להתנהלות מול מוסדות המדינה והצבא, ולשכת העיתונות הממשלתית מצידה מנסה לרתום את הקשר השוטף עם התקשורת הזרה לצרכי ההסברה של מדינת ישראל.</w:t>
      </w:r>
    </w:p>
    <w:p w:rsidR="00D71958" w:rsidRPr="00D71958" w:rsidRDefault="00D71958" w:rsidP="000B1421">
      <w:pPr>
        <w:pStyle w:val="110"/>
      </w:pPr>
      <w:r>
        <w:rPr>
          <w:rFonts w:hint="cs"/>
          <w:rtl/>
        </w:rPr>
        <w:t xml:space="preserve">במסגרת אחריותה, </w:t>
      </w:r>
      <w:r w:rsidRPr="00D71958">
        <w:rPr>
          <w:rtl/>
        </w:rPr>
        <w:t>לשכת העיתונות הממשלתית פועלת לאפשר כיסוי תקשורתי נאות של גורמי מפתח ישראליים, של ביקורים ממלכתיים ושל אישים זרים המבקרים בארץ. הלשכה מפעילה מערך הנפקת תעודות עיתונאי קבועות וזמניות, מסייעת ל</w:t>
      </w:r>
      <w:r w:rsidR="001244B0">
        <w:rPr>
          <w:rFonts w:hint="cs"/>
          <w:rtl/>
        </w:rPr>
        <w:t xml:space="preserve">אנשי תקשורת </w:t>
      </w:r>
      <w:r w:rsidRPr="00D71958">
        <w:rPr>
          <w:rtl/>
        </w:rPr>
        <w:t>זרים בהסדרת אשרות עבודה ושהייה להם ולמשפחותיהם ומעמידה לרשות נציגי התקשורת חדר תדרוכים משוכלל, אולפן טלוויזיה וחומרי עזר מקצועיים. לשכת העיתונות הממשלתית אחראית בנוסף על תיאום צילומי הווידאו והסטילס הזרים באירועים הרשמיים.</w:t>
      </w:r>
    </w:p>
    <w:p w:rsidR="00B675EF" w:rsidRDefault="00115A2C" w:rsidP="000B1421">
      <w:pPr>
        <w:pStyle w:val="110"/>
      </w:pPr>
      <w:r>
        <w:rPr>
          <w:rFonts w:hint="cs"/>
          <w:rtl/>
        </w:rPr>
        <w:t>המ</w:t>
      </w:r>
      <w:r w:rsidR="00571359">
        <w:rPr>
          <w:rFonts w:hint="cs"/>
          <w:rtl/>
        </w:rPr>
        <w:t>שרד</w:t>
      </w:r>
      <w:r>
        <w:rPr>
          <w:rFonts w:hint="cs"/>
          <w:rtl/>
        </w:rPr>
        <w:t xml:space="preserve"> </w:t>
      </w:r>
      <w:r w:rsidR="00C05E53" w:rsidRPr="002B3D86">
        <w:rPr>
          <w:rFonts w:hint="eastAsia"/>
          <w:rtl/>
        </w:rPr>
        <w:t>מבקש</w:t>
      </w:r>
      <w:r w:rsidR="00C05E53" w:rsidRPr="002B3D86">
        <w:rPr>
          <w:rtl/>
        </w:rPr>
        <w:t xml:space="preserve"> לקבל </w:t>
      </w:r>
      <w:r w:rsidR="00F17DFC">
        <w:rPr>
          <w:rFonts w:hint="cs"/>
          <w:rtl/>
        </w:rPr>
        <w:t>סיוע במתן שירותי דוברות כמפורט במסמכי המכרז</w:t>
      </w:r>
      <w:r w:rsidR="00B675EF">
        <w:rPr>
          <w:rFonts w:hint="cs"/>
          <w:rtl/>
        </w:rPr>
        <w:t xml:space="preserve"> למשרדי הממשלה ויחידות הסמך בפעילות התקשורתית למול גורמי התקשורת הזרה. </w:t>
      </w:r>
    </w:p>
    <w:p w:rsidR="009A0D87" w:rsidRDefault="00304DF6" w:rsidP="000B1421">
      <w:pPr>
        <w:pStyle w:val="110"/>
      </w:pPr>
      <w:r w:rsidRPr="009A0D87">
        <w:rPr>
          <w:rFonts w:hint="cs"/>
          <w:rtl/>
        </w:rPr>
        <w:t>המכרז מפורסם כמכרז מסגרת,</w:t>
      </w:r>
      <w:r w:rsidR="00257630">
        <w:rPr>
          <w:rFonts w:hint="cs"/>
          <w:rtl/>
        </w:rPr>
        <w:t xml:space="preserve"> </w:t>
      </w:r>
      <w:r w:rsidRPr="009A0D87">
        <w:rPr>
          <w:rFonts w:hint="cs"/>
          <w:rtl/>
        </w:rPr>
        <w:t xml:space="preserve">לפי תקנה 17ו' לתקנות חוק חובת המכרזים התשנ"ג </w:t>
      </w:r>
      <w:r w:rsidRPr="009A0D87">
        <w:rPr>
          <w:rtl/>
        </w:rPr>
        <w:t>–</w:t>
      </w:r>
      <w:r w:rsidRPr="009A0D87">
        <w:rPr>
          <w:rFonts w:hint="cs"/>
          <w:rtl/>
        </w:rPr>
        <w:t xml:space="preserve"> 1993. </w:t>
      </w:r>
      <w:r w:rsidR="009A0D87">
        <w:rPr>
          <w:rFonts w:hint="cs"/>
          <w:rtl/>
        </w:rPr>
        <w:t xml:space="preserve">המזמינה תבחר עד </w:t>
      </w:r>
      <w:r w:rsidR="009A0D87" w:rsidRPr="001B68D3">
        <w:rPr>
          <w:rFonts w:hint="cs"/>
          <w:rtl/>
        </w:rPr>
        <w:t>3 זוכים במכרז</w:t>
      </w:r>
      <w:r w:rsidR="009A0D87">
        <w:rPr>
          <w:rFonts w:hint="cs"/>
          <w:rtl/>
        </w:rPr>
        <w:t>,</w:t>
      </w:r>
      <w:r w:rsidR="009A0D87" w:rsidRPr="001B68D3">
        <w:rPr>
          <w:rFonts w:hint="cs"/>
          <w:rtl/>
        </w:rPr>
        <w:t xml:space="preserve"> </w:t>
      </w:r>
      <w:r w:rsidR="009A0D87">
        <w:rPr>
          <w:rFonts w:hint="cs"/>
          <w:rtl/>
        </w:rPr>
        <w:t xml:space="preserve">אשר </w:t>
      </w:r>
      <w:r w:rsidR="00257630">
        <w:rPr>
          <w:rFonts w:hint="cs"/>
          <w:rtl/>
        </w:rPr>
        <w:t>קיבלו</w:t>
      </w:r>
      <w:r w:rsidR="009A0D87" w:rsidRPr="001B68D3">
        <w:rPr>
          <w:rFonts w:hint="cs"/>
          <w:rtl/>
        </w:rPr>
        <w:t xml:space="preserve"> את ציון </w:t>
      </w:r>
      <w:r w:rsidR="009A0D87">
        <w:rPr>
          <w:rFonts w:hint="cs"/>
          <w:rtl/>
        </w:rPr>
        <w:t xml:space="preserve">ההצעה </w:t>
      </w:r>
      <w:r w:rsidR="009A0D87" w:rsidRPr="001B68D3">
        <w:rPr>
          <w:rFonts w:hint="cs"/>
          <w:rtl/>
        </w:rPr>
        <w:t xml:space="preserve">הגבוה ביותר בהתאם לאמות המידה הקבועות במכרז. </w:t>
      </w:r>
    </w:p>
    <w:p w:rsidR="009A0D87" w:rsidRDefault="009A0D87" w:rsidP="000B1421">
      <w:pPr>
        <w:pStyle w:val="110"/>
      </w:pPr>
      <w:r w:rsidRPr="001B68D3">
        <w:rPr>
          <w:rFonts w:hint="cs"/>
          <w:rtl/>
        </w:rPr>
        <w:t>הזמנת השירותים מ</w:t>
      </w:r>
      <w:r w:rsidR="00571359">
        <w:rPr>
          <w:rFonts w:hint="cs"/>
          <w:rtl/>
        </w:rPr>
        <w:t xml:space="preserve">הספקים </w:t>
      </w:r>
      <w:r w:rsidRPr="001B68D3">
        <w:rPr>
          <w:rFonts w:hint="cs"/>
          <w:rtl/>
        </w:rPr>
        <w:t xml:space="preserve">תיעשה בהזמנת עבודה </w:t>
      </w:r>
      <w:r>
        <w:rPr>
          <w:rFonts w:hint="cs"/>
          <w:rtl/>
        </w:rPr>
        <w:t xml:space="preserve">לכל מטלה, </w:t>
      </w:r>
      <w:r w:rsidRPr="001B68D3">
        <w:rPr>
          <w:rFonts w:hint="cs"/>
          <w:rtl/>
        </w:rPr>
        <w:t xml:space="preserve">בהתאם להסכם המסגרת </w:t>
      </w:r>
      <w:r w:rsidR="00571359">
        <w:rPr>
          <w:rFonts w:hint="cs"/>
          <w:rtl/>
        </w:rPr>
        <w:t xml:space="preserve">שייחתם מולם, </w:t>
      </w:r>
      <w:r w:rsidRPr="001B68D3">
        <w:rPr>
          <w:rFonts w:hint="cs"/>
          <w:rtl/>
        </w:rPr>
        <w:t>כאשר במקרה שבו ההתקשרות תהא עם יותר מ</w:t>
      </w:r>
      <w:r w:rsidR="00571359">
        <w:rPr>
          <w:rFonts w:hint="cs"/>
          <w:rtl/>
        </w:rPr>
        <w:t xml:space="preserve">ספק </w:t>
      </w:r>
      <w:r w:rsidRPr="001B68D3">
        <w:rPr>
          <w:rFonts w:hint="cs"/>
          <w:rtl/>
        </w:rPr>
        <w:t xml:space="preserve">אחד, </w:t>
      </w:r>
      <w:r>
        <w:rPr>
          <w:rFonts w:hint="cs"/>
          <w:rtl/>
        </w:rPr>
        <w:t xml:space="preserve">הזמנות השירותים יוצאו </w:t>
      </w:r>
      <w:r w:rsidRPr="001B68D3">
        <w:rPr>
          <w:rFonts w:hint="cs"/>
          <w:rtl/>
        </w:rPr>
        <w:t xml:space="preserve">ככל הניתן בסבב מחזורי, שוויוני והוגן, בכפוף לשיקול הדעת המקצועי של </w:t>
      </w:r>
      <w:r>
        <w:rPr>
          <w:rFonts w:hint="cs"/>
          <w:rtl/>
        </w:rPr>
        <w:t>ה</w:t>
      </w:r>
      <w:r w:rsidR="00571359">
        <w:rPr>
          <w:rFonts w:hint="cs"/>
          <w:rtl/>
        </w:rPr>
        <w:t>משרד</w:t>
      </w:r>
      <w:r>
        <w:rPr>
          <w:rFonts w:hint="cs"/>
          <w:rtl/>
        </w:rPr>
        <w:t xml:space="preserve">, לרבות בשל התאמת הספק הזוכה לביצויע המטלה הנדרשת. </w:t>
      </w:r>
      <w:r w:rsidRPr="001B68D3">
        <w:rPr>
          <w:rFonts w:hint="cs"/>
          <w:rtl/>
        </w:rPr>
        <w:t xml:space="preserve"> </w:t>
      </w:r>
    </w:p>
    <w:p w:rsidR="00F17DFC" w:rsidRDefault="00F17DFC" w:rsidP="000B1421">
      <w:pPr>
        <w:pStyle w:val="110"/>
      </w:pPr>
      <w:r w:rsidRPr="001B68D3">
        <w:rPr>
          <w:rFonts w:hint="cs"/>
          <w:rtl/>
        </w:rPr>
        <w:t>המשרד אינו מתחייב להעסיק את ה</w:t>
      </w:r>
      <w:r>
        <w:rPr>
          <w:rFonts w:hint="cs"/>
          <w:rtl/>
        </w:rPr>
        <w:t>ספקים ה</w:t>
      </w:r>
      <w:r w:rsidRPr="001B68D3">
        <w:rPr>
          <w:rFonts w:hint="cs"/>
          <w:rtl/>
        </w:rPr>
        <w:t>זוכים בהיקף מינימאלי</w:t>
      </w:r>
      <w:r>
        <w:rPr>
          <w:rFonts w:hint="cs"/>
          <w:rtl/>
        </w:rPr>
        <w:t xml:space="preserve"> כלשהו</w:t>
      </w:r>
      <w:r w:rsidRPr="001B68D3">
        <w:rPr>
          <w:rFonts w:hint="cs"/>
          <w:rtl/>
        </w:rPr>
        <w:t xml:space="preserve"> והזמנת השירותים תהיה על פי צרכי ה</w:t>
      </w:r>
      <w:r>
        <w:rPr>
          <w:rFonts w:hint="cs"/>
          <w:rtl/>
        </w:rPr>
        <w:t xml:space="preserve">מזמינה </w:t>
      </w:r>
      <w:r w:rsidRPr="001B68D3">
        <w:rPr>
          <w:rFonts w:hint="cs"/>
          <w:rtl/>
        </w:rPr>
        <w:t xml:space="preserve">באופן בלעדי, הכל כמפורט בהסכם (מסמך ג'). </w:t>
      </w:r>
      <w:r>
        <w:rPr>
          <w:rFonts w:hint="cs"/>
          <w:rtl/>
        </w:rPr>
        <w:t xml:space="preserve">הספקים הזוכים נדרשים לזמינות </w:t>
      </w:r>
      <w:r w:rsidRPr="001B68D3">
        <w:rPr>
          <w:rFonts w:hint="cs"/>
          <w:rtl/>
        </w:rPr>
        <w:t>בהיקף ובמועדים הנדרשים ע</w:t>
      </w:r>
      <w:r>
        <w:rPr>
          <w:rFonts w:hint="cs"/>
          <w:rtl/>
        </w:rPr>
        <w:t xml:space="preserve">ל ידי המזמינה. </w:t>
      </w:r>
    </w:p>
    <w:p w:rsidR="00B675EF" w:rsidRPr="009A0D87" w:rsidRDefault="00B675EF" w:rsidP="000B1421">
      <w:pPr>
        <w:pStyle w:val="110"/>
        <w:rPr>
          <w:rtl/>
        </w:rPr>
      </w:pPr>
      <w:r w:rsidRPr="009A0D87">
        <w:rPr>
          <w:rtl/>
        </w:rPr>
        <w:t>השירותים במכרז זה יסופקו הן ל</w:t>
      </w:r>
      <w:r w:rsidR="0063670E">
        <w:rPr>
          <w:rFonts w:hint="cs"/>
          <w:rtl/>
        </w:rPr>
        <w:t>משרד</w:t>
      </w:r>
      <w:r w:rsidR="00304DF6" w:rsidRPr="009A0D87">
        <w:rPr>
          <w:rFonts w:hint="cs"/>
          <w:rtl/>
        </w:rPr>
        <w:t xml:space="preserve"> </w:t>
      </w:r>
      <w:r w:rsidRPr="009A0D87">
        <w:rPr>
          <w:rtl/>
        </w:rPr>
        <w:t>והן למשרדי הממשלה ויחידות הסמך (להלן – "</w:t>
      </w:r>
      <w:r w:rsidR="00D83A07">
        <w:rPr>
          <w:rFonts w:hint="cs"/>
          <w:rtl/>
        </w:rPr>
        <w:t>המשרדים</w:t>
      </w:r>
      <w:r w:rsidRPr="009A0D87">
        <w:rPr>
          <w:rtl/>
        </w:rPr>
        <w:t>"), וזאת בהתאם להוראות תקנה 14ב לתקנות חוק המכרזים התשנ"ג – 1993</w:t>
      </w:r>
      <w:r w:rsidR="00304DF6" w:rsidRPr="009A0D87">
        <w:rPr>
          <w:rFonts w:hint="cs"/>
          <w:rtl/>
        </w:rPr>
        <w:t xml:space="preserve">, וזאת מכח הוראת תכ"ם 7.4.2.8.1. </w:t>
      </w:r>
      <w:r w:rsidR="00D83A07">
        <w:rPr>
          <w:rFonts w:hint="cs"/>
          <w:rtl/>
        </w:rPr>
        <w:t>המשרדים</w:t>
      </w:r>
      <w:r w:rsidR="00BE5AA5">
        <w:rPr>
          <w:rFonts w:hint="cs"/>
          <w:rtl/>
        </w:rPr>
        <w:t xml:space="preserve"> </w:t>
      </w:r>
      <w:r w:rsidRPr="009A0D87">
        <w:rPr>
          <w:rtl/>
        </w:rPr>
        <w:t xml:space="preserve">יהיו מחויבים לרכוש את השירותים המבוקשים מהספקים הזוכים בלבד, וזאת בכל היקף שיידרש, בהתאם לשיקול דעתם ובמחירים ובתנאים שייקבעו במסגרת הליך המכרז. על אף האמור, לוועדת הפטור סמכות, בהתאם לאמור בתקנה 14ב לתקנות חוק חובת המכרזים, לאשר כי התקשרות של </w:t>
      </w:r>
      <w:r w:rsidR="0092224C">
        <w:rPr>
          <w:rFonts w:hint="cs"/>
          <w:rtl/>
        </w:rPr>
        <w:t>משרד</w:t>
      </w:r>
      <w:r w:rsidRPr="009A0D87">
        <w:rPr>
          <w:rtl/>
        </w:rPr>
        <w:t xml:space="preserve"> מסוים מוחרגת ופטורה מתנאי מכרז זה.</w:t>
      </w:r>
    </w:p>
    <w:p w:rsidR="00075390" w:rsidRPr="001B68D3" w:rsidRDefault="00075390" w:rsidP="000B1421">
      <w:pPr>
        <w:pStyle w:val="110"/>
        <w:numPr>
          <w:ilvl w:val="0"/>
          <w:numId w:val="0"/>
        </w:numPr>
        <w:ind w:left="935"/>
      </w:pPr>
    </w:p>
    <w:p w:rsidR="006F7BFF" w:rsidRDefault="00F37549" w:rsidP="000B1421">
      <w:pPr>
        <w:numPr>
          <w:ilvl w:val="0"/>
          <w:numId w:val="1"/>
        </w:numPr>
        <w:rPr>
          <w:b/>
          <w:bCs/>
        </w:rPr>
      </w:pPr>
      <w:bookmarkStart w:id="1" w:name="_Ref4926971"/>
      <w:r>
        <w:rPr>
          <w:rFonts w:hint="cs"/>
          <w:b/>
          <w:bCs/>
          <w:u w:val="single"/>
          <w:rtl/>
        </w:rPr>
        <w:t>מבוא ו</w:t>
      </w:r>
      <w:r w:rsidR="006F7BFF" w:rsidRPr="00BE5679">
        <w:rPr>
          <w:b/>
          <w:bCs/>
          <w:u w:val="single"/>
          <w:rtl/>
        </w:rPr>
        <w:t>הגדרות</w:t>
      </w:r>
      <w:bookmarkEnd w:id="1"/>
    </w:p>
    <w:p w:rsidR="006F7BFF" w:rsidRDefault="006F7BFF" w:rsidP="000B1421">
      <w:pPr>
        <w:ind w:left="1134"/>
        <w:rPr>
          <w:rtl/>
        </w:rPr>
      </w:pPr>
    </w:p>
    <w:p w:rsidR="006F7BFF" w:rsidRPr="00F37549" w:rsidRDefault="006F7BFF" w:rsidP="000B1421">
      <w:pPr>
        <w:pStyle w:val="1"/>
        <w:spacing w:line="240" w:lineRule="auto"/>
        <w:rPr>
          <w:rFonts w:cs="David"/>
          <w:u w:val="none"/>
          <w:rtl/>
        </w:rPr>
      </w:pPr>
      <w:r w:rsidRPr="00F37549">
        <w:rPr>
          <w:rFonts w:cs="David" w:hint="eastAsia"/>
          <w:u w:val="none"/>
          <w:rtl/>
        </w:rPr>
        <w:t>למונחים</w:t>
      </w:r>
      <w:r w:rsidRPr="00F37549">
        <w:rPr>
          <w:rFonts w:cs="David"/>
          <w:u w:val="none"/>
          <w:rtl/>
        </w:rPr>
        <w:t xml:space="preserve"> המופיעים במסמכי המכרז תינתן המשמעות המופיעה ל</w:t>
      </w:r>
      <w:r w:rsidRPr="00F37549">
        <w:rPr>
          <w:rFonts w:cs="David" w:hint="cs"/>
          <w:u w:val="none"/>
          <w:rtl/>
        </w:rPr>
        <w:t>צדם ל</w:t>
      </w:r>
      <w:r w:rsidRPr="00F37549">
        <w:rPr>
          <w:rFonts w:cs="David" w:hint="eastAsia"/>
          <w:u w:val="none"/>
          <w:rtl/>
        </w:rPr>
        <w:t>הלן</w:t>
      </w:r>
      <w:r w:rsidRPr="00F37549">
        <w:rPr>
          <w:rFonts w:cs="David" w:hint="cs"/>
          <w:u w:val="none"/>
          <w:rtl/>
        </w:rPr>
        <w:t>:</w:t>
      </w:r>
    </w:p>
    <w:p w:rsidR="006F7BFF" w:rsidRDefault="00AD64FA" w:rsidP="000B1421">
      <w:pPr>
        <w:ind w:left="1134"/>
        <w:rPr>
          <w:b/>
          <w:bCs/>
          <w:rtl/>
        </w:rPr>
      </w:pPr>
      <w:r>
        <w:rPr>
          <w:rFonts w:hint="cs"/>
          <w:b/>
          <w:bCs/>
          <w:rtl/>
        </w:rPr>
        <w:t xml:space="preserve"> </w:t>
      </w:r>
    </w:p>
    <w:tbl>
      <w:tblPr>
        <w:tblStyle w:val="afc"/>
        <w:bidiVisual/>
        <w:tblW w:w="8390" w:type="dxa"/>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0"/>
        <w:gridCol w:w="6090"/>
      </w:tblGrid>
      <w:tr w:rsidR="00EF0329" w:rsidTr="0075782D">
        <w:tc>
          <w:tcPr>
            <w:tcW w:w="2300" w:type="dxa"/>
          </w:tcPr>
          <w:p w:rsidR="00EF0329" w:rsidRPr="00BE5679" w:rsidRDefault="00EF0329" w:rsidP="000B1421">
            <w:pPr>
              <w:rPr>
                <w:b/>
                <w:bCs/>
                <w:rtl/>
              </w:rPr>
            </w:pPr>
            <w:r w:rsidRPr="00796A11">
              <w:rPr>
                <w:rFonts w:hint="cs"/>
                <w:b/>
                <w:bCs/>
                <w:rtl/>
              </w:rPr>
              <w:lastRenderedPageBreak/>
              <w:t>גופים ציבוריים</w:t>
            </w:r>
          </w:p>
        </w:tc>
        <w:tc>
          <w:tcPr>
            <w:tcW w:w="6090" w:type="dxa"/>
          </w:tcPr>
          <w:p w:rsidR="00EF0329" w:rsidRDefault="00EF0329" w:rsidP="008217F1">
            <w:pPr>
              <w:ind w:left="1443" w:hanging="1418"/>
              <w:jc w:val="both"/>
              <w:rPr>
                <w:rtl/>
              </w:rPr>
            </w:pPr>
            <w:r w:rsidRPr="00EF0329">
              <w:rPr>
                <w:rtl/>
              </w:rPr>
              <w:t>גופים מתוקצבים כהגדרתם בסעיף 21 לחוק יסודות התקציב,</w:t>
            </w:r>
            <w:r w:rsidR="008217F1">
              <w:rPr>
                <w:rFonts w:hint="cs"/>
                <w:rtl/>
              </w:rPr>
              <w:t xml:space="preserve"> </w:t>
            </w:r>
            <w:proofErr w:type="spellStart"/>
            <w:r w:rsidRPr="00EF0329">
              <w:rPr>
                <w:rtl/>
              </w:rPr>
              <w:t>התשמ"ח</w:t>
            </w:r>
            <w:proofErr w:type="spellEnd"/>
            <w:r w:rsidRPr="00EF0329">
              <w:rPr>
                <w:rtl/>
              </w:rPr>
              <w:t xml:space="preserve"> – 1985, בנקים, חברות ביטוח</w:t>
            </w:r>
          </w:p>
        </w:tc>
      </w:tr>
      <w:tr w:rsidR="006F7BFF" w:rsidTr="0075782D">
        <w:tc>
          <w:tcPr>
            <w:tcW w:w="2300" w:type="dxa"/>
          </w:tcPr>
          <w:p w:rsidR="006F7BFF" w:rsidRDefault="006F7BFF" w:rsidP="000B1421">
            <w:pPr>
              <w:rPr>
                <w:b/>
                <w:bCs/>
                <w:rtl/>
              </w:rPr>
            </w:pPr>
            <w:r w:rsidRPr="00BE5679">
              <w:rPr>
                <w:b/>
                <w:bCs/>
                <w:rtl/>
              </w:rPr>
              <w:t>ה</w:t>
            </w:r>
            <w:r w:rsidR="00F37549">
              <w:rPr>
                <w:rFonts w:hint="cs"/>
                <w:b/>
                <w:bCs/>
                <w:rtl/>
              </w:rPr>
              <w:t>משרד</w:t>
            </w:r>
          </w:p>
        </w:tc>
        <w:tc>
          <w:tcPr>
            <w:tcW w:w="6090" w:type="dxa"/>
          </w:tcPr>
          <w:p w:rsidR="006F7BFF" w:rsidRDefault="00F37549" w:rsidP="000B1421">
            <w:pPr>
              <w:jc w:val="both"/>
              <w:rPr>
                <w:b/>
                <w:bCs/>
                <w:rtl/>
              </w:rPr>
            </w:pPr>
            <w:r>
              <w:rPr>
                <w:rFonts w:hint="cs"/>
                <w:rtl/>
              </w:rPr>
              <w:t>משרד ראש הממשלה</w:t>
            </w:r>
            <w:r w:rsidR="006F7BFF" w:rsidRPr="00BE5679">
              <w:rPr>
                <w:rtl/>
              </w:rPr>
              <w:t>.</w:t>
            </w:r>
          </w:p>
        </w:tc>
      </w:tr>
      <w:tr w:rsidR="00571359" w:rsidTr="0075782D">
        <w:tc>
          <w:tcPr>
            <w:tcW w:w="2300" w:type="dxa"/>
          </w:tcPr>
          <w:p w:rsidR="00571359" w:rsidRDefault="00F17DFC" w:rsidP="000B1421">
            <w:pPr>
              <w:rPr>
                <w:b/>
                <w:bCs/>
                <w:rtl/>
              </w:rPr>
            </w:pPr>
            <w:proofErr w:type="spellStart"/>
            <w:r>
              <w:rPr>
                <w:rFonts w:hint="cs"/>
                <w:b/>
                <w:bCs/>
                <w:rtl/>
              </w:rPr>
              <w:t>לע"ם</w:t>
            </w:r>
            <w:proofErr w:type="spellEnd"/>
            <w:r>
              <w:rPr>
                <w:rFonts w:hint="cs"/>
                <w:b/>
                <w:bCs/>
                <w:rtl/>
              </w:rPr>
              <w:t xml:space="preserve"> </w:t>
            </w:r>
            <w:r w:rsidR="00E6274F">
              <w:rPr>
                <w:rFonts w:hint="cs"/>
                <w:b/>
                <w:bCs/>
                <w:rtl/>
              </w:rPr>
              <w:t xml:space="preserve"> </w:t>
            </w:r>
            <w:r w:rsidR="00913F9F">
              <w:rPr>
                <w:rFonts w:hint="cs"/>
                <w:b/>
                <w:bCs/>
                <w:rtl/>
              </w:rPr>
              <w:t xml:space="preserve"> </w:t>
            </w:r>
          </w:p>
        </w:tc>
        <w:tc>
          <w:tcPr>
            <w:tcW w:w="6090" w:type="dxa"/>
          </w:tcPr>
          <w:p w:rsidR="00571359" w:rsidRDefault="00913F9F" w:rsidP="000B1421">
            <w:pPr>
              <w:jc w:val="both"/>
              <w:rPr>
                <w:rtl/>
              </w:rPr>
            </w:pPr>
            <w:r>
              <w:rPr>
                <w:rFonts w:hint="cs"/>
                <w:rtl/>
              </w:rPr>
              <w:t>לשכת העיתונות הממשלתית ו</w:t>
            </w:r>
            <w:r w:rsidR="00571359">
              <w:rPr>
                <w:rFonts w:hint="cs"/>
                <w:rtl/>
              </w:rPr>
              <w:t>משרדי הממשלה ויחידות הסמך</w:t>
            </w:r>
            <w:r w:rsidR="00801682">
              <w:rPr>
                <w:rFonts w:hint="cs"/>
                <w:rtl/>
              </w:rPr>
              <w:t>.</w:t>
            </w:r>
            <w:r w:rsidR="00571359">
              <w:rPr>
                <w:rFonts w:hint="cs"/>
                <w:rtl/>
              </w:rPr>
              <w:t xml:space="preserve"> </w:t>
            </w:r>
          </w:p>
        </w:tc>
      </w:tr>
      <w:tr w:rsidR="006F7BFF" w:rsidTr="0075782D">
        <w:tc>
          <w:tcPr>
            <w:tcW w:w="2300" w:type="dxa"/>
          </w:tcPr>
          <w:p w:rsidR="00C05E53" w:rsidRDefault="006F7BFF" w:rsidP="000B1421">
            <w:pPr>
              <w:rPr>
                <w:b/>
                <w:bCs/>
                <w:rtl/>
              </w:rPr>
            </w:pPr>
            <w:r>
              <w:rPr>
                <w:rFonts w:hint="cs"/>
                <w:b/>
                <w:bCs/>
                <w:rtl/>
              </w:rPr>
              <w:t>השירותים</w:t>
            </w:r>
            <w:r w:rsidR="00F37549">
              <w:rPr>
                <w:rFonts w:hint="cs"/>
                <w:b/>
                <w:bCs/>
                <w:rtl/>
              </w:rPr>
              <w:t xml:space="preserve"> </w:t>
            </w:r>
          </w:p>
        </w:tc>
        <w:tc>
          <w:tcPr>
            <w:tcW w:w="6090" w:type="dxa"/>
          </w:tcPr>
          <w:p w:rsidR="002B3D86" w:rsidRDefault="009A0D87" w:rsidP="000B1421">
            <w:pPr>
              <w:jc w:val="both"/>
              <w:rPr>
                <w:rtl/>
              </w:rPr>
            </w:pPr>
            <w:r>
              <w:rPr>
                <w:rFonts w:hint="cs"/>
                <w:rtl/>
              </w:rPr>
              <w:t xml:space="preserve">כמפורט בסעיף </w:t>
            </w:r>
            <w:r w:rsidR="00801682">
              <w:rPr>
                <w:rFonts w:hint="cs"/>
                <w:rtl/>
              </w:rPr>
              <w:t>4</w:t>
            </w:r>
            <w:r>
              <w:rPr>
                <w:rFonts w:hint="cs"/>
                <w:rtl/>
              </w:rPr>
              <w:t xml:space="preserve"> להלן</w:t>
            </w:r>
            <w:r w:rsidR="00801682">
              <w:rPr>
                <w:rFonts w:hint="cs"/>
                <w:rtl/>
              </w:rPr>
              <w:t>.</w:t>
            </w:r>
            <w:r>
              <w:rPr>
                <w:rFonts w:hint="cs"/>
                <w:rtl/>
              </w:rPr>
              <w:t xml:space="preserve"> </w:t>
            </w:r>
            <w:r w:rsidR="002B3D86" w:rsidRPr="002B3D86">
              <w:rPr>
                <w:rFonts w:hint="cs"/>
                <w:rtl/>
              </w:rPr>
              <w:t xml:space="preserve"> </w:t>
            </w:r>
          </w:p>
        </w:tc>
      </w:tr>
      <w:tr w:rsidR="006F7BFF" w:rsidTr="0075782D">
        <w:tc>
          <w:tcPr>
            <w:tcW w:w="2300" w:type="dxa"/>
          </w:tcPr>
          <w:p w:rsidR="006F7BFF" w:rsidRDefault="00F37549" w:rsidP="000B1421">
            <w:pPr>
              <w:rPr>
                <w:b/>
                <w:bCs/>
                <w:rtl/>
              </w:rPr>
            </w:pPr>
            <w:r>
              <w:rPr>
                <w:rFonts w:hint="cs"/>
                <w:b/>
                <w:bCs/>
                <w:rtl/>
              </w:rPr>
              <w:t>ההסכם</w:t>
            </w:r>
          </w:p>
        </w:tc>
        <w:tc>
          <w:tcPr>
            <w:tcW w:w="6090" w:type="dxa"/>
          </w:tcPr>
          <w:p w:rsidR="00C05E53" w:rsidRDefault="00F37549" w:rsidP="000B1421">
            <w:pPr>
              <w:jc w:val="both"/>
              <w:rPr>
                <w:b/>
                <w:bCs/>
                <w:rtl/>
              </w:rPr>
            </w:pPr>
            <w:r>
              <w:rPr>
                <w:rFonts w:hint="cs"/>
                <w:rtl/>
              </w:rPr>
              <w:t>הסכם שייחתם עם הזוכה ביחס למתן השירותים</w:t>
            </w:r>
            <w:r w:rsidR="006F7BFF">
              <w:rPr>
                <w:rFonts w:hint="cs"/>
                <w:rtl/>
              </w:rPr>
              <w:t>.</w:t>
            </w:r>
            <w:r w:rsidR="006F7BFF">
              <w:rPr>
                <w:rFonts w:hint="cs"/>
                <w:b/>
                <w:bCs/>
                <w:rtl/>
              </w:rPr>
              <w:t xml:space="preserve"> </w:t>
            </w:r>
          </w:p>
        </w:tc>
      </w:tr>
      <w:tr w:rsidR="006F7BFF" w:rsidTr="0075782D">
        <w:tc>
          <w:tcPr>
            <w:tcW w:w="2300" w:type="dxa"/>
          </w:tcPr>
          <w:p w:rsidR="006F7BFF" w:rsidRDefault="006F7BFF" w:rsidP="000B1421">
            <w:pPr>
              <w:rPr>
                <w:b/>
                <w:bCs/>
                <w:rtl/>
              </w:rPr>
            </w:pPr>
            <w:r>
              <w:rPr>
                <w:rFonts w:hint="cs"/>
                <w:b/>
                <w:bCs/>
                <w:rtl/>
              </w:rPr>
              <w:t>המכרז</w:t>
            </w:r>
          </w:p>
        </w:tc>
        <w:tc>
          <w:tcPr>
            <w:tcW w:w="6090" w:type="dxa"/>
          </w:tcPr>
          <w:p w:rsidR="00A269EB" w:rsidRDefault="006F7BFF" w:rsidP="008217F1">
            <w:pPr>
              <w:jc w:val="both"/>
              <w:rPr>
                <w:b/>
                <w:bCs/>
                <w:rtl/>
              </w:rPr>
            </w:pPr>
            <w:r w:rsidRPr="00BE5679">
              <w:rPr>
                <w:rtl/>
              </w:rPr>
              <w:t xml:space="preserve">מכרז </w:t>
            </w:r>
            <w:r w:rsidRPr="00BE5679">
              <w:rPr>
                <w:rFonts w:hint="cs"/>
                <w:rtl/>
              </w:rPr>
              <w:t>מס'</w:t>
            </w:r>
            <w:r w:rsidR="00F37549">
              <w:rPr>
                <w:rFonts w:hint="cs"/>
                <w:rtl/>
              </w:rPr>
              <w:t xml:space="preserve"> </w:t>
            </w:r>
            <w:r w:rsidR="009D1AE5">
              <w:t>11/19</w:t>
            </w:r>
            <w:r w:rsidR="00D47AAB">
              <w:rPr>
                <w:rFonts w:hint="cs"/>
                <w:rtl/>
              </w:rPr>
              <w:t xml:space="preserve"> </w:t>
            </w:r>
            <w:r w:rsidR="00D47AAB" w:rsidRPr="00D47AAB">
              <w:rPr>
                <w:rFonts w:hint="cs"/>
                <w:rtl/>
              </w:rPr>
              <w:t xml:space="preserve">סיוע במתן </w:t>
            </w:r>
            <w:r w:rsidR="00D47AAB" w:rsidRPr="00D47AAB">
              <w:rPr>
                <w:rtl/>
              </w:rPr>
              <w:t xml:space="preserve">שירותי דוברות </w:t>
            </w:r>
            <w:r w:rsidR="00F73D49">
              <w:rPr>
                <w:rFonts w:hint="cs"/>
                <w:rtl/>
              </w:rPr>
              <w:t xml:space="preserve">למול </w:t>
            </w:r>
            <w:r w:rsidR="00D47AAB" w:rsidRPr="00D47AAB">
              <w:rPr>
                <w:rtl/>
              </w:rPr>
              <w:t>תקשורת זרה</w:t>
            </w:r>
            <w:r w:rsidR="00D47AAB" w:rsidRPr="00D47AAB">
              <w:rPr>
                <w:rFonts w:hint="cs"/>
                <w:rtl/>
              </w:rPr>
              <w:t xml:space="preserve"> עבור לשכת העיתונות הממשלתית במשרד ראש הממשלה</w:t>
            </w:r>
          </w:p>
        </w:tc>
      </w:tr>
      <w:tr w:rsidR="00A269EB" w:rsidTr="0075782D">
        <w:tc>
          <w:tcPr>
            <w:tcW w:w="2300" w:type="dxa"/>
          </w:tcPr>
          <w:p w:rsidR="00A269EB" w:rsidRDefault="00A269EB" w:rsidP="000B1421">
            <w:pPr>
              <w:rPr>
                <w:b/>
                <w:bCs/>
                <w:rtl/>
              </w:rPr>
            </w:pPr>
            <w:r>
              <w:rPr>
                <w:rFonts w:hint="cs"/>
                <w:b/>
                <w:bCs/>
                <w:rtl/>
              </w:rPr>
              <w:t>מציע</w:t>
            </w:r>
            <w:r w:rsidR="0075782D">
              <w:rPr>
                <w:rFonts w:hint="cs"/>
                <w:b/>
                <w:bCs/>
                <w:rtl/>
              </w:rPr>
              <w:t xml:space="preserve"> </w:t>
            </w:r>
          </w:p>
        </w:tc>
        <w:tc>
          <w:tcPr>
            <w:tcW w:w="6090" w:type="dxa"/>
          </w:tcPr>
          <w:p w:rsidR="0075782D" w:rsidRPr="00BE5679" w:rsidRDefault="0075782D" w:rsidP="000B1421">
            <w:pPr>
              <w:jc w:val="both"/>
              <w:rPr>
                <w:rtl/>
              </w:rPr>
            </w:pPr>
            <w:r>
              <w:rPr>
                <w:rFonts w:hint="cs"/>
                <w:rtl/>
              </w:rPr>
              <w:t>ג</w:t>
            </w:r>
            <w:r w:rsidRPr="0075782D">
              <w:rPr>
                <w:rFonts w:hint="cs"/>
                <w:rtl/>
              </w:rPr>
              <w:t>ורם המגיש הצעה במסגרת מכרז זה</w:t>
            </w:r>
          </w:p>
        </w:tc>
      </w:tr>
      <w:tr w:rsidR="006F7BFF" w:rsidTr="0075782D">
        <w:tc>
          <w:tcPr>
            <w:tcW w:w="2300" w:type="dxa"/>
          </w:tcPr>
          <w:p w:rsidR="006F7BFF" w:rsidRDefault="00F37549" w:rsidP="000B1421">
            <w:pPr>
              <w:rPr>
                <w:b/>
                <w:bCs/>
                <w:rtl/>
              </w:rPr>
            </w:pPr>
            <w:r>
              <w:rPr>
                <w:rFonts w:hint="cs"/>
                <w:b/>
                <w:bCs/>
                <w:rtl/>
              </w:rPr>
              <w:t>ה</w:t>
            </w:r>
            <w:r w:rsidR="009A0D87">
              <w:rPr>
                <w:rFonts w:hint="cs"/>
                <w:b/>
                <w:bCs/>
                <w:rtl/>
              </w:rPr>
              <w:t xml:space="preserve">ספק </w:t>
            </w:r>
            <w:r w:rsidR="00F30596">
              <w:rPr>
                <w:rFonts w:hint="cs"/>
                <w:b/>
                <w:bCs/>
                <w:rtl/>
              </w:rPr>
              <w:t>/ה</w:t>
            </w:r>
            <w:r w:rsidR="009A0D87">
              <w:rPr>
                <w:rFonts w:hint="cs"/>
                <w:b/>
                <w:bCs/>
                <w:rtl/>
              </w:rPr>
              <w:t xml:space="preserve">ספקים </w:t>
            </w:r>
          </w:p>
        </w:tc>
        <w:tc>
          <w:tcPr>
            <w:tcW w:w="6090" w:type="dxa"/>
          </w:tcPr>
          <w:p w:rsidR="006F7BFF" w:rsidRDefault="001B68D3" w:rsidP="000B1421">
            <w:pPr>
              <w:jc w:val="both"/>
              <w:rPr>
                <w:rtl/>
              </w:rPr>
            </w:pPr>
            <w:r>
              <w:rPr>
                <w:rFonts w:hint="cs"/>
                <w:rtl/>
              </w:rPr>
              <w:t xml:space="preserve">המציע/ים </w:t>
            </w:r>
            <w:r w:rsidR="00F37549">
              <w:rPr>
                <w:rFonts w:hint="cs"/>
                <w:rtl/>
              </w:rPr>
              <w:t>שיוכרז</w:t>
            </w:r>
            <w:r>
              <w:rPr>
                <w:rFonts w:hint="cs"/>
                <w:rtl/>
              </w:rPr>
              <w:t>/ו</w:t>
            </w:r>
            <w:r w:rsidR="00F37549">
              <w:rPr>
                <w:rFonts w:hint="cs"/>
                <w:rtl/>
              </w:rPr>
              <w:t xml:space="preserve"> ע"י המשרד כ</w:t>
            </w:r>
            <w:r w:rsidR="009A0D87">
              <w:rPr>
                <w:rFonts w:hint="cs"/>
                <w:rtl/>
              </w:rPr>
              <w:t xml:space="preserve">ספק </w:t>
            </w:r>
            <w:r w:rsidR="00F37549">
              <w:rPr>
                <w:rFonts w:hint="cs"/>
                <w:rtl/>
              </w:rPr>
              <w:t>זוכה</w:t>
            </w:r>
            <w:r>
              <w:rPr>
                <w:rFonts w:hint="cs"/>
                <w:rtl/>
              </w:rPr>
              <w:t>/ים</w:t>
            </w:r>
            <w:r w:rsidR="00F37549">
              <w:rPr>
                <w:rFonts w:hint="cs"/>
                <w:rtl/>
              </w:rPr>
              <w:t xml:space="preserve"> במכרז. </w:t>
            </w:r>
          </w:p>
        </w:tc>
      </w:tr>
      <w:tr w:rsidR="00F73D49" w:rsidTr="0075782D">
        <w:tc>
          <w:tcPr>
            <w:tcW w:w="2300" w:type="dxa"/>
          </w:tcPr>
          <w:p w:rsidR="00F73D49" w:rsidRDefault="00F73D49" w:rsidP="000B1421">
            <w:pPr>
              <w:rPr>
                <w:b/>
                <w:bCs/>
                <w:rtl/>
              </w:rPr>
            </w:pPr>
            <w:r>
              <w:rPr>
                <w:rFonts w:hint="cs"/>
                <w:b/>
                <w:bCs/>
                <w:rtl/>
              </w:rPr>
              <w:t>היועץ</w:t>
            </w:r>
          </w:p>
        </w:tc>
        <w:tc>
          <w:tcPr>
            <w:tcW w:w="6090" w:type="dxa"/>
          </w:tcPr>
          <w:p w:rsidR="00F73D49" w:rsidRDefault="00F73D49" w:rsidP="000B1421">
            <w:pPr>
              <w:jc w:val="both"/>
              <w:rPr>
                <w:rtl/>
              </w:rPr>
            </w:pPr>
            <w:r>
              <w:rPr>
                <w:rFonts w:hint="cs"/>
                <w:rtl/>
              </w:rPr>
              <w:t xml:space="preserve">היועץ שיוצג על ידי המציע במסגרת המענה למכרז </w:t>
            </w:r>
          </w:p>
        </w:tc>
      </w:tr>
      <w:tr w:rsidR="006F7BFF" w:rsidTr="0075782D">
        <w:tc>
          <w:tcPr>
            <w:tcW w:w="2300" w:type="dxa"/>
          </w:tcPr>
          <w:p w:rsidR="006F7BFF" w:rsidRDefault="00577111" w:rsidP="000B1421">
            <w:pPr>
              <w:rPr>
                <w:b/>
                <w:bCs/>
                <w:rtl/>
              </w:rPr>
            </w:pPr>
            <w:r>
              <w:rPr>
                <w:rFonts w:hint="cs"/>
                <w:b/>
                <w:bCs/>
                <w:rtl/>
              </w:rPr>
              <w:t xml:space="preserve">מנהל ההתקשרות </w:t>
            </w:r>
          </w:p>
        </w:tc>
        <w:tc>
          <w:tcPr>
            <w:tcW w:w="6090" w:type="dxa"/>
          </w:tcPr>
          <w:p w:rsidR="00C05E53" w:rsidRDefault="001B68D3" w:rsidP="000B1421">
            <w:pPr>
              <w:jc w:val="both"/>
              <w:rPr>
                <w:rtl/>
              </w:rPr>
            </w:pPr>
            <w:r>
              <w:rPr>
                <w:rFonts w:hint="cs"/>
                <w:rtl/>
              </w:rPr>
              <w:t>מ</w:t>
            </w:r>
            <w:r w:rsidR="005C25A4">
              <w:rPr>
                <w:rFonts w:hint="cs"/>
                <w:rtl/>
              </w:rPr>
              <w:t>נהל</w:t>
            </w:r>
            <w:r w:rsidR="003423E2">
              <w:rPr>
                <w:rFonts w:hint="cs"/>
                <w:rtl/>
              </w:rPr>
              <w:t xml:space="preserve"> לע"מ </w:t>
            </w:r>
            <w:r w:rsidR="00F37549">
              <w:rPr>
                <w:rFonts w:hint="cs"/>
                <w:rtl/>
              </w:rPr>
              <w:t xml:space="preserve">או מי שימונה </w:t>
            </w:r>
            <w:r w:rsidR="00D573D8">
              <w:rPr>
                <w:rFonts w:hint="cs"/>
                <w:rtl/>
              </w:rPr>
              <w:t xml:space="preserve">מעת לעת </w:t>
            </w:r>
            <w:r w:rsidR="003423E2">
              <w:rPr>
                <w:rFonts w:hint="cs"/>
                <w:rtl/>
              </w:rPr>
              <w:t>על ידו</w:t>
            </w:r>
            <w:r w:rsidR="00F37549">
              <w:rPr>
                <w:rFonts w:hint="cs"/>
                <w:rtl/>
              </w:rPr>
              <w:t>.</w:t>
            </w:r>
            <w:r w:rsidR="008E7E11">
              <w:rPr>
                <w:rFonts w:hint="cs"/>
                <w:rtl/>
              </w:rPr>
              <w:t xml:space="preserve"> </w:t>
            </w:r>
          </w:p>
        </w:tc>
      </w:tr>
      <w:tr w:rsidR="006E6D82" w:rsidTr="0075782D">
        <w:tc>
          <w:tcPr>
            <w:tcW w:w="2300" w:type="dxa"/>
          </w:tcPr>
          <w:p w:rsidR="006E6D82" w:rsidRDefault="00351CD3" w:rsidP="000B1421">
            <w:pPr>
              <w:rPr>
                <w:b/>
                <w:bCs/>
                <w:rtl/>
              </w:rPr>
            </w:pPr>
            <w:r>
              <w:rPr>
                <w:rFonts w:hint="cs"/>
                <w:b/>
                <w:bCs/>
                <w:rtl/>
              </w:rPr>
              <w:t xml:space="preserve">שירותי  </w:t>
            </w:r>
            <w:r w:rsidR="00A93448">
              <w:rPr>
                <w:rFonts w:hint="cs"/>
                <w:b/>
                <w:bCs/>
                <w:rtl/>
              </w:rPr>
              <w:t>דוברות משלימים</w:t>
            </w:r>
            <w:r w:rsidR="006E6D82">
              <w:rPr>
                <w:rFonts w:hint="cs"/>
                <w:b/>
                <w:bCs/>
                <w:rtl/>
              </w:rPr>
              <w:t xml:space="preserve"> </w:t>
            </w:r>
          </w:p>
        </w:tc>
        <w:tc>
          <w:tcPr>
            <w:tcW w:w="6090" w:type="dxa"/>
          </w:tcPr>
          <w:p w:rsidR="006E6D82" w:rsidRDefault="006E6D82" w:rsidP="000B1421">
            <w:pPr>
              <w:jc w:val="both"/>
              <w:rPr>
                <w:rtl/>
              </w:rPr>
            </w:pPr>
            <w:r>
              <w:rPr>
                <w:rFonts w:hint="cs"/>
                <w:rtl/>
              </w:rPr>
              <w:t xml:space="preserve">שירות </w:t>
            </w:r>
            <w:r w:rsidR="001F013E">
              <w:rPr>
                <w:rFonts w:hint="cs"/>
                <w:rtl/>
              </w:rPr>
              <w:t xml:space="preserve">בנושאי </w:t>
            </w:r>
            <w:r w:rsidR="009D1AE5">
              <w:rPr>
                <w:rFonts w:hint="cs"/>
                <w:rtl/>
              </w:rPr>
              <w:t xml:space="preserve">דוברות </w:t>
            </w:r>
            <w:r w:rsidR="004521B7">
              <w:rPr>
                <w:rFonts w:hint="cs"/>
                <w:rtl/>
              </w:rPr>
              <w:t xml:space="preserve">למול תקשורת זרה </w:t>
            </w:r>
            <w:r w:rsidR="001F013E">
              <w:rPr>
                <w:rFonts w:hint="cs"/>
                <w:rtl/>
              </w:rPr>
              <w:t>בשפות שאינן</w:t>
            </w:r>
            <w:r w:rsidR="00A93448">
              <w:rPr>
                <w:rFonts w:hint="cs"/>
                <w:rtl/>
              </w:rPr>
              <w:t xml:space="preserve"> </w:t>
            </w:r>
            <w:r w:rsidR="004521B7">
              <w:rPr>
                <w:rFonts w:hint="cs"/>
                <w:rtl/>
              </w:rPr>
              <w:t xml:space="preserve">עברית </w:t>
            </w:r>
            <w:r w:rsidR="001F013E">
              <w:rPr>
                <w:rFonts w:hint="cs"/>
                <w:rtl/>
              </w:rPr>
              <w:t xml:space="preserve"> </w:t>
            </w:r>
            <w:r w:rsidR="00D47AAB" w:rsidRPr="002B3D86">
              <w:rPr>
                <w:rFonts w:hint="cs"/>
                <w:rtl/>
              </w:rPr>
              <w:t>כמפורט במסמכי המכרז</w:t>
            </w:r>
            <w:r w:rsidR="00D47AAB">
              <w:rPr>
                <w:rFonts w:hint="cs"/>
                <w:rtl/>
              </w:rPr>
              <w:t>, לרבות</w:t>
            </w:r>
            <w:r>
              <w:rPr>
                <w:rFonts w:hint="cs"/>
                <w:rtl/>
              </w:rPr>
              <w:t>:</w:t>
            </w:r>
          </w:p>
          <w:p w:rsidR="006E6D82" w:rsidRDefault="00D47AAB" w:rsidP="000B1421">
            <w:pPr>
              <w:pStyle w:val="af8"/>
              <w:numPr>
                <w:ilvl w:val="0"/>
                <w:numId w:val="9"/>
              </w:numPr>
              <w:jc w:val="both"/>
            </w:pPr>
            <w:r>
              <w:rPr>
                <w:rFonts w:hint="cs"/>
                <w:rtl/>
              </w:rPr>
              <w:t xml:space="preserve">סיוע במתן </w:t>
            </w:r>
            <w:r w:rsidR="006E6D82">
              <w:rPr>
                <w:rFonts w:hint="cs"/>
                <w:rtl/>
              </w:rPr>
              <w:t>שירותי דוברות</w:t>
            </w:r>
            <w:r>
              <w:rPr>
                <w:rFonts w:hint="cs"/>
                <w:rtl/>
              </w:rPr>
              <w:t>;</w:t>
            </w:r>
          </w:p>
          <w:p w:rsidR="006E6D82" w:rsidRDefault="006E6D82" w:rsidP="000B1421">
            <w:pPr>
              <w:pStyle w:val="af8"/>
              <w:numPr>
                <w:ilvl w:val="0"/>
                <w:numId w:val="9"/>
              </w:numPr>
              <w:jc w:val="both"/>
            </w:pPr>
            <w:r>
              <w:rPr>
                <w:rFonts w:hint="cs"/>
                <w:rtl/>
              </w:rPr>
              <w:t>שירותי ניתוח תוכן של מידע תקשורתי</w:t>
            </w:r>
            <w:r w:rsidR="00D47AAB">
              <w:rPr>
                <w:rFonts w:hint="cs"/>
                <w:rtl/>
              </w:rPr>
              <w:t>;</w:t>
            </w:r>
          </w:p>
          <w:p w:rsidR="008A7503" w:rsidRDefault="008A7503" w:rsidP="000B1421">
            <w:pPr>
              <w:pStyle w:val="af8"/>
              <w:numPr>
                <w:ilvl w:val="0"/>
                <w:numId w:val="9"/>
              </w:numPr>
              <w:jc w:val="both"/>
            </w:pPr>
            <w:r>
              <w:rPr>
                <w:rFonts w:hint="cs"/>
                <w:rtl/>
              </w:rPr>
              <w:t>שירותי אסטרטגיה תקשורתית</w:t>
            </w:r>
            <w:r w:rsidR="00D47AAB">
              <w:rPr>
                <w:rFonts w:hint="cs"/>
                <w:rtl/>
              </w:rPr>
              <w:t>;</w:t>
            </w:r>
          </w:p>
          <w:p w:rsidR="006E6D82" w:rsidRDefault="008A7503" w:rsidP="000B1421">
            <w:pPr>
              <w:pStyle w:val="af8"/>
              <w:numPr>
                <w:ilvl w:val="0"/>
                <w:numId w:val="9"/>
              </w:numPr>
              <w:jc w:val="both"/>
            </w:pPr>
            <w:r>
              <w:rPr>
                <w:rFonts w:hint="cs"/>
                <w:rtl/>
              </w:rPr>
              <w:t>קידום  תוכן תקשורתי</w:t>
            </w:r>
            <w:r w:rsidR="00D47AAB">
              <w:rPr>
                <w:rFonts w:hint="cs"/>
                <w:rtl/>
              </w:rPr>
              <w:t>;</w:t>
            </w:r>
          </w:p>
          <w:p w:rsidR="0064389E" w:rsidRDefault="0064389E" w:rsidP="000B1421">
            <w:pPr>
              <w:pStyle w:val="af8"/>
              <w:jc w:val="both"/>
              <w:rPr>
                <w:rtl/>
              </w:rPr>
            </w:pPr>
          </w:p>
        </w:tc>
      </w:tr>
      <w:tr w:rsidR="00913F9F" w:rsidTr="0075782D">
        <w:tc>
          <w:tcPr>
            <w:tcW w:w="2300" w:type="dxa"/>
          </w:tcPr>
          <w:p w:rsidR="00913F9F" w:rsidRDefault="00913F9F" w:rsidP="000B1421">
            <w:pPr>
              <w:rPr>
                <w:b/>
                <w:bCs/>
                <w:rtl/>
              </w:rPr>
            </w:pPr>
            <w:r>
              <w:rPr>
                <w:rFonts w:hint="cs"/>
                <w:b/>
                <w:bCs/>
                <w:rtl/>
              </w:rPr>
              <w:t xml:space="preserve">תקשורת זרה </w:t>
            </w:r>
          </w:p>
        </w:tc>
        <w:tc>
          <w:tcPr>
            <w:tcW w:w="6090" w:type="dxa"/>
          </w:tcPr>
          <w:p w:rsidR="00913F9F" w:rsidRDefault="00913F9F" w:rsidP="000B1421">
            <w:pPr>
              <w:jc w:val="both"/>
              <w:rPr>
                <w:rtl/>
              </w:rPr>
            </w:pPr>
            <w:r>
              <w:rPr>
                <w:rFonts w:hint="cs"/>
                <w:rtl/>
              </w:rPr>
              <w:t xml:space="preserve">כלל אמצעי התקשורת </w:t>
            </w:r>
            <w:r w:rsidR="00DC6B46">
              <w:rPr>
                <w:rFonts w:hint="cs"/>
                <w:rtl/>
              </w:rPr>
              <w:t>(</w:t>
            </w:r>
            <w:r w:rsidR="00DC6B46" w:rsidRPr="00CD2615">
              <w:rPr>
                <w:rtl/>
              </w:rPr>
              <w:t xml:space="preserve">עיתונות כתובה, </w:t>
            </w:r>
            <w:r w:rsidR="00DC6B46">
              <w:rPr>
                <w:rFonts w:hint="cs"/>
                <w:rtl/>
              </w:rPr>
              <w:t xml:space="preserve">תקשורת </w:t>
            </w:r>
            <w:r w:rsidR="00DC6B46" w:rsidRPr="00CD2615">
              <w:rPr>
                <w:rtl/>
              </w:rPr>
              <w:t>משודרת וניו מדיה</w:t>
            </w:r>
            <w:r w:rsidR="00DC6B46">
              <w:rPr>
                <w:rFonts w:hint="cs"/>
                <w:rtl/>
              </w:rPr>
              <w:t xml:space="preserve">) </w:t>
            </w:r>
            <w:r w:rsidR="00F15AD8">
              <w:rPr>
                <w:rFonts w:hint="cs"/>
                <w:rtl/>
              </w:rPr>
              <w:t xml:space="preserve">שאינם בשפה העברית, </w:t>
            </w:r>
            <w:r>
              <w:rPr>
                <w:rFonts w:hint="cs"/>
                <w:rtl/>
              </w:rPr>
              <w:t>הפועלים בישראל</w:t>
            </w:r>
            <w:r w:rsidR="00D47AAB">
              <w:rPr>
                <w:rFonts w:hint="cs"/>
                <w:rtl/>
              </w:rPr>
              <w:t xml:space="preserve"> או בחו"ל</w:t>
            </w:r>
          </w:p>
        </w:tc>
      </w:tr>
    </w:tbl>
    <w:p w:rsidR="00913F9F" w:rsidRDefault="00253B35" w:rsidP="000B1421">
      <w:pPr>
        <w:pStyle w:val="13"/>
        <w:numPr>
          <w:ilvl w:val="0"/>
          <w:numId w:val="1"/>
        </w:numPr>
        <w:spacing w:before="240"/>
        <w:jc w:val="both"/>
        <w:rPr>
          <w:rFonts w:cs="David"/>
          <w:b/>
          <w:bCs/>
          <w:sz w:val="24"/>
          <w:rtl/>
        </w:rPr>
      </w:pPr>
      <w:r w:rsidRPr="00253B35">
        <w:rPr>
          <w:rFonts w:cs="David" w:hint="eastAsia"/>
          <w:b/>
          <w:bCs/>
          <w:sz w:val="24"/>
          <w:rtl/>
        </w:rPr>
        <w:t>ריכוז</w:t>
      </w:r>
      <w:r w:rsidRPr="00253B35">
        <w:rPr>
          <w:rFonts w:cs="David"/>
          <w:b/>
          <w:bCs/>
          <w:sz w:val="24"/>
          <w:rtl/>
        </w:rPr>
        <w:t xml:space="preserve"> מועדים </w:t>
      </w:r>
      <w:r w:rsidRPr="00253B35">
        <w:rPr>
          <w:rFonts w:cs="David" w:hint="eastAsia"/>
          <w:b/>
          <w:bCs/>
          <w:sz w:val="24"/>
          <w:rtl/>
        </w:rPr>
        <w:t>ופעילויות</w:t>
      </w:r>
      <w:r w:rsidRPr="00253B35">
        <w:rPr>
          <w:rFonts w:cs="David"/>
          <w:b/>
          <w:bCs/>
          <w:sz w:val="24"/>
          <w:rtl/>
        </w:rPr>
        <w:t xml:space="preserve"> </w:t>
      </w:r>
      <w:r w:rsidRPr="00253B35">
        <w:rPr>
          <w:rFonts w:cs="David" w:hint="eastAsia"/>
          <w:b/>
          <w:bCs/>
          <w:sz w:val="24"/>
          <w:rtl/>
        </w:rPr>
        <w:t>למכרז</w:t>
      </w:r>
      <w:r w:rsidRPr="00253B35">
        <w:rPr>
          <w:rFonts w:cs="David"/>
          <w:b/>
          <w:bCs/>
          <w:sz w:val="24"/>
          <w:rtl/>
        </w:rPr>
        <w:t>:</w:t>
      </w:r>
    </w:p>
    <w:p w:rsidR="00913F9F" w:rsidRPr="00913F9F" w:rsidRDefault="00913F9F" w:rsidP="000B1421"/>
    <w:tbl>
      <w:tblPr>
        <w:tblStyle w:val="afc"/>
        <w:bidiVisual/>
        <w:tblW w:w="0" w:type="auto"/>
        <w:tblInd w:w="1610" w:type="dxa"/>
        <w:tblLook w:val="04A0" w:firstRow="1" w:lastRow="0" w:firstColumn="1" w:lastColumn="0" w:noHBand="0" w:noVBand="1"/>
      </w:tblPr>
      <w:tblGrid>
        <w:gridCol w:w="2986"/>
        <w:gridCol w:w="4814"/>
      </w:tblGrid>
      <w:tr w:rsidR="0058386B" w:rsidTr="00D47AAB">
        <w:tc>
          <w:tcPr>
            <w:tcW w:w="2986" w:type="dxa"/>
          </w:tcPr>
          <w:p w:rsidR="0058386B" w:rsidRPr="006F29B9" w:rsidRDefault="0058386B" w:rsidP="000B1421">
            <w:pPr>
              <w:pStyle w:val="1"/>
              <w:numPr>
                <w:ilvl w:val="0"/>
                <w:numId w:val="0"/>
              </w:numPr>
              <w:spacing w:line="240" w:lineRule="auto"/>
              <w:rPr>
                <w:rFonts w:cs="David"/>
                <w:b/>
                <w:bCs/>
                <w:u w:val="none"/>
                <w:rtl/>
              </w:rPr>
            </w:pPr>
            <w:r w:rsidRPr="006F29B9">
              <w:rPr>
                <w:rFonts w:cs="David" w:hint="cs"/>
                <w:b/>
                <w:bCs/>
                <w:u w:val="none"/>
                <w:rtl/>
              </w:rPr>
              <w:t>מועדים</w:t>
            </w:r>
          </w:p>
        </w:tc>
        <w:tc>
          <w:tcPr>
            <w:tcW w:w="4814" w:type="dxa"/>
          </w:tcPr>
          <w:p w:rsidR="0058386B" w:rsidRPr="0058386B" w:rsidRDefault="0058386B" w:rsidP="000B1421">
            <w:pPr>
              <w:pStyle w:val="1"/>
              <w:numPr>
                <w:ilvl w:val="0"/>
                <w:numId w:val="0"/>
              </w:numPr>
              <w:spacing w:line="240" w:lineRule="auto"/>
              <w:rPr>
                <w:rFonts w:cs="David"/>
                <w:b/>
                <w:bCs/>
                <w:u w:val="none"/>
                <w:rtl/>
              </w:rPr>
            </w:pPr>
            <w:r w:rsidRPr="0058386B">
              <w:rPr>
                <w:rFonts w:cs="David" w:hint="cs"/>
                <w:b/>
                <w:bCs/>
                <w:u w:val="none"/>
                <w:rtl/>
              </w:rPr>
              <w:t>פעילו</w:t>
            </w:r>
            <w:r>
              <w:rPr>
                <w:rFonts w:cs="David" w:hint="cs"/>
                <w:b/>
                <w:bCs/>
                <w:u w:val="none"/>
                <w:rtl/>
              </w:rPr>
              <w:t>יו</w:t>
            </w:r>
            <w:r w:rsidRPr="0058386B">
              <w:rPr>
                <w:rFonts w:cs="David" w:hint="cs"/>
                <w:b/>
                <w:bCs/>
                <w:u w:val="none"/>
                <w:rtl/>
              </w:rPr>
              <w:t>ת</w:t>
            </w:r>
          </w:p>
        </w:tc>
      </w:tr>
      <w:tr w:rsidR="006F29B9" w:rsidTr="00D47AAB">
        <w:tc>
          <w:tcPr>
            <w:tcW w:w="2986" w:type="dxa"/>
          </w:tcPr>
          <w:p w:rsidR="006F29B9" w:rsidRPr="003C201A" w:rsidRDefault="006F29B9" w:rsidP="00530D2B">
            <w:pPr>
              <w:pStyle w:val="1"/>
              <w:numPr>
                <w:ilvl w:val="0"/>
                <w:numId w:val="0"/>
              </w:numPr>
              <w:spacing w:line="240" w:lineRule="auto"/>
              <w:rPr>
                <w:rFonts w:cs="David"/>
                <w:u w:val="none"/>
                <w:rtl/>
              </w:rPr>
            </w:pPr>
            <w:r w:rsidRPr="003C201A">
              <w:rPr>
                <w:rFonts w:cs="David" w:hint="cs"/>
                <w:u w:val="none"/>
                <w:rtl/>
              </w:rPr>
              <w:t>13.5.2019</w:t>
            </w:r>
          </w:p>
        </w:tc>
        <w:tc>
          <w:tcPr>
            <w:tcW w:w="4814" w:type="dxa"/>
          </w:tcPr>
          <w:p w:rsidR="006F29B9" w:rsidRDefault="006F29B9" w:rsidP="000B1421">
            <w:pPr>
              <w:pStyle w:val="1"/>
              <w:numPr>
                <w:ilvl w:val="0"/>
                <w:numId w:val="0"/>
              </w:numPr>
              <w:spacing w:line="240" w:lineRule="auto"/>
              <w:rPr>
                <w:rFonts w:cs="David"/>
                <w:u w:val="none"/>
                <w:rtl/>
              </w:rPr>
            </w:pPr>
            <w:r>
              <w:rPr>
                <w:rFonts w:cs="David" w:hint="cs"/>
                <w:u w:val="none"/>
                <w:rtl/>
              </w:rPr>
              <w:t>מועד פרסום המכרז</w:t>
            </w:r>
          </w:p>
        </w:tc>
      </w:tr>
      <w:tr w:rsidR="006F29B9" w:rsidTr="00D47AAB">
        <w:tc>
          <w:tcPr>
            <w:tcW w:w="2986" w:type="dxa"/>
          </w:tcPr>
          <w:p w:rsidR="006F29B9" w:rsidRPr="003C201A" w:rsidRDefault="006F29B9" w:rsidP="00530D2B">
            <w:pPr>
              <w:pStyle w:val="1"/>
              <w:numPr>
                <w:ilvl w:val="0"/>
                <w:numId w:val="0"/>
              </w:numPr>
              <w:spacing w:line="240" w:lineRule="auto"/>
              <w:rPr>
                <w:rFonts w:cs="David"/>
                <w:u w:val="none"/>
                <w:rtl/>
              </w:rPr>
            </w:pPr>
            <w:r w:rsidRPr="003C201A">
              <w:rPr>
                <w:rFonts w:cs="David" w:hint="cs"/>
                <w:u w:val="none"/>
                <w:rtl/>
              </w:rPr>
              <w:t>27.5.2019 בשעה 14:00</w:t>
            </w:r>
          </w:p>
        </w:tc>
        <w:tc>
          <w:tcPr>
            <w:tcW w:w="4814" w:type="dxa"/>
          </w:tcPr>
          <w:p w:rsidR="006F29B9" w:rsidRDefault="006F29B9" w:rsidP="000B1421">
            <w:pPr>
              <w:pStyle w:val="1"/>
              <w:numPr>
                <w:ilvl w:val="0"/>
                <w:numId w:val="0"/>
              </w:numPr>
              <w:spacing w:line="240" w:lineRule="auto"/>
              <w:rPr>
                <w:rFonts w:cs="David"/>
                <w:u w:val="none"/>
                <w:rtl/>
              </w:rPr>
            </w:pPr>
            <w:r>
              <w:rPr>
                <w:rFonts w:cs="David" w:hint="cs"/>
                <w:u w:val="none"/>
                <w:rtl/>
              </w:rPr>
              <w:t>תאריך אחרון לקבלת שאלות הבהרה מהמציעים</w:t>
            </w:r>
          </w:p>
        </w:tc>
      </w:tr>
      <w:tr w:rsidR="006F29B9" w:rsidTr="00D47AAB">
        <w:tc>
          <w:tcPr>
            <w:tcW w:w="2986" w:type="dxa"/>
          </w:tcPr>
          <w:p w:rsidR="006F29B9" w:rsidRPr="003C201A" w:rsidRDefault="006F29B9" w:rsidP="00530D2B">
            <w:pPr>
              <w:pStyle w:val="1"/>
              <w:numPr>
                <w:ilvl w:val="0"/>
                <w:numId w:val="0"/>
              </w:numPr>
              <w:spacing w:line="240" w:lineRule="auto"/>
              <w:rPr>
                <w:rFonts w:cs="David"/>
                <w:u w:val="none"/>
                <w:rtl/>
              </w:rPr>
            </w:pPr>
            <w:r w:rsidRPr="003C201A">
              <w:rPr>
                <w:rFonts w:cs="David" w:hint="cs"/>
                <w:u w:val="none"/>
                <w:rtl/>
              </w:rPr>
              <w:t>24.6.2019 בשעה 13:00</w:t>
            </w:r>
          </w:p>
        </w:tc>
        <w:tc>
          <w:tcPr>
            <w:tcW w:w="4814" w:type="dxa"/>
          </w:tcPr>
          <w:p w:rsidR="006F29B9" w:rsidRDefault="006F29B9" w:rsidP="000B1421">
            <w:pPr>
              <w:pStyle w:val="1"/>
              <w:numPr>
                <w:ilvl w:val="0"/>
                <w:numId w:val="0"/>
              </w:numPr>
              <w:spacing w:line="240" w:lineRule="auto"/>
              <w:rPr>
                <w:rFonts w:cs="David"/>
                <w:u w:val="none"/>
                <w:rtl/>
              </w:rPr>
            </w:pPr>
            <w:r>
              <w:rPr>
                <w:rFonts w:cs="David" w:hint="cs"/>
                <w:u w:val="none"/>
                <w:rtl/>
              </w:rPr>
              <w:t>תאריך אחרון להגשת ההצעות לתיבת המכרזים</w:t>
            </w:r>
          </w:p>
        </w:tc>
      </w:tr>
      <w:tr w:rsidR="006F29B9" w:rsidTr="00D47AAB">
        <w:tc>
          <w:tcPr>
            <w:tcW w:w="2986" w:type="dxa"/>
          </w:tcPr>
          <w:p w:rsidR="006F29B9" w:rsidRPr="0058386B" w:rsidRDefault="006F29B9" w:rsidP="00530D2B">
            <w:pPr>
              <w:pStyle w:val="1"/>
              <w:numPr>
                <w:ilvl w:val="0"/>
                <w:numId w:val="0"/>
              </w:numPr>
              <w:spacing w:line="240" w:lineRule="auto"/>
              <w:rPr>
                <w:rFonts w:cs="David"/>
                <w:highlight w:val="yellow"/>
                <w:u w:val="none"/>
                <w:rtl/>
              </w:rPr>
            </w:pPr>
            <w:r>
              <w:rPr>
                <w:rFonts w:cs="David" w:hint="cs"/>
                <w:u w:val="none"/>
                <w:rtl/>
              </w:rPr>
              <w:t>22.10.2019</w:t>
            </w:r>
          </w:p>
        </w:tc>
        <w:tc>
          <w:tcPr>
            <w:tcW w:w="4814" w:type="dxa"/>
          </w:tcPr>
          <w:p w:rsidR="006F29B9" w:rsidRDefault="006F29B9" w:rsidP="000B1421">
            <w:pPr>
              <w:pStyle w:val="1"/>
              <w:numPr>
                <w:ilvl w:val="0"/>
                <w:numId w:val="0"/>
              </w:numPr>
              <w:spacing w:line="240" w:lineRule="auto"/>
              <w:rPr>
                <w:rFonts w:cs="David"/>
                <w:u w:val="none"/>
                <w:rtl/>
              </w:rPr>
            </w:pPr>
            <w:r>
              <w:rPr>
                <w:rFonts w:cs="David" w:hint="cs"/>
                <w:u w:val="none"/>
                <w:rtl/>
              </w:rPr>
              <w:t>מועד תוקף ההצעות</w:t>
            </w:r>
          </w:p>
        </w:tc>
      </w:tr>
    </w:tbl>
    <w:p w:rsidR="0058386B" w:rsidRPr="00F37549" w:rsidRDefault="0058386B" w:rsidP="000B1421">
      <w:pPr>
        <w:pStyle w:val="1"/>
        <w:numPr>
          <w:ilvl w:val="0"/>
          <w:numId w:val="0"/>
        </w:numPr>
        <w:spacing w:line="240" w:lineRule="auto"/>
        <w:ind w:left="1418" w:hanging="698"/>
        <w:rPr>
          <w:rFonts w:cs="David"/>
          <w:u w:val="none"/>
          <w:rtl/>
        </w:rPr>
      </w:pPr>
    </w:p>
    <w:p w:rsidR="009A0D87" w:rsidRDefault="009A0D87" w:rsidP="000B1421">
      <w:pPr>
        <w:pStyle w:val="13"/>
        <w:numPr>
          <w:ilvl w:val="0"/>
          <w:numId w:val="1"/>
        </w:numPr>
        <w:jc w:val="both"/>
        <w:rPr>
          <w:rFonts w:cs="David"/>
          <w:b/>
          <w:bCs/>
          <w:sz w:val="24"/>
          <w:rtl/>
        </w:rPr>
      </w:pPr>
      <w:r>
        <w:rPr>
          <w:rFonts w:cs="David" w:hint="cs"/>
          <w:b/>
          <w:bCs/>
          <w:sz w:val="24"/>
          <w:rtl/>
        </w:rPr>
        <w:t xml:space="preserve">השירותים הנדרשים </w:t>
      </w:r>
    </w:p>
    <w:p w:rsidR="007B5278" w:rsidRPr="007B5278" w:rsidRDefault="007B5278" w:rsidP="000B1421">
      <w:pPr>
        <w:rPr>
          <w:rtl/>
        </w:rPr>
      </w:pPr>
    </w:p>
    <w:p w:rsidR="00913F9F" w:rsidRDefault="00913F9F" w:rsidP="000B1421">
      <w:pPr>
        <w:pStyle w:val="110"/>
      </w:pPr>
      <w:r>
        <w:rPr>
          <w:rFonts w:hint="cs"/>
          <w:rtl/>
        </w:rPr>
        <w:t>במסגרת מכרז זה יידרשו הספקים לספק מג</w:t>
      </w:r>
      <w:r w:rsidR="00B404E6">
        <w:rPr>
          <w:rFonts w:hint="cs"/>
          <w:rtl/>
        </w:rPr>
        <w:t>ו</w:t>
      </w:r>
      <w:r>
        <w:rPr>
          <w:rFonts w:hint="cs"/>
          <w:rtl/>
        </w:rPr>
        <w:t xml:space="preserve">ון שירותים שונים, </w:t>
      </w:r>
      <w:r w:rsidR="00056824">
        <w:rPr>
          <w:rFonts w:hint="cs"/>
          <w:rtl/>
        </w:rPr>
        <w:t>למשרדי</w:t>
      </w:r>
      <w:r w:rsidR="008902B5">
        <w:rPr>
          <w:rFonts w:hint="cs"/>
          <w:rtl/>
        </w:rPr>
        <w:t xml:space="preserve"> הממשלה</w:t>
      </w:r>
      <w:r>
        <w:rPr>
          <w:rFonts w:hint="cs"/>
          <w:rtl/>
        </w:rPr>
        <w:t>, כפי שיוגדר על ידם, במטרה לספק מענה הולם בטיפול מול התקשורת הזרה.</w:t>
      </w:r>
    </w:p>
    <w:p w:rsidR="00571359" w:rsidRDefault="00913F9F" w:rsidP="000B1421">
      <w:pPr>
        <w:pStyle w:val="110"/>
      </w:pPr>
      <w:r>
        <w:rPr>
          <w:rFonts w:hint="cs"/>
          <w:rtl/>
        </w:rPr>
        <w:t>להלן דוגמאות לסוגי השירותים שיידרשו במסגרת המכרז:</w:t>
      </w:r>
    </w:p>
    <w:p w:rsidR="008A7503" w:rsidRDefault="00913F9F" w:rsidP="000B1421">
      <w:pPr>
        <w:pStyle w:val="111"/>
      </w:pPr>
      <w:r w:rsidRPr="00913F9F">
        <w:rPr>
          <w:rtl/>
        </w:rPr>
        <w:t>סיוע בחשיפת עבודת משרדי הממשלה למול התקשורת הזרה</w:t>
      </w:r>
      <w:r w:rsidR="00DC6B46">
        <w:rPr>
          <w:rFonts w:hint="cs"/>
          <w:rtl/>
        </w:rPr>
        <w:t xml:space="preserve">, לרבות </w:t>
      </w:r>
      <w:r w:rsidR="00DC6B46">
        <w:rPr>
          <w:rtl/>
        </w:rPr>
        <w:t>–</w:t>
      </w:r>
      <w:r w:rsidR="00DC6B46">
        <w:rPr>
          <w:rFonts w:hint="cs"/>
          <w:rtl/>
        </w:rPr>
        <w:t xml:space="preserve"> סיוע בהגדרת אסטרטגיית חשיפה </w:t>
      </w:r>
      <w:r w:rsidR="008A7503">
        <w:rPr>
          <w:rFonts w:hint="cs"/>
          <w:rtl/>
        </w:rPr>
        <w:t>.</w:t>
      </w:r>
    </w:p>
    <w:p w:rsidR="00913F9F" w:rsidRDefault="00DC6B46" w:rsidP="000B1421">
      <w:pPr>
        <w:pStyle w:val="111"/>
      </w:pPr>
      <w:r w:rsidRPr="00DC6B46">
        <w:rPr>
          <w:rtl/>
        </w:rPr>
        <w:t>איתור הזדמנויות תקשורתיות ומימושן על ידי השתלבות בשיח התקשורתי לשם</w:t>
      </w:r>
      <w:r>
        <w:rPr>
          <w:rFonts w:hint="cs"/>
          <w:rtl/>
        </w:rPr>
        <w:t xml:space="preserve"> </w:t>
      </w:r>
      <w:r w:rsidRPr="00DC6B46">
        <w:rPr>
          <w:rtl/>
        </w:rPr>
        <w:t>העברת המסרים</w:t>
      </w:r>
      <w:r>
        <w:rPr>
          <w:rFonts w:hint="cs"/>
          <w:rtl/>
        </w:rPr>
        <w:t xml:space="preserve">, </w:t>
      </w:r>
      <w:r w:rsidRPr="00DC6B46">
        <w:rPr>
          <w:rtl/>
        </w:rPr>
        <w:t>יצירה ותחזוקה של קשרי ע</w:t>
      </w:r>
      <w:r>
        <w:rPr>
          <w:rFonts w:hint="cs"/>
          <w:rtl/>
        </w:rPr>
        <w:t xml:space="preserve">בודה </w:t>
      </w:r>
      <w:r w:rsidRPr="00DC6B46">
        <w:rPr>
          <w:rtl/>
        </w:rPr>
        <w:t xml:space="preserve">עם </w:t>
      </w:r>
      <w:r>
        <w:rPr>
          <w:rFonts w:hint="cs"/>
          <w:rtl/>
        </w:rPr>
        <w:t xml:space="preserve">אנשי תקשורת מקרב התקשורת הזרה </w:t>
      </w:r>
      <w:r w:rsidRPr="00DC6B46">
        <w:rPr>
          <w:rtl/>
        </w:rPr>
        <w:t>ובכלל</w:t>
      </w:r>
      <w:r>
        <w:rPr>
          <w:rFonts w:hint="cs"/>
          <w:rtl/>
        </w:rPr>
        <w:t xml:space="preserve"> </w:t>
      </w:r>
      <w:r w:rsidRPr="00DC6B46">
        <w:rPr>
          <w:rtl/>
        </w:rPr>
        <w:t>זה שיחות רקע</w:t>
      </w:r>
      <w:r w:rsidR="00C80DE6">
        <w:rPr>
          <w:rFonts w:hint="cs"/>
          <w:rtl/>
        </w:rPr>
        <w:t xml:space="preserve"> ו</w:t>
      </w:r>
      <w:r w:rsidRPr="00DC6B46">
        <w:rPr>
          <w:rtl/>
        </w:rPr>
        <w:t>תדרוכים</w:t>
      </w:r>
      <w:r w:rsidR="003D1BC4">
        <w:rPr>
          <w:rFonts w:hint="cs"/>
          <w:rtl/>
        </w:rPr>
        <w:t>.</w:t>
      </w:r>
      <w:r>
        <w:rPr>
          <w:rFonts w:hint="cs"/>
          <w:rtl/>
        </w:rPr>
        <w:t xml:space="preserve"> </w:t>
      </w:r>
    </w:p>
    <w:p w:rsidR="00913F9F" w:rsidRPr="00CD2615" w:rsidRDefault="00913F9F" w:rsidP="000B1421">
      <w:pPr>
        <w:pStyle w:val="111"/>
      </w:pPr>
      <w:r w:rsidRPr="00CD2615">
        <w:rPr>
          <w:rFonts w:hint="cs"/>
          <w:rtl/>
        </w:rPr>
        <w:t xml:space="preserve">סיוע ליחידות הדוברות במשרדי הממשלה </w:t>
      </w:r>
      <w:r w:rsidRPr="00CD2615">
        <w:rPr>
          <w:rtl/>
        </w:rPr>
        <w:t>בקידום ההסברה של מדינת ישראל</w:t>
      </w:r>
      <w:r w:rsidR="003D1BC4">
        <w:rPr>
          <w:rFonts w:hint="cs"/>
          <w:rtl/>
        </w:rPr>
        <w:t xml:space="preserve"> בעולם</w:t>
      </w:r>
      <w:r w:rsidR="003952A4">
        <w:rPr>
          <w:rFonts w:hint="cs"/>
          <w:rtl/>
        </w:rPr>
        <w:t xml:space="preserve"> לרבות </w:t>
      </w:r>
      <w:r w:rsidR="003952A4" w:rsidRPr="00CD2615">
        <w:rPr>
          <w:rtl/>
        </w:rPr>
        <w:t>סיוע בקידום והפצה של כתבות חיוביות על ישראל ב</w:t>
      </w:r>
      <w:r w:rsidR="003952A4">
        <w:rPr>
          <w:rFonts w:hint="cs"/>
          <w:rtl/>
        </w:rPr>
        <w:t>תקשורת הזרה ב</w:t>
      </w:r>
      <w:r w:rsidR="003952A4" w:rsidRPr="00CD2615">
        <w:rPr>
          <w:rtl/>
        </w:rPr>
        <w:t>שפות שונות</w:t>
      </w:r>
      <w:r w:rsidRPr="00CD2615">
        <w:rPr>
          <w:rFonts w:hint="cs"/>
          <w:rtl/>
        </w:rPr>
        <w:t>.</w:t>
      </w:r>
    </w:p>
    <w:p w:rsidR="00913F9F" w:rsidRPr="00CD2615" w:rsidRDefault="00022340" w:rsidP="000B1421">
      <w:pPr>
        <w:pStyle w:val="111"/>
        <w:rPr>
          <w:rtl/>
        </w:rPr>
      </w:pPr>
      <w:r>
        <w:rPr>
          <w:rFonts w:hint="cs"/>
          <w:rtl/>
        </w:rPr>
        <w:t>סיוע</w:t>
      </w:r>
      <w:r w:rsidR="003D1BC4">
        <w:rPr>
          <w:rFonts w:hint="cs"/>
          <w:rtl/>
        </w:rPr>
        <w:t xml:space="preserve"> </w:t>
      </w:r>
      <w:r w:rsidR="00772880">
        <w:rPr>
          <w:rFonts w:hint="cs"/>
          <w:rtl/>
        </w:rPr>
        <w:t xml:space="preserve">בנושאי דוברות </w:t>
      </w:r>
      <w:r w:rsidR="003D1BC4">
        <w:rPr>
          <w:rFonts w:hint="cs"/>
          <w:rtl/>
        </w:rPr>
        <w:t xml:space="preserve">במגוון אירועים </w:t>
      </w:r>
      <w:r w:rsidR="00913F9F" w:rsidRPr="00CD2615">
        <w:rPr>
          <w:rtl/>
        </w:rPr>
        <w:t xml:space="preserve">כגון: </w:t>
      </w:r>
      <w:r w:rsidR="003D1BC4">
        <w:rPr>
          <w:rFonts w:hint="cs"/>
          <w:rtl/>
        </w:rPr>
        <w:t xml:space="preserve">בעת </w:t>
      </w:r>
      <w:r w:rsidR="00913F9F" w:rsidRPr="00CD2615">
        <w:rPr>
          <w:rtl/>
        </w:rPr>
        <w:t>ביקורי אח"מים וידוענים מחו"ל;</w:t>
      </w:r>
      <w:r w:rsidR="0055420E">
        <w:rPr>
          <w:rFonts w:hint="cs"/>
          <w:rtl/>
        </w:rPr>
        <w:t xml:space="preserve"> </w:t>
      </w:r>
      <w:r w:rsidR="003D1BC4">
        <w:rPr>
          <w:rFonts w:hint="cs"/>
          <w:rtl/>
        </w:rPr>
        <w:t>וכן בעת ביקורים של בעלי תפקיד מטעם ממשלת ישראל בחו"ל</w:t>
      </w:r>
      <w:r w:rsidR="00AA1501">
        <w:rPr>
          <w:rFonts w:hint="cs"/>
          <w:rtl/>
        </w:rPr>
        <w:t>,</w:t>
      </w:r>
      <w:r w:rsidR="00913F9F" w:rsidRPr="00CD2615">
        <w:rPr>
          <w:rtl/>
        </w:rPr>
        <w:t xml:space="preserve"> ביקורי משלחות ייחודיות</w:t>
      </w:r>
      <w:r w:rsidR="003D1BC4">
        <w:rPr>
          <w:rFonts w:hint="cs"/>
          <w:rtl/>
        </w:rPr>
        <w:t>,</w:t>
      </w:r>
      <w:r w:rsidR="00913F9F" w:rsidRPr="00CD2615">
        <w:rPr>
          <w:rtl/>
        </w:rPr>
        <w:t xml:space="preserve"> כנסים ואירועים מיוחדים</w:t>
      </w:r>
      <w:r w:rsidR="00913F9F" w:rsidRPr="00CD2615">
        <w:rPr>
          <w:rFonts w:hint="cs"/>
          <w:rtl/>
        </w:rPr>
        <w:t>.</w:t>
      </w:r>
    </w:p>
    <w:p w:rsidR="00913F9F" w:rsidRPr="00CD2615" w:rsidRDefault="00FE3615" w:rsidP="000B1421">
      <w:pPr>
        <w:pStyle w:val="111"/>
        <w:rPr>
          <w:rtl/>
        </w:rPr>
      </w:pPr>
      <w:r>
        <w:rPr>
          <w:rFonts w:hint="cs"/>
          <w:rtl/>
        </w:rPr>
        <w:lastRenderedPageBreak/>
        <w:t>סיוע בהפקה,</w:t>
      </w:r>
      <w:r w:rsidR="00367771">
        <w:rPr>
          <w:rFonts w:hint="cs"/>
          <w:rtl/>
        </w:rPr>
        <w:t>ליווי ו</w:t>
      </w:r>
      <w:r w:rsidR="003D1BC4">
        <w:rPr>
          <w:rFonts w:hint="cs"/>
          <w:rtl/>
        </w:rPr>
        <w:t>ייעוץ ב</w:t>
      </w:r>
      <w:r w:rsidR="00913F9F" w:rsidRPr="00CD2615">
        <w:rPr>
          <w:rtl/>
        </w:rPr>
        <w:t>אירועי תקשורת ומסיבות עיתונאים</w:t>
      </w:r>
      <w:r w:rsidR="00913F9F" w:rsidRPr="00CD2615">
        <w:rPr>
          <w:rFonts w:hint="cs"/>
          <w:rtl/>
        </w:rPr>
        <w:t xml:space="preserve"> בהשתתפות נציגי התקשורת הזרה</w:t>
      </w:r>
      <w:r w:rsidR="00913F9F" w:rsidRPr="00CD2615">
        <w:rPr>
          <w:rtl/>
        </w:rPr>
        <w:t>.</w:t>
      </w:r>
    </w:p>
    <w:p w:rsidR="00913F9F" w:rsidRPr="00CD2615" w:rsidRDefault="003952A4" w:rsidP="000B1421">
      <w:pPr>
        <w:pStyle w:val="111"/>
        <w:rPr>
          <w:rtl/>
        </w:rPr>
      </w:pPr>
      <w:r>
        <w:rPr>
          <w:rFonts w:hint="cs"/>
          <w:rtl/>
        </w:rPr>
        <w:t>ת</w:t>
      </w:r>
      <w:r w:rsidR="00913F9F" w:rsidRPr="00CD2615">
        <w:rPr>
          <w:rtl/>
        </w:rPr>
        <w:t>רגום הודעות לעיתונות וה</w:t>
      </w:r>
      <w:r>
        <w:rPr>
          <w:rFonts w:hint="cs"/>
          <w:rtl/>
        </w:rPr>
        <w:t xml:space="preserve">תאמתן </w:t>
      </w:r>
      <w:r w:rsidR="00913F9F" w:rsidRPr="00CD2615">
        <w:rPr>
          <w:rtl/>
        </w:rPr>
        <w:t>ל</w:t>
      </w:r>
      <w:r w:rsidR="001F013E">
        <w:rPr>
          <w:rFonts w:hint="cs"/>
          <w:rtl/>
        </w:rPr>
        <w:t>רבות הפצתן ל</w:t>
      </w:r>
      <w:r w:rsidR="00913F9F" w:rsidRPr="00CD2615">
        <w:rPr>
          <w:rtl/>
        </w:rPr>
        <w:t>תקשורת הזרה.</w:t>
      </w:r>
    </w:p>
    <w:p w:rsidR="00913F9F" w:rsidRPr="00CD2615" w:rsidRDefault="00913F9F" w:rsidP="000B1421">
      <w:pPr>
        <w:pStyle w:val="111"/>
        <w:rPr>
          <w:rtl/>
        </w:rPr>
      </w:pPr>
      <w:r w:rsidRPr="00CD2615">
        <w:rPr>
          <w:rtl/>
        </w:rPr>
        <w:t>סקירת פרסומים ב</w:t>
      </w:r>
      <w:r w:rsidRPr="00CD2615">
        <w:rPr>
          <w:rFonts w:hint="cs"/>
          <w:rtl/>
        </w:rPr>
        <w:t xml:space="preserve">תקשורת הזרה </w:t>
      </w:r>
      <w:r w:rsidRPr="00CD2615">
        <w:rPr>
          <w:rtl/>
        </w:rPr>
        <w:t>בעת אירועים אסטרטגים ולאחריהם.</w:t>
      </w:r>
    </w:p>
    <w:p w:rsidR="00913F9F" w:rsidRPr="00CD2615" w:rsidRDefault="00913F9F" w:rsidP="000B1421">
      <w:pPr>
        <w:pStyle w:val="111"/>
        <w:rPr>
          <w:rtl/>
        </w:rPr>
      </w:pPr>
      <w:r w:rsidRPr="00CD2615">
        <w:rPr>
          <w:rtl/>
        </w:rPr>
        <w:t xml:space="preserve">סיוע במתן תשתית וידע </w:t>
      </w:r>
      <w:r w:rsidRPr="00BB179E">
        <w:rPr>
          <w:rtl/>
        </w:rPr>
        <w:t xml:space="preserve">תקשורתי </w:t>
      </w:r>
      <w:r w:rsidR="00266FF5">
        <w:rPr>
          <w:rFonts w:hint="cs"/>
          <w:rtl/>
        </w:rPr>
        <w:t xml:space="preserve">לצורך קישור </w:t>
      </w:r>
      <w:r w:rsidRPr="00CD2615">
        <w:rPr>
          <w:rtl/>
        </w:rPr>
        <w:t>בין דובר המשרד לבין כלי התקשורת הזר</w:t>
      </w:r>
      <w:r w:rsidR="00DC6B46">
        <w:rPr>
          <w:rFonts w:hint="cs"/>
          <w:rtl/>
        </w:rPr>
        <w:t>ה</w:t>
      </w:r>
      <w:r w:rsidRPr="00CD2615">
        <w:rPr>
          <w:rtl/>
        </w:rPr>
        <w:t xml:space="preserve"> בשפות שונות ובהתאם לפלטפורמה הרלוונטית.</w:t>
      </w:r>
    </w:p>
    <w:p w:rsidR="00913F9F" w:rsidRDefault="00913F9F" w:rsidP="000B1421">
      <w:pPr>
        <w:pStyle w:val="111"/>
      </w:pPr>
      <w:r w:rsidRPr="00CD2615">
        <w:rPr>
          <w:rtl/>
        </w:rPr>
        <w:t>סיוע לדובר במתן מענה לתקשורת הזרה, לרבות מענה לפניות ושאילתות בשפות שונות</w:t>
      </w:r>
      <w:r w:rsidR="00537B3E">
        <w:rPr>
          <w:rFonts w:hint="cs"/>
          <w:rtl/>
        </w:rPr>
        <w:t xml:space="preserve"> </w:t>
      </w:r>
      <w:r w:rsidR="00537B3E" w:rsidRPr="00537B3E">
        <w:rPr>
          <w:rFonts w:hint="cs"/>
          <w:rtl/>
        </w:rPr>
        <w:t>ולצורך הפצת כתבות לתקשורת הזרה</w:t>
      </w:r>
      <w:r w:rsidR="00537B3E" w:rsidRPr="00537B3E">
        <w:rPr>
          <w:rtl/>
        </w:rPr>
        <w:t>.</w:t>
      </w:r>
    </w:p>
    <w:p w:rsidR="008A7503" w:rsidRPr="00CD2615" w:rsidRDefault="008A7503" w:rsidP="000B1421">
      <w:pPr>
        <w:pStyle w:val="111"/>
      </w:pPr>
      <w:r>
        <w:rPr>
          <w:rFonts w:hint="cs"/>
          <w:rtl/>
        </w:rPr>
        <w:t xml:space="preserve">ניתוח </w:t>
      </w:r>
      <w:r w:rsidR="003952A4">
        <w:rPr>
          <w:rFonts w:hint="cs"/>
          <w:rtl/>
        </w:rPr>
        <w:t xml:space="preserve">מידע תקשורתי. </w:t>
      </w:r>
    </w:p>
    <w:p w:rsidR="00CD1282" w:rsidRDefault="00CD1282" w:rsidP="000B1421">
      <w:pPr>
        <w:pStyle w:val="110"/>
      </w:pPr>
      <w:r>
        <w:rPr>
          <w:rFonts w:hint="cs"/>
          <w:rtl/>
        </w:rPr>
        <w:t>חלוקת השירותים בין הספקים:</w:t>
      </w:r>
    </w:p>
    <w:p w:rsidR="00CD1282" w:rsidRPr="006170C9" w:rsidRDefault="00CD1282" w:rsidP="000B1421">
      <w:pPr>
        <w:pStyle w:val="110"/>
        <w:numPr>
          <w:ilvl w:val="0"/>
          <w:numId w:val="0"/>
        </w:numPr>
        <w:ind w:left="935"/>
      </w:pPr>
      <w:r>
        <w:rPr>
          <w:rFonts w:hint="cs"/>
          <w:rtl/>
        </w:rPr>
        <w:t xml:space="preserve">ככל שיבחר המשרד יותר מזוכה אחד, </w:t>
      </w:r>
      <w:r w:rsidRPr="00945654">
        <w:rPr>
          <w:rStyle w:val="1110"/>
          <w:rFonts w:hint="cs"/>
          <w:u w:val="none"/>
          <w:rtl/>
        </w:rPr>
        <w:t>א</w:t>
      </w:r>
      <w:r w:rsidRPr="006170C9">
        <w:rPr>
          <w:rFonts w:hint="cs"/>
          <w:rtl/>
        </w:rPr>
        <w:t xml:space="preserve">ופן חלוקת המטלות בין הזוכים </w:t>
      </w:r>
      <w:r>
        <w:rPr>
          <w:rFonts w:hint="cs"/>
          <w:rtl/>
        </w:rPr>
        <w:t>י</w:t>
      </w:r>
      <w:r w:rsidRPr="006170C9">
        <w:rPr>
          <w:rFonts w:hint="cs"/>
          <w:rtl/>
        </w:rPr>
        <w:t>יעשה כדלקמן:</w:t>
      </w:r>
      <w:r>
        <w:rPr>
          <w:rFonts w:hint="cs"/>
          <w:rtl/>
        </w:rPr>
        <w:t xml:space="preserve"> </w:t>
      </w:r>
    </w:p>
    <w:p w:rsidR="00B71F43" w:rsidRDefault="00CD1282" w:rsidP="000B1421">
      <w:pPr>
        <w:pStyle w:val="111"/>
      </w:pPr>
      <w:r w:rsidRPr="00CC4980">
        <w:rPr>
          <w:rFonts w:hint="eastAsia"/>
          <w:rtl/>
        </w:rPr>
        <w:t>הזמ</w:t>
      </w:r>
      <w:r w:rsidRPr="00CC4980">
        <w:rPr>
          <w:rFonts w:hint="cs"/>
          <w:rtl/>
        </w:rPr>
        <w:t>נ</w:t>
      </w:r>
      <w:r>
        <w:rPr>
          <w:rFonts w:hint="cs"/>
          <w:rtl/>
        </w:rPr>
        <w:t>ו</w:t>
      </w:r>
      <w:r w:rsidRPr="00CC4980">
        <w:rPr>
          <w:rFonts w:hint="cs"/>
          <w:rtl/>
        </w:rPr>
        <w:t>ת רכש יו</w:t>
      </w:r>
      <w:r w:rsidR="006032C9">
        <w:rPr>
          <w:rFonts w:hint="cs"/>
          <w:rtl/>
        </w:rPr>
        <w:t xml:space="preserve">פקו </w:t>
      </w:r>
      <w:r w:rsidRPr="00CD1282">
        <w:rPr>
          <w:rFonts w:hint="cs"/>
          <w:rtl/>
        </w:rPr>
        <w:t>ל</w:t>
      </w:r>
      <w:r w:rsidR="00B71F43">
        <w:rPr>
          <w:rFonts w:hint="cs"/>
          <w:rtl/>
        </w:rPr>
        <w:t xml:space="preserve">ספק </w:t>
      </w:r>
      <w:r w:rsidRPr="00CD1282">
        <w:rPr>
          <w:rFonts w:hint="cs"/>
          <w:rtl/>
        </w:rPr>
        <w:t>בהתאם לצורכי לע"מ</w:t>
      </w:r>
      <w:r w:rsidR="00B71F43">
        <w:rPr>
          <w:rFonts w:hint="cs"/>
          <w:rtl/>
        </w:rPr>
        <w:t>.</w:t>
      </w:r>
    </w:p>
    <w:p w:rsidR="00B71F43" w:rsidRPr="00B71F43" w:rsidRDefault="006032C9" w:rsidP="000B1421">
      <w:pPr>
        <w:pStyle w:val="111"/>
      </w:pPr>
      <w:bookmarkStart w:id="2" w:name="_Ref4879929"/>
      <w:r w:rsidRPr="00B71F43">
        <w:rPr>
          <w:rtl/>
        </w:rPr>
        <w:t>ככל שייבחר</w:t>
      </w:r>
      <w:r>
        <w:rPr>
          <w:rFonts w:hint="cs"/>
          <w:rtl/>
        </w:rPr>
        <w:t xml:space="preserve"> יותר מספק אחד, </w:t>
      </w:r>
      <w:r w:rsidR="00B71F43">
        <w:rPr>
          <w:rFonts w:hint="cs"/>
          <w:rtl/>
        </w:rPr>
        <w:t xml:space="preserve">הקצאת העבודות </w:t>
      </w:r>
      <w:r w:rsidR="00CD1282" w:rsidRPr="00CD1282">
        <w:rPr>
          <w:rFonts w:hint="cs"/>
          <w:rtl/>
        </w:rPr>
        <w:t xml:space="preserve">בכפוף לשיקול הדעת המקצועי של מנהל ההתקשרות, שבמסגרתו ילקחו בחשבון ההיקף הכספי של המטלות שקיבל כל אחד מהזוכים באותה שנה, </w:t>
      </w:r>
      <w:r w:rsidR="004E2DE2">
        <w:rPr>
          <w:rFonts w:hint="cs"/>
          <w:rtl/>
        </w:rPr>
        <w:t>ההתמחות המקצועית, צ</w:t>
      </w:r>
      <w:r w:rsidR="00CD1282" w:rsidRPr="00CD1282">
        <w:rPr>
          <w:rFonts w:hint="cs"/>
          <w:rtl/>
        </w:rPr>
        <w:t>ורכי לע"מ, זמינות ועוד.</w:t>
      </w:r>
      <w:r w:rsidR="00B71F43" w:rsidRPr="00B71F43">
        <w:rPr>
          <w:rtl/>
        </w:rPr>
        <w:t xml:space="preserve"> יודגש כי</w:t>
      </w:r>
      <w:r w:rsidR="00B71F43">
        <w:rPr>
          <w:rFonts w:hint="cs"/>
          <w:rtl/>
        </w:rPr>
        <w:t xml:space="preserve"> </w:t>
      </w:r>
      <w:r w:rsidR="00B71F43" w:rsidRPr="00B71F43">
        <w:rPr>
          <w:rtl/>
        </w:rPr>
        <w:t>המ</w:t>
      </w:r>
      <w:r w:rsidR="00B71F43">
        <w:rPr>
          <w:rFonts w:hint="cs"/>
          <w:rtl/>
        </w:rPr>
        <w:t xml:space="preserve">שרד </w:t>
      </w:r>
      <w:r w:rsidR="00B71F43" w:rsidRPr="00B71F43">
        <w:rPr>
          <w:rtl/>
        </w:rPr>
        <w:t>אינ</w:t>
      </w:r>
      <w:r w:rsidR="00B71F43">
        <w:rPr>
          <w:rFonts w:hint="cs"/>
          <w:rtl/>
        </w:rPr>
        <w:t xml:space="preserve">נו מתחייב </w:t>
      </w:r>
      <w:r w:rsidR="00B71F43" w:rsidRPr="00B71F43">
        <w:rPr>
          <w:rtl/>
        </w:rPr>
        <w:t xml:space="preserve">לחלוקת עבודה שווה בין </w:t>
      </w:r>
      <w:r w:rsidR="00B71F43">
        <w:rPr>
          <w:rFonts w:hint="cs"/>
          <w:rtl/>
        </w:rPr>
        <w:t xml:space="preserve">הספקים, </w:t>
      </w:r>
      <w:r w:rsidR="00B71F43" w:rsidRPr="00B71F43">
        <w:rPr>
          <w:rtl/>
        </w:rPr>
        <w:t>והכל</w:t>
      </w:r>
      <w:r w:rsidR="00B71F43">
        <w:rPr>
          <w:rFonts w:hint="cs"/>
          <w:rtl/>
        </w:rPr>
        <w:t>.</w:t>
      </w:r>
      <w:bookmarkEnd w:id="2"/>
    </w:p>
    <w:p w:rsidR="00CD1282" w:rsidRPr="00CD1282" w:rsidRDefault="00CD1282" w:rsidP="000B1421">
      <w:pPr>
        <w:pStyle w:val="111"/>
      </w:pPr>
      <w:r w:rsidRPr="00CD1282">
        <w:rPr>
          <w:rFonts w:hint="cs"/>
          <w:rtl/>
        </w:rPr>
        <w:t>המשרד ישאף לכך שהזוכה שקיבל את הציון המשוקלל הסופי הגבוה ביותר יקבל הזמנות רכש בהיקף כספי כולל העולה על 50% מהסכום הכספי השנתי הכולל של הזמנות הרכש שיוציא המשרד.</w:t>
      </w:r>
    </w:p>
    <w:p w:rsidR="00913F9F" w:rsidRDefault="00B404E6" w:rsidP="000B1421">
      <w:pPr>
        <w:pStyle w:val="110"/>
      </w:pPr>
      <w:r>
        <w:rPr>
          <w:rFonts w:hint="cs"/>
          <w:rtl/>
        </w:rPr>
        <w:t>אופן הפעלת שירותי הספקים :</w:t>
      </w:r>
    </w:p>
    <w:p w:rsidR="001B6DA8" w:rsidRDefault="001B6DA8" w:rsidP="000B1421">
      <w:pPr>
        <w:pStyle w:val="111"/>
      </w:pPr>
      <w:r>
        <w:rPr>
          <w:rFonts w:hint="cs"/>
          <w:rtl/>
        </w:rPr>
        <w:t xml:space="preserve">השירותים יבוצעו על ידי היועץ שהוצג על ידי הספק במסגרת המכרז, שיועסקו על ידו, בהתאם לאירוע. </w:t>
      </w:r>
      <w:r w:rsidR="00B71F43">
        <w:rPr>
          <w:rFonts w:hint="cs"/>
          <w:rtl/>
        </w:rPr>
        <w:t>היועץ נדרש לזמינות גבוהה</w:t>
      </w:r>
      <w:r w:rsidR="0062680F">
        <w:rPr>
          <w:rFonts w:hint="cs"/>
          <w:rtl/>
        </w:rPr>
        <w:t xml:space="preserve"> כמפורט בסעיף</w:t>
      </w:r>
      <w:r w:rsidR="00626192">
        <w:rPr>
          <w:rFonts w:hint="cs"/>
          <w:rtl/>
        </w:rPr>
        <w:t xml:space="preserve"> </w:t>
      </w:r>
      <w:r w:rsidR="00626192">
        <w:rPr>
          <w:rtl/>
        </w:rPr>
        <w:fldChar w:fldCharType="begin"/>
      </w:r>
      <w:r w:rsidR="00626192">
        <w:rPr>
          <w:rtl/>
        </w:rPr>
        <w:instrText xml:space="preserve"> </w:instrText>
      </w:r>
      <w:r w:rsidR="00626192">
        <w:rPr>
          <w:rFonts w:hint="cs"/>
        </w:rPr>
        <w:instrText>REF</w:instrText>
      </w:r>
      <w:r w:rsidR="00626192">
        <w:rPr>
          <w:rFonts w:hint="cs"/>
          <w:rtl/>
        </w:rPr>
        <w:instrText xml:space="preserve"> _</w:instrText>
      </w:r>
      <w:r w:rsidR="00626192">
        <w:rPr>
          <w:rFonts w:hint="cs"/>
        </w:rPr>
        <w:instrText>Ref4879861 \r \h</w:instrText>
      </w:r>
      <w:r w:rsidR="00626192">
        <w:rPr>
          <w:rtl/>
        </w:rPr>
        <w:instrText xml:space="preserve"> </w:instrText>
      </w:r>
      <w:r w:rsidR="000B1421">
        <w:rPr>
          <w:rtl/>
        </w:rPr>
        <w:instrText xml:space="preserve"> \* </w:instrText>
      </w:r>
      <w:r w:rsidR="000B1421">
        <w:instrText>MERGEFORMAT</w:instrText>
      </w:r>
      <w:r w:rsidR="000B1421">
        <w:rPr>
          <w:rtl/>
        </w:rPr>
        <w:instrText xml:space="preserve"> </w:instrText>
      </w:r>
      <w:r w:rsidR="00626192">
        <w:rPr>
          <w:rtl/>
        </w:rPr>
      </w:r>
      <w:r w:rsidR="00626192">
        <w:rPr>
          <w:rtl/>
        </w:rPr>
        <w:fldChar w:fldCharType="separate"/>
      </w:r>
      <w:r w:rsidR="00CB12FD">
        <w:rPr>
          <w:cs/>
        </w:rPr>
        <w:t>‎</w:t>
      </w:r>
      <w:r w:rsidR="00CB12FD">
        <w:t>4.5.3</w:t>
      </w:r>
      <w:r w:rsidR="00626192">
        <w:rPr>
          <w:rtl/>
        </w:rPr>
        <w:fldChar w:fldCharType="end"/>
      </w:r>
      <w:r w:rsidR="009D4018">
        <w:rPr>
          <w:rFonts w:hint="cs"/>
          <w:rtl/>
        </w:rPr>
        <w:t>.</w:t>
      </w:r>
    </w:p>
    <w:p w:rsidR="00367771" w:rsidRDefault="00367771" w:rsidP="000B1421">
      <w:pPr>
        <w:pStyle w:val="111"/>
      </w:pPr>
      <w:r>
        <w:rPr>
          <w:rFonts w:hint="cs"/>
          <w:rtl/>
        </w:rPr>
        <w:t>השירותים יבוצעו על ידי היועץ ממשרדו. היועץ ידרש</w:t>
      </w:r>
      <w:r w:rsidR="00DE489D">
        <w:rPr>
          <w:rFonts w:hint="cs"/>
          <w:rtl/>
        </w:rPr>
        <w:t xml:space="preserve"> ל</w:t>
      </w:r>
      <w:r>
        <w:rPr>
          <w:rFonts w:hint="cs"/>
          <w:rtl/>
        </w:rPr>
        <w:t xml:space="preserve">הגיע לדיונים במשרד ולאירועים תקשורתיים בארץ ככל הנדרש. </w:t>
      </w:r>
    </w:p>
    <w:p w:rsidR="00B404E6" w:rsidRDefault="00B404E6" w:rsidP="000B1421">
      <w:pPr>
        <w:pStyle w:val="111"/>
      </w:pPr>
      <w:r>
        <w:rPr>
          <w:rFonts w:hint="cs"/>
          <w:rtl/>
        </w:rPr>
        <w:t>המ</w:t>
      </w:r>
      <w:r w:rsidR="0092224C">
        <w:rPr>
          <w:rFonts w:hint="cs"/>
          <w:rtl/>
        </w:rPr>
        <w:t>שרד</w:t>
      </w:r>
      <w:r>
        <w:rPr>
          <w:rFonts w:hint="cs"/>
          <w:rtl/>
        </w:rPr>
        <w:t xml:space="preserve"> נדרש להודיע</w:t>
      </w:r>
      <w:r w:rsidR="00E16AD8">
        <w:rPr>
          <w:rFonts w:hint="cs"/>
          <w:rtl/>
        </w:rPr>
        <w:t xml:space="preserve"> לפחות</w:t>
      </w:r>
      <w:r>
        <w:rPr>
          <w:rFonts w:hint="cs"/>
          <w:rtl/>
        </w:rPr>
        <w:t xml:space="preserve"> 72 שעות לפני המועד בו נדרש השירות. בהודעה יימסרו הפרטים הנדרשים לצורך</w:t>
      </w:r>
      <w:r w:rsidR="00C322BF">
        <w:rPr>
          <w:rFonts w:hint="cs"/>
          <w:rtl/>
        </w:rPr>
        <w:t xml:space="preserve"> </w:t>
      </w:r>
      <w:r>
        <w:rPr>
          <w:rFonts w:hint="cs"/>
          <w:rtl/>
        </w:rPr>
        <w:t xml:space="preserve">הערכותו של הספק - סוג האירוע, הגורמים המעורבים באירוע מצד המשרד, משך צפוי של האירוע, גורמי התקשורת הזרה </w:t>
      </w:r>
      <w:r w:rsidR="0062680F">
        <w:rPr>
          <w:rFonts w:hint="cs"/>
          <w:rtl/>
        </w:rPr>
        <w:t>ה</w:t>
      </w:r>
      <w:r>
        <w:rPr>
          <w:rFonts w:hint="cs"/>
          <w:rtl/>
        </w:rPr>
        <w:t>אמורים לקחת חלק</w:t>
      </w:r>
      <w:r w:rsidR="0062680F">
        <w:rPr>
          <w:rFonts w:hint="cs"/>
          <w:rtl/>
        </w:rPr>
        <w:t xml:space="preserve"> באירוע</w:t>
      </w:r>
      <w:r w:rsidR="0055455B">
        <w:rPr>
          <w:rFonts w:hint="cs"/>
          <w:rtl/>
        </w:rPr>
        <w:t>, ההערכות הנדרשת מצד הספק</w:t>
      </w:r>
      <w:r>
        <w:rPr>
          <w:rFonts w:hint="cs"/>
          <w:rtl/>
        </w:rPr>
        <w:t xml:space="preserve">  וכד'. </w:t>
      </w:r>
    </w:p>
    <w:p w:rsidR="001913CD" w:rsidRDefault="001913CD" w:rsidP="000B1421">
      <w:pPr>
        <w:pStyle w:val="111"/>
      </w:pPr>
      <w:r>
        <w:rPr>
          <w:rFonts w:hint="cs"/>
          <w:rtl/>
        </w:rPr>
        <w:t xml:space="preserve">הספק יוכל להעזר בקבלני משנה לביצוע </w:t>
      </w:r>
      <w:r w:rsidRPr="00B71F43">
        <w:rPr>
          <w:rFonts w:hint="cs"/>
          <w:rtl/>
        </w:rPr>
        <w:t>השירותי</w:t>
      </w:r>
      <w:r w:rsidR="00367771">
        <w:rPr>
          <w:rFonts w:hint="cs"/>
          <w:rtl/>
        </w:rPr>
        <w:t>ם</w:t>
      </w:r>
      <w:r>
        <w:rPr>
          <w:rFonts w:hint="cs"/>
          <w:rtl/>
        </w:rPr>
        <w:t xml:space="preserve">, ככל ויידרש, ובכפוף לאישור מנהל ההתקשרות בכתב ומראש. </w:t>
      </w:r>
      <w:r w:rsidR="00B71F43" w:rsidRPr="00B71F43">
        <w:rPr>
          <w:rtl/>
        </w:rPr>
        <w:t>אין באמור לעיל לגרוע מזכות</w:t>
      </w:r>
      <w:r w:rsidR="00B71F43">
        <w:rPr>
          <w:rFonts w:hint="cs"/>
          <w:rtl/>
        </w:rPr>
        <w:t xml:space="preserve"> </w:t>
      </w:r>
      <w:r w:rsidR="00B71F43" w:rsidRPr="00B71F43">
        <w:rPr>
          <w:rtl/>
        </w:rPr>
        <w:t xml:space="preserve">המזמינה לדרוש כי שירותים מסוימים יינתנו על ידי </w:t>
      </w:r>
      <w:r w:rsidR="003B46FD">
        <w:rPr>
          <w:rFonts w:hint="cs"/>
          <w:rtl/>
        </w:rPr>
        <w:t xml:space="preserve">היועץ </w:t>
      </w:r>
      <w:r w:rsidR="00B71F43" w:rsidRPr="00B71F43">
        <w:rPr>
          <w:rtl/>
        </w:rPr>
        <w:t>באופן בלעדי</w:t>
      </w:r>
      <w:r w:rsidR="00B71F43">
        <w:rPr>
          <w:rFonts w:hint="cs"/>
          <w:rtl/>
        </w:rPr>
        <w:t>.</w:t>
      </w:r>
    </w:p>
    <w:p w:rsidR="00B404E6" w:rsidRDefault="00B404E6" w:rsidP="000B1421">
      <w:pPr>
        <w:pStyle w:val="111"/>
      </w:pPr>
      <w:r>
        <w:rPr>
          <w:rFonts w:hint="cs"/>
          <w:rtl/>
        </w:rPr>
        <w:t>הספק יידרש ל</w:t>
      </w:r>
      <w:r w:rsidR="0055455B">
        <w:rPr>
          <w:rFonts w:hint="cs"/>
          <w:rtl/>
        </w:rPr>
        <w:t>הציג בפני המ</w:t>
      </w:r>
      <w:r w:rsidR="0092224C">
        <w:rPr>
          <w:rFonts w:hint="cs"/>
          <w:rtl/>
        </w:rPr>
        <w:t>שרד</w:t>
      </w:r>
      <w:r w:rsidR="0055455B">
        <w:rPr>
          <w:rFonts w:hint="cs"/>
          <w:rtl/>
        </w:rPr>
        <w:t xml:space="preserve"> בכתב את הערכותו למתן השירותים, בהתאם לנ</w:t>
      </w:r>
      <w:r w:rsidR="001913CD">
        <w:rPr>
          <w:rFonts w:hint="cs"/>
          <w:rtl/>
        </w:rPr>
        <w:t>ד</w:t>
      </w:r>
      <w:r w:rsidR="0055455B">
        <w:rPr>
          <w:rFonts w:hint="cs"/>
          <w:rtl/>
        </w:rPr>
        <w:t>רש על ידי המ</w:t>
      </w:r>
      <w:r w:rsidR="0092224C">
        <w:rPr>
          <w:rFonts w:hint="cs"/>
          <w:rtl/>
        </w:rPr>
        <w:t>שרד</w:t>
      </w:r>
      <w:r w:rsidR="0055455B">
        <w:rPr>
          <w:rFonts w:hint="cs"/>
          <w:rtl/>
        </w:rPr>
        <w:t>. במסמך הצגת ההערכות יפרט</w:t>
      </w:r>
      <w:r w:rsidR="001913CD">
        <w:rPr>
          <w:rFonts w:hint="cs"/>
          <w:rtl/>
        </w:rPr>
        <w:t xml:space="preserve"> </w:t>
      </w:r>
      <w:r w:rsidR="0055455B">
        <w:rPr>
          <w:rFonts w:hint="cs"/>
          <w:rtl/>
        </w:rPr>
        <w:t xml:space="preserve">הספק בין השאר, </w:t>
      </w:r>
      <w:r w:rsidR="00D10B8E">
        <w:rPr>
          <w:rFonts w:hint="cs"/>
          <w:rtl/>
        </w:rPr>
        <w:t xml:space="preserve">תפישת השירות, </w:t>
      </w:r>
      <w:r w:rsidR="001913CD">
        <w:rPr>
          <w:rFonts w:hint="cs"/>
          <w:rtl/>
        </w:rPr>
        <w:t>קבלני משנה,</w:t>
      </w:r>
      <w:r w:rsidR="0055455B">
        <w:rPr>
          <w:rFonts w:hint="cs"/>
          <w:rtl/>
        </w:rPr>
        <w:t xml:space="preserve"> וכן אמצעים נוספים בעזרתם יסופק השירות. </w:t>
      </w:r>
    </w:p>
    <w:p w:rsidR="0055455B" w:rsidRDefault="0055455B" w:rsidP="000B1421">
      <w:pPr>
        <w:pStyle w:val="111"/>
      </w:pPr>
      <w:r>
        <w:rPr>
          <w:rFonts w:hint="cs"/>
          <w:rtl/>
        </w:rPr>
        <w:t>במהלך מתן השירות, הספק ימסור דיווחים שוטפים למ</w:t>
      </w:r>
      <w:r w:rsidR="00056824">
        <w:rPr>
          <w:rFonts w:hint="cs"/>
          <w:rtl/>
        </w:rPr>
        <w:t xml:space="preserve">שרד </w:t>
      </w:r>
      <w:r>
        <w:rPr>
          <w:rFonts w:hint="cs"/>
          <w:rtl/>
        </w:rPr>
        <w:t xml:space="preserve">על </w:t>
      </w:r>
      <w:r w:rsidR="006032C9">
        <w:rPr>
          <w:rFonts w:hint="cs"/>
          <w:rtl/>
        </w:rPr>
        <w:t xml:space="preserve">ביצוע </w:t>
      </w:r>
      <w:r>
        <w:rPr>
          <w:rFonts w:hint="cs"/>
          <w:rtl/>
        </w:rPr>
        <w:t xml:space="preserve"> השירות לרבות הצגת טיוטות הודעות לתקשורת, מיפוי רשימות תפוצה למשלוח ההודעות וכד'. </w:t>
      </w:r>
    </w:p>
    <w:p w:rsidR="0055455B" w:rsidRDefault="0055455B" w:rsidP="000B1421">
      <w:pPr>
        <w:pStyle w:val="111"/>
      </w:pPr>
      <w:r>
        <w:rPr>
          <w:rFonts w:hint="cs"/>
          <w:rtl/>
        </w:rPr>
        <w:t>בתום האירוע, יידרש הספק להציג דוח מסכם למ</w:t>
      </w:r>
      <w:r w:rsidR="00056824">
        <w:rPr>
          <w:rFonts w:hint="cs"/>
          <w:rtl/>
        </w:rPr>
        <w:t>שרד</w:t>
      </w:r>
      <w:r>
        <w:rPr>
          <w:rFonts w:hint="cs"/>
          <w:rtl/>
        </w:rPr>
        <w:t>, ובו יפורט</w:t>
      </w:r>
      <w:r w:rsidR="0062680F">
        <w:rPr>
          <w:rFonts w:hint="cs"/>
          <w:rtl/>
        </w:rPr>
        <w:t>ו</w:t>
      </w:r>
      <w:r>
        <w:rPr>
          <w:rFonts w:hint="cs"/>
          <w:rtl/>
        </w:rPr>
        <w:t xml:space="preserve"> עיקרי השירותים שבוצעו על ידו, תוצאות ביצוע השירותים ולקחים עיקריים ממתן השירות. </w:t>
      </w:r>
    </w:p>
    <w:p w:rsidR="00341C22" w:rsidRDefault="00341C22" w:rsidP="000B1421">
      <w:pPr>
        <w:pStyle w:val="110"/>
      </w:pPr>
      <w:r>
        <w:rPr>
          <w:rFonts w:hint="cs"/>
          <w:rtl/>
        </w:rPr>
        <w:lastRenderedPageBreak/>
        <w:t>הוראות נוספות למתן</w:t>
      </w:r>
      <w:r w:rsidR="007B5278">
        <w:rPr>
          <w:rFonts w:hint="cs"/>
          <w:rtl/>
        </w:rPr>
        <w:t xml:space="preserve"> </w:t>
      </w:r>
      <w:r>
        <w:rPr>
          <w:rFonts w:hint="cs"/>
          <w:rtl/>
        </w:rPr>
        <w:t>השירותים</w:t>
      </w:r>
    </w:p>
    <w:p w:rsidR="001F013E" w:rsidRPr="00447D25" w:rsidRDefault="001F013E" w:rsidP="000B1421">
      <w:pPr>
        <w:pStyle w:val="111"/>
      </w:pPr>
      <w:r w:rsidRPr="001F013E">
        <w:rPr>
          <w:rFonts w:hint="cs"/>
          <w:rtl/>
        </w:rPr>
        <w:t>מנהל ההתקשרות או מי מטעמו הוא שיקבע את הקצאת הספק הרלוונטי למשרד</w:t>
      </w:r>
      <w:r w:rsidR="009D4018">
        <w:rPr>
          <w:rFonts w:hint="cs"/>
          <w:rtl/>
        </w:rPr>
        <w:t>,</w:t>
      </w:r>
      <w:r w:rsidRPr="001F013E">
        <w:rPr>
          <w:rFonts w:hint="cs"/>
          <w:rtl/>
        </w:rPr>
        <w:t xml:space="preserve"> כאמור בסעיף</w:t>
      </w:r>
      <w:r w:rsidR="00626192">
        <w:rPr>
          <w:rFonts w:hint="cs"/>
          <w:rtl/>
        </w:rPr>
        <w:t xml:space="preserve"> </w:t>
      </w:r>
      <w:r w:rsidR="00626192">
        <w:rPr>
          <w:rtl/>
        </w:rPr>
        <w:fldChar w:fldCharType="begin"/>
      </w:r>
      <w:r w:rsidR="00626192">
        <w:rPr>
          <w:rtl/>
        </w:rPr>
        <w:instrText xml:space="preserve"> </w:instrText>
      </w:r>
      <w:r w:rsidR="00626192">
        <w:rPr>
          <w:rFonts w:hint="cs"/>
        </w:rPr>
        <w:instrText>REF</w:instrText>
      </w:r>
      <w:r w:rsidR="00626192">
        <w:rPr>
          <w:rFonts w:hint="cs"/>
          <w:rtl/>
        </w:rPr>
        <w:instrText xml:space="preserve"> _</w:instrText>
      </w:r>
      <w:r w:rsidR="00626192">
        <w:rPr>
          <w:rFonts w:hint="cs"/>
        </w:rPr>
        <w:instrText>Ref4879929 \r \h</w:instrText>
      </w:r>
      <w:r w:rsidR="00626192">
        <w:rPr>
          <w:rtl/>
        </w:rPr>
        <w:instrText xml:space="preserve"> </w:instrText>
      </w:r>
      <w:r w:rsidR="000B1421">
        <w:rPr>
          <w:rtl/>
        </w:rPr>
        <w:instrText xml:space="preserve"> \* </w:instrText>
      </w:r>
      <w:r w:rsidR="000B1421">
        <w:instrText>MERGEFORMAT</w:instrText>
      </w:r>
      <w:r w:rsidR="000B1421">
        <w:rPr>
          <w:rtl/>
        </w:rPr>
        <w:instrText xml:space="preserve"> </w:instrText>
      </w:r>
      <w:r w:rsidR="00626192">
        <w:rPr>
          <w:rtl/>
        </w:rPr>
      </w:r>
      <w:r w:rsidR="00626192">
        <w:rPr>
          <w:rtl/>
        </w:rPr>
        <w:fldChar w:fldCharType="separate"/>
      </w:r>
      <w:r w:rsidR="00CB12FD">
        <w:rPr>
          <w:cs/>
        </w:rPr>
        <w:t>‎</w:t>
      </w:r>
      <w:r w:rsidR="00CB12FD">
        <w:t>4.3.2</w:t>
      </w:r>
      <w:r w:rsidR="00626192">
        <w:rPr>
          <w:rtl/>
        </w:rPr>
        <w:fldChar w:fldCharType="end"/>
      </w:r>
      <w:r w:rsidR="00801682" w:rsidRPr="00447D25">
        <w:rPr>
          <w:rFonts w:hint="cs"/>
          <w:rtl/>
        </w:rPr>
        <w:t>.</w:t>
      </w:r>
    </w:p>
    <w:p w:rsidR="007B5278" w:rsidRDefault="007B5278" w:rsidP="000B1421">
      <w:pPr>
        <w:pStyle w:val="111"/>
      </w:pPr>
      <w:r>
        <w:rPr>
          <w:rFonts w:hint="cs"/>
          <w:rtl/>
        </w:rPr>
        <w:t xml:space="preserve">השירותים יסופקו ישירות </w:t>
      </w:r>
      <w:r w:rsidR="00391C75">
        <w:rPr>
          <w:rFonts w:hint="cs"/>
          <w:rtl/>
        </w:rPr>
        <w:t xml:space="preserve">למשרדים </w:t>
      </w:r>
      <w:r w:rsidR="00E73898">
        <w:rPr>
          <w:rFonts w:hint="cs"/>
          <w:rtl/>
        </w:rPr>
        <w:t xml:space="preserve">המזמינים את השירות </w:t>
      </w:r>
      <w:r>
        <w:rPr>
          <w:rFonts w:hint="cs"/>
          <w:rtl/>
        </w:rPr>
        <w:t>בהתאם להזמנות שיונפקו על יד</w:t>
      </w:r>
      <w:r w:rsidR="006D1E33">
        <w:rPr>
          <w:rFonts w:hint="cs"/>
          <w:rtl/>
        </w:rPr>
        <w:t>י לע"ם</w:t>
      </w:r>
      <w:r>
        <w:rPr>
          <w:rFonts w:hint="cs"/>
          <w:rtl/>
        </w:rPr>
        <w:t>.</w:t>
      </w:r>
      <w:r w:rsidR="00E16AD8">
        <w:rPr>
          <w:rFonts w:hint="cs"/>
          <w:rtl/>
        </w:rPr>
        <w:t xml:space="preserve"> התשלומים לספק יבוצעו על</w:t>
      </w:r>
      <w:r w:rsidR="00E64C96">
        <w:rPr>
          <w:rFonts w:hint="cs"/>
          <w:rtl/>
        </w:rPr>
        <w:t xml:space="preserve"> ידי</w:t>
      </w:r>
      <w:r w:rsidR="00E16AD8">
        <w:rPr>
          <w:rFonts w:hint="cs"/>
          <w:rtl/>
        </w:rPr>
        <w:t xml:space="preserve"> </w:t>
      </w:r>
      <w:r w:rsidR="00801682">
        <w:rPr>
          <w:rFonts w:hint="cs"/>
          <w:rtl/>
        </w:rPr>
        <w:t xml:space="preserve">המשרד </w:t>
      </w:r>
      <w:r w:rsidR="001F013E">
        <w:rPr>
          <w:rFonts w:hint="cs"/>
          <w:rtl/>
        </w:rPr>
        <w:t xml:space="preserve">בלבד. </w:t>
      </w:r>
    </w:p>
    <w:p w:rsidR="00341C22" w:rsidRDefault="00341C22" w:rsidP="000B1421">
      <w:pPr>
        <w:pStyle w:val="111"/>
      </w:pPr>
      <w:bookmarkStart w:id="3" w:name="_Ref4879861"/>
      <w:r>
        <w:rPr>
          <w:rFonts w:hint="cs"/>
          <w:rtl/>
        </w:rPr>
        <w:t>הספק נדרש לזמינות בכל ימי השנה (כולל סופי שבוע ולילות).</w:t>
      </w:r>
      <w:r w:rsidR="00A1199B">
        <w:rPr>
          <w:rFonts w:hint="cs"/>
          <w:rtl/>
        </w:rPr>
        <w:t xml:space="preserve"> </w:t>
      </w:r>
      <w:r>
        <w:rPr>
          <w:rFonts w:hint="cs"/>
          <w:rtl/>
        </w:rPr>
        <w:t>הספק נדרש לזמינות גם בהתחשב בהבדלי השעות בין שעון ישראל לשעה במקום בו מתקיים האירוע.</w:t>
      </w:r>
      <w:bookmarkEnd w:id="3"/>
      <w:r>
        <w:rPr>
          <w:rFonts w:hint="cs"/>
          <w:rtl/>
        </w:rPr>
        <w:t xml:space="preserve"> </w:t>
      </w:r>
    </w:p>
    <w:p w:rsidR="003E38DE" w:rsidRDefault="003E38DE" w:rsidP="000B1421">
      <w:pPr>
        <w:pStyle w:val="111"/>
      </w:pPr>
      <w:r>
        <w:rPr>
          <w:rFonts w:hint="cs"/>
          <w:rtl/>
        </w:rPr>
        <w:t xml:space="preserve">במקרים דחופים, יוכל כל </w:t>
      </w:r>
      <w:r w:rsidR="00391C75">
        <w:rPr>
          <w:rFonts w:hint="cs"/>
          <w:rtl/>
        </w:rPr>
        <w:t>משרד</w:t>
      </w:r>
      <w:r>
        <w:rPr>
          <w:rFonts w:hint="cs"/>
          <w:rtl/>
        </w:rPr>
        <w:t xml:space="preserve"> לדרוש מה</w:t>
      </w:r>
      <w:r w:rsidR="00391C75">
        <w:rPr>
          <w:rFonts w:hint="cs"/>
          <w:rtl/>
        </w:rPr>
        <w:t>ס</w:t>
      </w:r>
      <w:r>
        <w:rPr>
          <w:rFonts w:hint="cs"/>
          <w:rtl/>
        </w:rPr>
        <w:t>פק כי השירותים יבוצעו בהתראה של 24 שעות. במקרים אלה יהיה</w:t>
      </w:r>
      <w:r w:rsidR="00CD2615">
        <w:rPr>
          <w:rFonts w:hint="cs"/>
          <w:rtl/>
        </w:rPr>
        <w:t xml:space="preserve"> </w:t>
      </w:r>
      <w:r>
        <w:rPr>
          <w:rFonts w:hint="cs"/>
          <w:rtl/>
        </w:rPr>
        <w:t xml:space="preserve">הספק זכאי לתשלום נוסף, בהתאם למפורט בסעיף </w:t>
      </w:r>
      <w:r w:rsidR="00626192">
        <w:rPr>
          <w:rtl/>
        </w:rPr>
        <w:fldChar w:fldCharType="begin"/>
      </w:r>
      <w:r w:rsidR="00626192">
        <w:rPr>
          <w:rtl/>
        </w:rPr>
        <w:instrText xml:space="preserve"> </w:instrText>
      </w:r>
      <w:r w:rsidR="00626192">
        <w:rPr>
          <w:rFonts w:hint="cs"/>
        </w:rPr>
        <w:instrText>REF</w:instrText>
      </w:r>
      <w:r w:rsidR="00626192">
        <w:rPr>
          <w:rFonts w:hint="cs"/>
          <w:rtl/>
        </w:rPr>
        <w:instrText xml:space="preserve"> _</w:instrText>
      </w:r>
      <w:r w:rsidR="00626192">
        <w:rPr>
          <w:rFonts w:hint="cs"/>
        </w:rPr>
        <w:instrText>Ref4879978 \r \h</w:instrText>
      </w:r>
      <w:r w:rsidR="00626192">
        <w:rPr>
          <w:rtl/>
        </w:rPr>
        <w:instrText xml:space="preserve"> </w:instrText>
      </w:r>
      <w:r w:rsidR="000B1421">
        <w:rPr>
          <w:rtl/>
        </w:rPr>
        <w:instrText xml:space="preserve"> \* </w:instrText>
      </w:r>
      <w:r w:rsidR="000B1421">
        <w:instrText>MERGEFORMAT</w:instrText>
      </w:r>
      <w:r w:rsidR="000B1421">
        <w:rPr>
          <w:rtl/>
        </w:rPr>
        <w:instrText xml:space="preserve"> </w:instrText>
      </w:r>
      <w:r w:rsidR="00626192">
        <w:rPr>
          <w:rtl/>
        </w:rPr>
      </w:r>
      <w:r w:rsidR="00626192">
        <w:rPr>
          <w:rtl/>
        </w:rPr>
        <w:fldChar w:fldCharType="separate"/>
      </w:r>
      <w:r w:rsidR="00CB12FD">
        <w:rPr>
          <w:cs/>
        </w:rPr>
        <w:t>‎</w:t>
      </w:r>
      <w:r w:rsidR="00CB12FD">
        <w:t>5.3.5</w:t>
      </w:r>
      <w:r w:rsidR="00626192">
        <w:rPr>
          <w:rtl/>
        </w:rPr>
        <w:fldChar w:fldCharType="end"/>
      </w:r>
      <w:r w:rsidR="009D4018">
        <w:rPr>
          <w:rFonts w:hint="cs"/>
          <w:rtl/>
        </w:rPr>
        <w:t xml:space="preserve"> </w:t>
      </w:r>
      <w:r>
        <w:rPr>
          <w:rFonts w:hint="cs"/>
          <w:rtl/>
        </w:rPr>
        <w:t>להלן.</w:t>
      </w:r>
    </w:p>
    <w:p w:rsidR="001B6DA8" w:rsidRDefault="001B6DA8" w:rsidP="000B1421">
      <w:pPr>
        <w:pStyle w:val="110"/>
      </w:pPr>
      <w:r>
        <w:rPr>
          <w:rFonts w:hint="cs"/>
          <w:rtl/>
        </w:rPr>
        <w:t xml:space="preserve">הצוות מטעם הספק </w:t>
      </w:r>
    </w:p>
    <w:p w:rsidR="001B6DA8" w:rsidRDefault="001B6DA8" w:rsidP="000B1421">
      <w:pPr>
        <w:pStyle w:val="111"/>
      </w:pPr>
      <w:r>
        <w:rPr>
          <w:rFonts w:hint="cs"/>
          <w:rtl/>
        </w:rPr>
        <w:t xml:space="preserve">כעיקרון, השירותים יבוצעו על ידי היועץ שהוצג על ידי הספק במסגרת המכרז. </w:t>
      </w:r>
    </w:p>
    <w:p w:rsidR="0055455B" w:rsidRDefault="003E38DE" w:rsidP="000B1421">
      <w:pPr>
        <w:pStyle w:val="111"/>
      </w:pPr>
      <w:r w:rsidRPr="0055455B">
        <w:rPr>
          <w:rtl/>
        </w:rPr>
        <w:t>לצורך ביצוע שירותים ספ</w:t>
      </w:r>
      <w:r w:rsidR="003D1C2B">
        <w:rPr>
          <w:rFonts w:hint="cs"/>
          <w:rtl/>
        </w:rPr>
        <w:t>צי</w:t>
      </w:r>
      <w:r w:rsidRPr="0055455B">
        <w:rPr>
          <w:rtl/>
        </w:rPr>
        <w:t xml:space="preserve">פיים </w:t>
      </w:r>
      <w:r w:rsidR="001B6DA8">
        <w:rPr>
          <w:rFonts w:hint="cs"/>
          <w:rtl/>
        </w:rPr>
        <w:t xml:space="preserve">(כגון </w:t>
      </w:r>
      <w:r w:rsidR="001B6DA8">
        <w:rPr>
          <w:rtl/>
        </w:rPr>
        <w:t>–</w:t>
      </w:r>
      <w:r w:rsidR="001B6DA8">
        <w:rPr>
          <w:rFonts w:hint="cs"/>
          <w:rtl/>
        </w:rPr>
        <w:t xml:space="preserve"> צורך בידע של שפה מסויימת) </w:t>
      </w:r>
      <w:r w:rsidR="0055455B" w:rsidRPr="0055455B">
        <w:rPr>
          <w:rtl/>
        </w:rPr>
        <w:t xml:space="preserve">יוכל </w:t>
      </w:r>
      <w:r>
        <w:rPr>
          <w:rFonts w:hint="cs"/>
          <w:rtl/>
        </w:rPr>
        <w:t xml:space="preserve">הספק </w:t>
      </w:r>
      <w:r w:rsidR="0055455B" w:rsidRPr="0055455B">
        <w:rPr>
          <w:rtl/>
        </w:rPr>
        <w:t>לה</w:t>
      </w:r>
      <w:r w:rsidR="003D1C2B">
        <w:rPr>
          <w:rFonts w:hint="cs"/>
          <w:rtl/>
        </w:rPr>
        <w:t>י</w:t>
      </w:r>
      <w:r w:rsidR="0055455B" w:rsidRPr="0055455B">
        <w:rPr>
          <w:rtl/>
        </w:rPr>
        <w:t>עזר בקבלני משנה, בכפוף לקבלת אישור</w:t>
      </w:r>
      <w:r w:rsidR="0055455B">
        <w:rPr>
          <w:rFonts w:hint="cs"/>
          <w:rtl/>
        </w:rPr>
        <w:t xml:space="preserve"> </w:t>
      </w:r>
      <w:r w:rsidR="009D1AE5">
        <w:rPr>
          <w:rFonts w:hint="cs"/>
          <w:rtl/>
        </w:rPr>
        <w:t>בכתב ו</w:t>
      </w:r>
      <w:r w:rsidR="0055455B" w:rsidRPr="0055455B">
        <w:rPr>
          <w:rtl/>
        </w:rPr>
        <w:t>מראש מ</w:t>
      </w:r>
      <w:r w:rsidR="009D1AE5">
        <w:rPr>
          <w:rFonts w:hint="cs"/>
          <w:rtl/>
        </w:rPr>
        <w:t>מנהל ההתקשרות</w:t>
      </w:r>
      <w:r w:rsidR="0055455B" w:rsidRPr="0055455B">
        <w:rPr>
          <w:rtl/>
        </w:rPr>
        <w:t>.</w:t>
      </w:r>
    </w:p>
    <w:p w:rsidR="00CD2615" w:rsidRDefault="00CD2615" w:rsidP="000B1421">
      <w:pPr>
        <w:pStyle w:val="111"/>
      </w:pPr>
      <w:r>
        <w:rPr>
          <w:rFonts w:hint="cs"/>
          <w:rtl/>
        </w:rPr>
        <w:t>המ</w:t>
      </w:r>
      <w:r w:rsidR="00391C75">
        <w:rPr>
          <w:rFonts w:hint="cs"/>
          <w:rtl/>
        </w:rPr>
        <w:t>שרד</w:t>
      </w:r>
      <w:r>
        <w:rPr>
          <w:rFonts w:hint="cs"/>
          <w:rtl/>
        </w:rPr>
        <w:t xml:space="preserve"> יוכל לדרו</w:t>
      </w:r>
      <w:r w:rsidR="003B0E93">
        <w:rPr>
          <w:rFonts w:hint="cs"/>
          <w:rtl/>
        </w:rPr>
        <w:t>ש דרישות להעסקת קבלן משנה מסויים, בהתאם למהות השירות הנדרש</w:t>
      </w:r>
      <w:r w:rsidR="009D1AE5">
        <w:rPr>
          <w:rFonts w:hint="cs"/>
          <w:rtl/>
        </w:rPr>
        <w:t>, וכמפורט במסכי המכרז</w:t>
      </w:r>
      <w:r w:rsidR="003B0E93">
        <w:rPr>
          <w:rFonts w:hint="cs"/>
          <w:rtl/>
        </w:rPr>
        <w:t xml:space="preserve">. </w:t>
      </w:r>
    </w:p>
    <w:p w:rsidR="0055455B" w:rsidRDefault="0055455B" w:rsidP="000B1421">
      <w:pPr>
        <w:pStyle w:val="1"/>
        <w:numPr>
          <w:ilvl w:val="0"/>
          <w:numId w:val="0"/>
        </w:numPr>
        <w:ind w:left="1418"/>
      </w:pPr>
    </w:p>
    <w:p w:rsidR="00932043" w:rsidRDefault="00932043" w:rsidP="000B1421">
      <w:pPr>
        <w:pStyle w:val="13"/>
        <w:numPr>
          <w:ilvl w:val="0"/>
          <w:numId w:val="1"/>
        </w:numPr>
        <w:jc w:val="both"/>
        <w:rPr>
          <w:rFonts w:cs="David"/>
          <w:b/>
          <w:bCs/>
          <w:sz w:val="24"/>
          <w:rtl/>
        </w:rPr>
      </w:pPr>
      <w:r>
        <w:rPr>
          <w:rFonts w:cs="David" w:hint="cs"/>
          <w:b/>
          <w:bCs/>
          <w:sz w:val="24"/>
          <w:rtl/>
        </w:rPr>
        <w:t xml:space="preserve">התמורה לשירותים </w:t>
      </w:r>
    </w:p>
    <w:p w:rsidR="001B6DA8" w:rsidRPr="001B6DA8" w:rsidRDefault="001B6DA8" w:rsidP="000B1421">
      <w:pPr>
        <w:rPr>
          <w:rtl/>
        </w:rPr>
      </w:pPr>
    </w:p>
    <w:p w:rsidR="00C24242" w:rsidRDefault="00C24242" w:rsidP="000B1421">
      <w:pPr>
        <w:pStyle w:val="110"/>
      </w:pPr>
      <w:r>
        <w:rPr>
          <w:rFonts w:hint="cs"/>
          <w:rtl/>
        </w:rPr>
        <w:t>התמורה לספק תשולם בהתאם לשעות העבודה שיבוצעו על ידי ה</w:t>
      </w:r>
      <w:r w:rsidR="00DF02AC">
        <w:rPr>
          <w:rFonts w:hint="cs"/>
          <w:rtl/>
        </w:rPr>
        <w:t xml:space="preserve">יועץ מטעמו </w:t>
      </w:r>
      <w:r>
        <w:rPr>
          <w:rFonts w:hint="cs"/>
          <w:rtl/>
        </w:rPr>
        <w:t>בפועל</w:t>
      </w:r>
      <w:r w:rsidR="00E16AD8">
        <w:rPr>
          <w:rFonts w:hint="cs"/>
          <w:rtl/>
        </w:rPr>
        <w:t>,</w:t>
      </w:r>
      <w:r>
        <w:rPr>
          <w:rFonts w:hint="cs"/>
          <w:rtl/>
        </w:rPr>
        <w:t xml:space="preserve"> ויאושרו על ידי </w:t>
      </w:r>
      <w:r w:rsidR="00E16AD8">
        <w:rPr>
          <w:rFonts w:hint="cs"/>
          <w:rtl/>
        </w:rPr>
        <w:t xml:space="preserve"> מנהל ההתקשרות</w:t>
      </w:r>
      <w:r w:rsidR="001F013E">
        <w:rPr>
          <w:rFonts w:hint="cs"/>
          <w:rtl/>
        </w:rPr>
        <w:t xml:space="preserve"> או מי מטעמו</w:t>
      </w:r>
      <w:r>
        <w:rPr>
          <w:rFonts w:hint="cs"/>
          <w:rtl/>
        </w:rPr>
        <w:t xml:space="preserve">. </w:t>
      </w:r>
    </w:p>
    <w:p w:rsidR="00CD2615" w:rsidRDefault="001B6DA8" w:rsidP="000B1421">
      <w:pPr>
        <w:pStyle w:val="110"/>
      </w:pPr>
      <w:r w:rsidRPr="001B6DA8">
        <w:rPr>
          <w:rtl/>
        </w:rPr>
        <w:t xml:space="preserve">התעריף לשעת </w:t>
      </w:r>
      <w:r w:rsidR="006032C9">
        <w:rPr>
          <w:rFonts w:hint="cs"/>
          <w:rtl/>
        </w:rPr>
        <w:t xml:space="preserve">שירות </w:t>
      </w:r>
      <w:r w:rsidRPr="001B6DA8">
        <w:rPr>
          <w:rtl/>
        </w:rPr>
        <w:t>יקבע בהתאם ל</w:t>
      </w:r>
      <w:r w:rsidR="00CD2615">
        <w:rPr>
          <w:rFonts w:hint="cs"/>
          <w:rtl/>
        </w:rPr>
        <w:t>הוראות הבאות:</w:t>
      </w:r>
    </w:p>
    <w:p w:rsidR="00CD2615" w:rsidRPr="00CD2615" w:rsidRDefault="00CD2615" w:rsidP="000B1421">
      <w:pPr>
        <w:pStyle w:val="111"/>
        <w:rPr>
          <w:rtl/>
        </w:rPr>
      </w:pPr>
      <w:r>
        <w:rPr>
          <w:rFonts w:hint="cs"/>
          <w:rtl/>
        </w:rPr>
        <w:t xml:space="preserve">הוראות כלליות לקביעת תנאי התשלום לספק </w:t>
      </w:r>
      <w:r w:rsidR="00803A8C" w:rsidRPr="001B6DA8">
        <w:rPr>
          <w:rtl/>
        </w:rPr>
        <w:t>על בסיס הוראת תכ"מ -13.9.</w:t>
      </w:r>
      <w:r>
        <w:rPr>
          <w:rFonts w:hint="cs"/>
          <w:rtl/>
        </w:rPr>
        <w:t>0.</w:t>
      </w:r>
      <w:r w:rsidR="00803A8C" w:rsidRPr="001B6DA8">
        <w:rPr>
          <w:rtl/>
        </w:rPr>
        <w:t>2 התקשרות עם נותני שירותים</w:t>
      </w:r>
      <w:r w:rsidRPr="00CD2615">
        <w:rPr>
          <w:rFonts w:hint="cs"/>
          <w:rtl/>
        </w:rPr>
        <w:t xml:space="preserve"> </w:t>
      </w:r>
      <w:r w:rsidR="00803A8C" w:rsidRPr="001B6DA8">
        <w:rPr>
          <w:rtl/>
        </w:rPr>
        <w:t>חיצוניים, המתפרסמת מעת לעת באתר האינטרנט של החשב הכללי</w:t>
      </w:r>
      <w:r w:rsidR="001B6DA8" w:rsidRPr="001B6DA8">
        <w:rPr>
          <w:rtl/>
        </w:rPr>
        <w:t xml:space="preserve">, </w:t>
      </w:r>
      <w:r w:rsidRPr="00CD2615">
        <w:rPr>
          <w:rFonts w:hint="cs"/>
          <w:rtl/>
        </w:rPr>
        <w:t xml:space="preserve"> בקישור </w:t>
      </w:r>
      <w:r w:rsidRPr="00CD2615">
        <w:rPr>
          <w:rtl/>
        </w:rPr>
        <w:t>–</w:t>
      </w:r>
      <w:r w:rsidRPr="00CD2615">
        <w:rPr>
          <w:rFonts w:hint="cs"/>
          <w:rtl/>
        </w:rPr>
        <w:t xml:space="preserve"> </w:t>
      </w:r>
    </w:p>
    <w:p w:rsidR="00CD2615" w:rsidRDefault="00CD2615" w:rsidP="000B1421">
      <w:pPr>
        <w:pStyle w:val="1"/>
        <w:numPr>
          <w:ilvl w:val="0"/>
          <w:numId w:val="0"/>
        </w:numPr>
        <w:ind w:left="1418"/>
        <w:rPr>
          <w:rFonts w:ascii="David" w:hAnsi="David" w:cs="David"/>
          <w:u w:val="none"/>
          <w:rtl/>
        </w:rPr>
      </w:pPr>
      <w:r w:rsidRPr="001B6DA8">
        <w:rPr>
          <w:rFonts w:ascii="David" w:hAnsi="David" w:cs="David"/>
          <w:u w:val="none"/>
        </w:rPr>
        <w:t xml:space="preserve"> (</w:t>
      </w:r>
      <w:hyperlink r:id="rId9" w:history="1">
        <w:r w:rsidR="006032C9" w:rsidRPr="00CF1935">
          <w:rPr>
            <w:rStyle w:val="Hyperlink"/>
            <w:rFonts w:ascii="David" w:hAnsi="David" w:cs="David"/>
          </w:rPr>
          <w:t>http://takam.mof.gov.il/doc/hashkal/horaot.nsf</w:t>
        </w:r>
      </w:hyperlink>
      <w:r w:rsidR="003B0E93">
        <w:rPr>
          <w:rFonts w:ascii="David" w:hAnsi="David" w:cs="David" w:hint="cs"/>
          <w:u w:val="none"/>
          <w:rtl/>
        </w:rPr>
        <w:t xml:space="preserve"> (להלן - הוראת התכ"ם)</w:t>
      </w:r>
    </w:p>
    <w:p w:rsidR="003B0E93" w:rsidRDefault="003B0E93" w:rsidP="000B1421">
      <w:pPr>
        <w:pStyle w:val="111"/>
      </w:pPr>
      <w:r>
        <w:rPr>
          <w:rFonts w:hint="cs"/>
          <w:rtl/>
        </w:rPr>
        <w:t>קב</w:t>
      </w:r>
      <w:r w:rsidR="00447D25">
        <w:rPr>
          <w:rFonts w:hint="cs"/>
          <w:rtl/>
        </w:rPr>
        <w:t>י</w:t>
      </w:r>
      <w:r>
        <w:rPr>
          <w:rFonts w:hint="cs"/>
          <w:rtl/>
        </w:rPr>
        <w:t xml:space="preserve">עת התעריף ליועץ בהתאם לסיווג היועץ </w:t>
      </w:r>
      <w:r w:rsidR="00447D25">
        <w:rPr>
          <w:rFonts w:hint="cs"/>
          <w:rtl/>
        </w:rPr>
        <w:t>ו</w:t>
      </w:r>
      <w:r>
        <w:rPr>
          <w:rFonts w:hint="cs"/>
          <w:rtl/>
        </w:rPr>
        <w:t>בהתאם ל</w:t>
      </w:r>
      <w:r w:rsidR="001B6DA8" w:rsidRPr="001B6DA8">
        <w:rPr>
          <w:rtl/>
        </w:rPr>
        <w:t xml:space="preserve">תעריפי </w:t>
      </w:r>
      <w:r>
        <w:rPr>
          <w:rFonts w:hint="cs"/>
          <w:rtl/>
        </w:rPr>
        <w:t xml:space="preserve">הגג </w:t>
      </w:r>
      <w:r w:rsidR="001B6DA8" w:rsidRPr="001B6DA8">
        <w:rPr>
          <w:rtl/>
        </w:rPr>
        <w:t>המפורטים בה</w:t>
      </w:r>
      <w:r>
        <w:rPr>
          <w:rFonts w:hint="cs"/>
          <w:rtl/>
        </w:rPr>
        <w:t xml:space="preserve">דעת תכ"ם </w:t>
      </w:r>
      <w:r w:rsidR="001B6DA8" w:rsidRPr="001B6DA8">
        <w:rPr>
          <w:rtl/>
        </w:rPr>
        <w:t>13.9.2.</w:t>
      </w:r>
      <w:r>
        <w:rPr>
          <w:rFonts w:hint="cs"/>
          <w:rtl/>
        </w:rPr>
        <w:t>0.</w:t>
      </w:r>
      <w:r w:rsidR="001B6DA8" w:rsidRPr="001B6DA8">
        <w:rPr>
          <w:rtl/>
        </w:rPr>
        <w:t xml:space="preserve">1 </w:t>
      </w:r>
      <w:r>
        <w:rPr>
          <w:rFonts w:hint="cs"/>
          <w:rtl/>
        </w:rPr>
        <w:t xml:space="preserve"> (יועצים לניהול) </w:t>
      </w:r>
      <w:r w:rsidR="00CD2615">
        <w:rPr>
          <w:rFonts w:hint="cs"/>
          <w:rtl/>
        </w:rPr>
        <w:t>בקישור</w:t>
      </w:r>
      <w:r>
        <w:rPr>
          <w:rFonts w:hint="cs"/>
          <w:rtl/>
        </w:rPr>
        <w:t xml:space="preserve"> - </w:t>
      </w:r>
    </w:p>
    <w:p w:rsidR="001B6DA8" w:rsidRPr="001B6DA8" w:rsidRDefault="00530D2B" w:rsidP="000B1421">
      <w:pPr>
        <w:pStyle w:val="111"/>
        <w:numPr>
          <w:ilvl w:val="0"/>
          <w:numId w:val="0"/>
        </w:numPr>
        <w:ind w:left="1502"/>
        <w:rPr>
          <w:rtl/>
        </w:rPr>
      </w:pPr>
      <w:hyperlink r:id="rId10" w:history="1">
        <w:r w:rsidR="003B0E93" w:rsidRPr="001B6DA8">
          <w:rPr>
            <w:rStyle w:val="Hyperlink"/>
          </w:rPr>
          <w:t>http://hozrim.mof.gov.il/doc/hashkal/horaot.nsf/ByNum/%D7%94.13.9.2.1</w:t>
        </w:r>
      </w:hyperlink>
      <w:r w:rsidR="003B0E93">
        <w:rPr>
          <w:rFonts w:hint="cs"/>
          <w:rtl/>
        </w:rPr>
        <w:t xml:space="preserve"> (להלן </w:t>
      </w:r>
      <w:r w:rsidR="003B0E93">
        <w:rPr>
          <w:rtl/>
        </w:rPr>
        <w:t>–</w:t>
      </w:r>
      <w:r w:rsidR="003B0E93">
        <w:rPr>
          <w:rFonts w:hint="cs"/>
          <w:rtl/>
        </w:rPr>
        <w:t xml:space="preserve"> </w:t>
      </w:r>
      <w:r w:rsidR="00AF15C7">
        <w:rPr>
          <w:rFonts w:hint="cs"/>
          <w:rtl/>
        </w:rPr>
        <w:t>"</w:t>
      </w:r>
      <w:r w:rsidR="003B0E93">
        <w:rPr>
          <w:rFonts w:hint="cs"/>
          <w:rtl/>
        </w:rPr>
        <w:t>תעריפי הגג</w:t>
      </w:r>
      <w:r w:rsidR="00AF15C7">
        <w:rPr>
          <w:rFonts w:hint="cs"/>
          <w:rtl/>
        </w:rPr>
        <w:t>"</w:t>
      </w:r>
      <w:r w:rsidR="003B0E93">
        <w:rPr>
          <w:rFonts w:hint="cs"/>
          <w:rtl/>
        </w:rPr>
        <w:t>).</w:t>
      </w:r>
    </w:p>
    <w:p w:rsidR="001B6DA8" w:rsidRPr="001B6DA8" w:rsidRDefault="001B6DA8" w:rsidP="000B1421">
      <w:pPr>
        <w:pStyle w:val="110"/>
        <w:rPr>
          <w:rtl/>
        </w:rPr>
      </w:pPr>
      <w:r w:rsidRPr="001B6DA8">
        <w:rPr>
          <w:rFonts w:hint="cs"/>
          <w:rtl/>
        </w:rPr>
        <w:t>אופן</w:t>
      </w:r>
      <w:r w:rsidRPr="001B6DA8">
        <w:rPr>
          <w:rtl/>
        </w:rPr>
        <w:t xml:space="preserve"> </w:t>
      </w:r>
      <w:r w:rsidR="003B0E93" w:rsidRPr="003B0E93">
        <w:rPr>
          <w:rFonts w:hint="cs"/>
          <w:rtl/>
        </w:rPr>
        <w:t xml:space="preserve">קביעת התמורה לספק </w:t>
      </w:r>
    </w:p>
    <w:p w:rsidR="003B0E93" w:rsidRDefault="003B0E93" w:rsidP="000B1421">
      <w:pPr>
        <w:pStyle w:val="111"/>
      </w:pPr>
      <w:r>
        <w:rPr>
          <w:rFonts w:hint="cs"/>
          <w:rtl/>
        </w:rPr>
        <w:t>במסגרת ה</w:t>
      </w:r>
      <w:r w:rsidR="00DF02AC">
        <w:rPr>
          <w:rFonts w:hint="cs"/>
          <w:rtl/>
        </w:rPr>
        <w:t xml:space="preserve">גשת הצעת המחיר </w:t>
      </w:r>
      <w:r>
        <w:rPr>
          <w:rFonts w:hint="cs"/>
          <w:rtl/>
        </w:rPr>
        <w:t xml:space="preserve">למכרז, הספק יגיש אחוז הנחה אחיד מתעריפי הגג  (להלן </w:t>
      </w:r>
      <w:r>
        <w:rPr>
          <w:rtl/>
        </w:rPr>
        <w:t>–</w:t>
      </w:r>
      <w:r>
        <w:rPr>
          <w:rFonts w:hint="cs"/>
          <w:rtl/>
        </w:rPr>
        <w:t xml:space="preserve"> שיעור ההנחה).</w:t>
      </w:r>
      <w:r w:rsidR="00C24242">
        <w:rPr>
          <w:rFonts w:hint="cs"/>
          <w:rtl/>
        </w:rPr>
        <w:t xml:space="preserve"> שיעור ההנחה יהיה ב</w:t>
      </w:r>
      <w:r w:rsidR="00242EC5">
        <w:rPr>
          <w:rFonts w:hint="cs"/>
          <w:rtl/>
        </w:rPr>
        <w:t>ט</w:t>
      </w:r>
      <w:r w:rsidR="00C24242">
        <w:rPr>
          <w:rFonts w:hint="cs"/>
          <w:rtl/>
        </w:rPr>
        <w:t>וו</w:t>
      </w:r>
      <w:r w:rsidR="00242EC5">
        <w:rPr>
          <w:rFonts w:hint="cs"/>
          <w:rtl/>
        </w:rPr>
        <w:t>ח</w:t>
      </w:r>
      <w:r w:rsidR="00C24242">
        <w:rPr>
          <w:rFonts w:hint="cs"/>
          <w:rtl/>
        </w:rPr>
        <w:t xml:space="preserve"> של 0-20%. </w:t>
      </w:r>
    </w:p>
    <w:p w:rsidR="003B0E93" w:rsidRDefault="003B0E93" w:rsidP="000B1421">
      <w:pPr>
        <w:pStyle w:val="111"/>
      </w:pPr>
      <w:bookmarkStart w:id="4" w:name="_Hlk4449563"/>
      <w:r>
        <w:rPr>
          <w:rFonts w:hint="cs"/>
          <w:rtl/>
        </w:rPr>
        <w:t>לאחר זכייתו,</w:t>
      </w:r>
      <w:r w:rsidR="003D1C2B">
        <w:rPr>
          <w:rFonts w:hint="cs"/>
          <w:rtl/>
        </w:rPr>
        <w:t xml:space="preserve"> </w:t>
      </w:r>
      <w:r>
        <w:rPr>
          <w:rFonts w:hint="cs"/>
          <w:rtl/>
        </w:rPr>
        <w:t>הספק יידרש להגיש בקשה לסיווג היועץ</w:t>
      </w:r>
      <w:r w:rsidR="00DF02AC">
        <w:rPr>
          <w:rFonts w:hint="cs"/>
          <w:rtl/>
        </w:rPr>
        <w:t>/ יועצים</w:t>
      </w:r>
      <w:r>
        <w:rPr>
          <w:rFonts w:hint="cs"/>
          <w:rtl/>
        </w:rPr>
        <w:t>, בהתאם להודעת התכ"ם.</w:t>
      </w:r>
      <w:r w:rsidR="00D12276">
        <w:rPr>
          <w:rFonts w:hint="cs"/>
          <w:rtl/>
        </w:rPr>
        <w:t xml:space="preserve"> </w:t>
      </w:r>
      <w:r>
        <w:rPr>
          <w:rFonts w:hint="cs"/>
          <w:rtl/>
        </w:rPr>
        <w:t xml:space="preserve">על הספק יהיה להגיש </w:t>
      </w:r>
      <w:r w:rsidR="00DF02AC">
        <w:rPr>
          <w:rFonts w:hint="cs"/>
          <w:rtl/>
        </w:rPr>
        <w:t>את כל ה</w:t>
      </w:r>
      <w:r>
        <w:rPr>
          <w:rFonts w:hint="cs"/>
          <w:rtl/>
        </w:rPr>
        <w:t>מסמכים הנדרשים לצורך קביעת הסיווג.</w:t>
      </w:r>
    </w:p>
    <w:p w:rsidR="009561D2" w:rsidRDefault="003B0E93" w:rsidP="000B1421">
      <w:pPr>
        <w:pStyle w:val="111"/>
      </w:pPr>
      <w:r>
        <w:rPr>
          <w:rFonts w:hint="cs"/>
          <w:rtl/>
        </w:rPr>
        <w:t>המשרד יודיע לספק על הסיווג שנקבע</w:t>
      </w:r>
      <w:r w:rsidR="00DF02AC">
        <w:rPr>
          <w:rFonts w:hint="cs"/>
          <w:rtl/>
        </w:rPr>
        <w:t xml:space="preserve"> ליועץ הרלוונטי</w:t>
      </w:r>
      <w:r>
        <w:rPr>
          <w:rFonts w:hint="cs"/>
          <w:rtl/>
        </w:rPr>
        <w:t>, בהתאם למסמכים שהוגשו ועל התעריף לו הוא זכאי</w:t>
      </w:r>
      <w:r w:rsidR="009561D2">
        <w:rPr>
          <w:rFonts w:hint="cs"/>
          <w:rtl/>
        </w:rPr>
        <w:t xml:space="preserve"> (להלן </w:t>
      </w:r>
      <w:r w:rsidR="009561D2">
        <w:rPr>
          <w:rtl/>
        </w:rPr>
        <w:t>–</w:t>
      </w:r>
      <w:r w:rsidR="009561D2">
        <w:rPr>
          <w:rFonts w:hint="cs"/>
          <w:rtl/>
        </w:rPr>
        <w:t xml:space="preserve"> "התעריף"). </w:t>
      </w:r>
      <w:r>
        <w:rPr>
          <w:rFonts w:hint="cs"/>
          <w:rtl/>
        </w:rPr>
        <w:t xml:space="preserve"> </w:t>
      </w:r>
    </w:p>
    <w:p w:rsidR="00DD4995" w:rsidRDefault="003B0E93" w:rsidP="000B1421">
      <w:pPr>
        <w:pStyle w:val="111"/>
      </w:pPr>
      <w:r>
        <w:rPr>
          <w:rFonts w:hint="cs"/>
          <w:rtl/>
        </w:rPr>
        <w:lastRenderedPageBreak/>
        <w:t>התעריף ייקבע ב</w:t>
      </w:r>
      <w:r w:rsidR="00EB760A">
        <w:rPr>
          <w:rFonts w:hint="cs"/>
          <w:rtl/>
        </w:rPr>
        <w:t>ה</w:t>
      </w:r>
      <w:r>
        <w:rPr>
          <w:rFonts w:hint="cs"/>
          <w:rtl/>
        </w:rPr>
        <w:t>תאם ל</w:t>
      </w:r>
      <w:r w:rsidR="00DF02AC">
        <w:rPr>
          <w:rFonts w:hint="cs"/>
          <w:rtl/>
        </w:rPr>
        <w:t xml:space="preserve">כלל </w:t>
      </w:r>
      <w:r>
        <w:rPr>
          <w:rFonts w:hint="cs"/>
          <w:rtl/>
        </w:rPr>
        <w:t>הוראת התכ"ם</w:t>
      </w:r>
      <w:r w:rsidR="00DD4995">
        <w:rPr>
          <w:rFonts w:hint="cs"/>
          <w:rtl/>
        </w:rPr>
        <w:t xml:space="preserve"> . </w:t>
      </w:r>
    </w:p>
    <w:p w:rsidR="00A9163A" w:rsidRDefault="00A9163A" w:rsidP="000B1421">
      <w:pPr>
        <w:pStyle w:val="111"/>
      </w:pPr>
      <w:bookmarkStart w:id="5" w:name="_Ref4879978"/>
      <w:r>
        <w:rPr>
          <w:rFonts w:hint="cs"/>
          <w:rtl/>
        </w:rPr>
        <w:t>עבור שירותים שיסופקו בהתראה ה</w:t>
      </w:r>
      <w:r w:rsidR="002B72A6">
        <w:rPr>
          <w:rFonts w:hint="cs"/>
          <w:rtl/>
        </w:rPr>
        <w:t>ק</w:t>
      </w:r>
      <w:r>
        <w:rPr>
          <w:rFonts w:hint="cs"/>
          <w:rtl/>
        </w:rPr>
        <w:t>צרה מ 72 שעות ו/או שירותים במהלך סוף השבוע או חגי ישראל - תשולם תוספת של 20% לתעריף השעה לה זכאי היועץ.</w:t>
      </w:r>
      <w:bookmarkEnd w:id="5"/>
    </w:p>
    <w:p w:rsidR="001B6DA8" w:rsidRPr="001B6DA8" w:rsidRDefault="001B6DA8" w:rsidP="000B1421">
      <w:pPr>
        <w:pStyle w:val="111"/>
      </w:pPr>
      <w:r w:rsidRPr="001B6DA8">
        <w:rPr>
          <w:rtl/>
        </w:rPr>
        <w:t>במקרה בו סיווג היועץ ישתנה במהלך תקופת ההסכם, רשאי המשרד,</w:t>
      </w:r>
      <w:r w:rsidR="00D12276">
        <w:rPr>
          <w:rFonts w:hint="cs"/>
          <w:rtl/>
        </w:rPr>
        <w:t xml:space="preserve"> </w:t>
      </w:r>
      <w:r w:rsidRPr="001B6DA8">
        <w:rPr>
          <w:rtl/>
        </w:rPr>
        <w:t>להעלות את סיווג היועץ</w:t>
      </w:r>
      <w:r w:rsidR="009561D2">
        <w:rPr>
          <w:rFonts w:hint="cs"/>
          <w:rtl/>
        </w:rPr>
        <w:t xml:space="preserve"> ואת התעריף לו הוא זכאי</w:t>
      </w:r>
      <w:r w:rsidRPr="001B6DA8">
        <w:rPr>
          <w:rtl/>
        </w:rPr>
        <w:t>, בכפוף למגבלות תקציב ולאישור ועדת מכרזים</w:t>
      </w:r>
      <w:r w:rsidRPr="001B6DA8">
        <w:t>.</w:t>
      </w:r>
    </w:p>
    <w:p w:rsidR="00D12276" w:rsidRDefault="001B6DA8" w:rsidP="000B1421">
      <w:pPr>
        <w:pStyle w:val="111"/>
        <w:rPr>
          <w:rtl/>
        </w:rPr>
      </w:pPr>
      <w:r w:rsidRPr="001B6DA8">
        <w:rPr>
          <w:rtl/>
        </w:rPr>
        <w:t>התעריף שיקבע ליועץ אחרי ההנחה וההפחתות</w:t>
      </w:r>
      <w:r w:rsidR="00B257EA">
        <w:rPr>
          <w:rFonts w:hint="cs"/>
          <w:rtl/>
        </w:rPr>
        <w:t xml:space="preserve"> (ככל ורלוונטי),</w:t>
      </w:r>
      <w:r w:rsidRPr="001B6DA8">
        <w:rPr>
          <w:rtl/>
        </w:rPr>
        <w:t xml:space="preserve"> יהיה סופי ויכלול את כל הוצאות היועץ</w:t>
      </w:r>
      <w:r w:rsidR="00D12276">
        <w:rPr>
          <w:rFonts w:hint="cs"/>
          <w:rtl/>
        </w:rPr>
        <w:t xml:space="preserve"> </w:t>
      </w:r>
      <w:r w:rsidRPr="001B6DA8">
        <w:rPr>
          <w:rtl/>
        </w:rPr>
        <w:t>ובכלל זאת, מיסים, תשלומים סוציאליים למיניהם, ביטוח לסוגיו</w:t>
      </w:r>
      <w:r w:rsidR="009D1AE5">
        <w:rPr>
          <w:rFonts w:hint="cs"/>
          <w:rtl/>
        </w:rPr>
        <w:t xml:space="preserve"> </w:t>
      </w:r>
      <w:r w:rsidRPr="001B6DA8">
        <w:rPr>
          <w:rtl/>
        </w:rPr>
        <w:t>השונים, שירותי משרד</w:t>
      </w:r>
      <w:r w:rsidRPr="001B6DA8">
        <w:t>,</w:t>
      </w:r>
      <w:r w:rsidR="00D12276">
        <w:rPr>
          <w:rFonts w:hint="cs"/>
          <w:rtl/>
        </w:rPr>
        <w:t xml:space="preserve"> </w:t>
      </w:r>
      <w:r w:rsidRPr="001B6DA8">
        <w:rPr>
          <w:rtl/>
        </w:rPr>
        <w:t>שירותי מיפוי ומחשוב, הדפסות, צילומים, דו"חות, ביטול זמן לרבות ביטול זמן נסיעה</w:t>
      </w:r>
      <w:r w:rsidRPr="001B6DA8">
        <w:t>,</w:t>
      </w:r>
      <w:r w:rsidR="00D12276">
        <w:rPr>
          <w:rFonts w:hint="cs"/>
          <w:rtl/>
        </w:rPr>
        <w:t xml:space="preserve"> </w:t>
      </w:r>
      <w:r w:rsidRPr="001B6DA8">
        <w:rPr>
          <w:rtl/>
        </w:rPr>
        <w:t xml:space="preserve">וכל הוצאות ישירות ועקיפות אחרות של היועץ, לרבות רווח קבלני. </w:t>
      </w:r>
    </w:p>
    <w:p w:rsidR="001B6DA8" w:rsidRPr="001B6DA8" w:rsidRDefault="001B6DA8" w:rsidP="000B1421">
      <w:pPr>
        <w:pStyle w:val="111"/>
      </w:pPr>
      <w:r w:rsidRPr="001B6DA8">
        <w:rPr>
          <w:rtl/>
        </w:rPr>
        <w:t>חישוב שעת עבודה הינו לפי 60 דקות</w:t>
      </w:r>
      <w:r w:rsidRPr="001B6DA8">
        <w:t>.</w:t>
      </w:r>
    </w:p>
    <w:p w:rsidR="002A55EB" w:rsidRDefault="001B6DA8" w:rsidP="000B1421">
      <w:pPr>
        <w:pStyle w:val="111"/>
      </w:pPr>
      <w:r w:rsidRPr="001B6DA8">
        <w:rPr>
          <w:rtl/>
        </w:rPr>
        <w:t>היועץ יהיה זכאי לתשלום עבור נסיעה ממקום עבודתו הקבוע למקום מתן השירות</w:t>
      </w:r>
      <w:r w:rsidRPr="001B6DA8">
        <w:t>,</w:t>
      </w:r>
      <w:r w:rsidR="00D12276">
        <w:rPr>
          <w:rFonts w:hint="cs"/>
          <w:rtl/>
        </w:rPr>
        <w:t xml:space="preserve"> </w:t>
      </w:r>
      <w:r w:rsidRPr="001B6DA8">
        <w:rPr>
          <w:rtl/>
        </w:rPr>
        <w:t xml:space="preserve">בהתאם </w:t>
      </w:r>
      <w:r w:rsidR="00165451">
        <w:rPr>
          <w:rFonts w:hint="cs"/>
          <w:rtl/>
        </w:rPr>
        <w:t>ו</w:t>
      </w:r>
      <w:r w:rsidR="00937E0F" w:rsidRPr="00937E0F">
        <w:rPr>
          <w:rtl/>
        </w:rPr>
        <w:t xml:space="preserve">בכפוף לאמור </w:t>
      </w:r>
      <w:r w:rsidR="00165451" w:rsidRPr="00937E0F">
        <w:rPr>
          <w:rtl/>
        </w:rPr>
        <w:t xml:space="preserve">בסעיף 2.6.3 </w:t>
      </w:r>
      <w:r w:rsidR="00937E0F" w:rsidRPr="00937E0F">
        <w:rPr>
          <w:rtl/>
        </w:rPr>
        <w:t>להוראת תכ"ם מס' 13.9.0.2</w:t>
      </w:r>
      <w:r w:rsidR="00937E0F" w:rsidRPr="00937E0F">
        <w:t>.</w:t>
      </w:r>
      <w:r w:rsidR="002A55EB">
        <w:rPr>
          <w:rFonts w:hint="cs"/>
          <w:rtl/>
        </w:rPr>
        <w:t xml:space="preserve"> </w:t>
      </w:r>
      <w:r w:rsidRPr="001B6DA8">
        <w:rPr>
          <w:rtl/>
        </w:rPr>
        <w:t>המרחק בין יעדי הנסיעה יקבע בהתאם לטבלת המרחקים המפורסמת על ידי חטיבת</w:t>
      </w:r>
      <w:r w:rsidR="002A55EB">
        <w:rPr>
          <w:rFonts w:hint="cs"/>
          <w:rtl/>
        </w:rPr>
        <w:t xml:space="preserve"> </w:t>
      </w:r>
      <w:r w:rsidRPr="001B6DA8">
        <w:rPr>
          <w:rtl/>
        </w:rPr>
        <w:t>השכר בחשב הכללי בנספח ב' להוראת תכ"מ 13.4.1</w:t>
      </w:r>
      <w:r w:rsidR="002A55EB">
        <w:rPr>
          <w:rFonts w:hint="cs"/>
          <w:rtl/>
        </w:rPr>
        <w:t xml:space="preserve">. </w:t>
      </w:r>
    </w:p>
    <w:p w:rsidR="002A55EB" w:rsidRPr="001B6DA8" w:rsidRDefault="002A55EB" w:rsidP="000B1421">
      <w:pPr>
        <w:pStyle w:val="111"/>
      </w:pPr>
      <w:r w:rsidRPr="001B6DA8">
        <w:rPr>
          <w:rtl/>
        </w:rPr>
        <w:t>ה</w:t>
      </w:r>
      <w:r w:rsidR="003D375D">
        <w:rPr>
          <w:rFonts w:hint="cs"/>
          <w:rtl/>
        </w:rPr>
        <w:t>תעריף</w:t>
      </w:r>
      <w:r w:rsidRPr="001B6DA8">
        <w:rPr>
          <w:rtl/>
        </w:rPr>
        <w:t>, כפי שיקבע בהסכם, יתעדכן בהתאם ל</w:t>
      </w:r>
      <w:r>
        <w:rPr>
          <w:rFonts w:hint="cs"/>
          <w:rtl/>
        </w:rPr>
        <w:t xml:space="preserve">עדכונים בתעריף הגג </w:t>
      </w:r>
      <w:r w:rsidRPr="001B6DA8">
        <w:rPr>
          <w:rtl/>
        </w:rPr>
        <w:t>תעריף המפורסם בהו</w:t>
      </w:r>
      <w:r w:rsidR="003D375D">
        <w:rPr>
          <w:rFonts w:hint="cs"/>
          <w:rtl/>
        </w:rPr>
        <w:t>דעת הת</w:t>
      </w:r>
      <w:r w:rsidRPr="001B6DA8">
        <w:rPr>
          <w:rtl/>
        </w:rPr>
        <w:t>כ"מ</w:t>
      </w:r>
      <w:r>
        <w:rPr>
          <w:rFonts w:hint="cs"/>
          <w:rtl/>
        </w:rPr>
        <w:t xml:space="preserve"> מעת לעת, </w:t>
      </w:r>
      <w:r w:rsidRPr="001B6DA8">
        <w:rPr>
          <w:rtl/>
        </w:rPr>
        <w:t>ויחול רק על ש</w:t>
      </w:r>
      <w:r>
        <w:rPr>
          <w:rFonts w:hint="cs"/>
          <w:rtl/>
        </w:rPr>
        <w:t xml:space="preserve">ירותים </w:t>
      </w:r>
      <w:r w:rsidRPr="001B6DA8">
        <w:rPr>
          <w:rtl/>
        </w:rPr>
        <w:t>שיבוצעו בחודשים שלאחר מועד תחולת התעריף החדש</w:t>
      </w:r>
      <w:r>
        <w:rPr>
          <w:rFonts w:hint="cs"/>
          <w:rtl/>
        </w:rPr>
        <w:t xml:space="preserve">. </w:t>
      </w:r>
    </w:p>
    <w:bookmarkEnd w:id="4"/>
    <w:p w:rsidR="002A55EB" w:rsidRDefault="002A55EB" w:rsidP="000B1421">
      <w:pPr>
        <w:pStyle w:val="110"/>
        <w:rPr>
          <w:rtl/>
        </w:rPr>
      </w:pPr>
      <w:r>
        <w:rPr>
          <w:rFonts w:hint="cs"/>
          <w:rtl/>
        </w:rPr>
        <w:t xml:space="preserve">הגשת חשבונות ותנאי התשלום </w:t>
      </w:r>
    </w:p>
    <w:p w:rsidR="002A55EB" w:rsidRDefault="001B6DA8" w:rsidP="000B1421">
      <w:pPr>
        <w:pStyle w:val="111"/>
      </w:pPr>
      <w:r w:rsidRPr="001B6DA8">
        <w:rPr>
          <w:rtl/>
        </w:rPr>
        <w:t>ה</w:t>
      </w:r>
      <w:r w:rsidR="002A55EB">
        <w:rPr>
          <w:rFonts w:hint="cs"/>
          <w:rtl/>
        </w:rPr>
        <w:t xml:space="preserve">ספק </w:t>
      </w:r>
      <w:r w:rsidRPr="001B6DA8">
        <w:rPr>
          <w:rtl/>
        </w:rPr>
        <w:t>יגיש מדי חודש, לגבי החודש שחלף, דו"ח שעות עבודה על גבי טופס דיווח כמפורט</w:t>
      </w:r>
      <w:r w:rsidR="002A55EB">
        <w:rPr>
          <w:rFonts w:hint="cs"/>
          <w:rtl/>
        </w:rPr>
        <w:t xml:space="preserve"> בהוראת התכ"ם</w:t>
      </w:r>
      <w:r w:rsidR="005B6E98">
        <w:rPr>
          <w:rFonts w:hint="cs"/>
          <w:rtl/>
        </w:rPr>
        <w:t xml:space="preserve"> </w:t>
      </w:r>
      <w:r w:rsidRPr="001B6DA8">
        <w:rPr>
          <w:rtl/>
        </w:rPr>
        <w:t>ואשר יפרט: תאריך ביצוע העבודה, מס' שעות העבודה ומהות העבודה</w:t>
      </w:r>
      <w:r w:rsidR="002A55EB">
        <w:rPr>
          <w:rFonts w:hint="cs"/>
          <w:rtl/>
        </w:rPr>
        <w:t xml:space="preserve"> </w:t>
      </w:r>
      <w:r w:rsidRPr="001B6DA8">
        <w:rPr>
          <w:rtl/>
        </w:rPr>
        <w:t xml:space="preserve">שבוצעה באותו חודש, בחלוקה לשעות בית/שעות משרד, נסיעות. </w:t>
      </w:r>
      <w:r w:rsidR="00DF02AC">
        <w:rPr>
          <w:rFonts w:hint="cs"/>
          <w:rtl/>
        </w:rPr>
        <w:t>הטופס י</w:t>
      </w:r>
      <w:r w:rsidR="000C555F">
        <w:rPr>
          <w:rFonts w:hint="cs"/>
          <w:rtl/>
        </w:rPr>
        <w:t>ה</w:t>
      </w:r>
      <w:r w:rsidR="00DF02AC">
        <w:rPr>
          <w:rFonts w:hint="cs"/>
          <w:rtl/>
        </w:rPr>
        <w:t>יה כדוגמת הטופס המ</w:t>
      </w:r>
      <w:r w:rsidR="00CE0492">
        <w:rPr>
          <w:rFonts w:hint="cs"/>
          <w:rtl/>
        </w:rPr>
        <w:t>צ</w:t>
      </w:r>
      <w:r w:rsidR="00DF02AC">
        <w:rPr>
          <w:rFonts w:hint="cs"/>
          <w:rtl/>
        </w:rPr>
        <w:t>ורף להוראת</w:t>
      </w:r>
      <w:r w:rsidR="00165451">
        <w:rPr>
          <w:rFonts w:hint="cs"/>
          <w:rtl/>
        </w:rPr>
        <w:t xml:space="preserve"> </w:t>
      </w:r>
      <w:r w:rsidR="00DF02AC">
        <w:rPr>
          <w:rFonts w:hint="cs"/>
          <w:rtl/>
        </w:rPr>
        <w:t>התכ"ם.</w:t>
      </w:r>
    </w:p>
    <w:p w:rsidR="001B6DA8" w:rsidRPr="001B6DA8" w:rsidRDefault="001B6DA8" w:rsidP="000B1421">
      <w:pPr>
        <w:pStyle w:val="111"/>
      </w:pPr>
      <w:r w:rsidRPr="001B6DA8">
        <w:rPr>
          <w:rtl/>
        </w:rPr>
        <w:t>לדו"ח החודשי תצורף</w:t>
      </w:r>
      <w:r w:rsidR="002A55EB">
        <w:rPr>
          <w:rFonts w:hint="cs"/>
          <w:rtl/>
        </w:rPr>
        <w:t xml:space="preserve"> </w:t>
      </w:r>
      <w:r w:rsidRPr="001B6DA8">
        <w:rPr>
          <w:rtl/>
        </w:rPr>
        <w:t>חשבונית מס או חשבונית עסקה כדין. במקרים בהם מצורפת חשבונית עיסקה לדו"ח</w:t>
      </w:r>
      <w:r w:rsidR="002A55EB">
        <w:rPr>
          <w:rFonts w:hint="cs"/>
          <w:rtl/>
        </w:rPr>
        <w:t xml:space="preserve"> </w:t>
      </w:r>
      <w:r w:rsidRPr="001B6DA8">
        <w:rPr>
          <w:rtl/>
        </w:rPr>
        <w:t>החודשי - על הספק להעביר, תוך 14 יום מיום קבלת ה</w:t>
      </w:r>
      <w:r w:rsidR="006032C9">
        <w:rPr>
          <w:rFonts w:hint="cs"/>
          <w:rtl/>
        </w:rPr>
        <w:t xml:space="preserve">תשלום </w:t>
      </w:r>
      <w:r w:rsidRPr="001B6DA8">
        <w:rPr>
          <w:rtl/>
        </w:rPr>
        <w:t xml:space="preserve"> מהמשרד, חשבונית מס</w:t>
      </w:r>
      <w:r w:rsidR="002A55EB">
        <w:rPr>
          <w:rFonts w:hint="cs"/>
          <w:rtl/>
        </w:rPr>
        <w:t xml:space="preserve">. </w:t>
      </w:r>
    </w:p>
    <w:p w:rsidR="002A55EB" w:rsidRDefault="001B6DA8" w:rsidP="000B1421">
      <w:pPr>
        <w:pStyle w:val="111"/>
      </w:pPr>
      <w:r w:rsidRPr="001B6DA8">
        <w:rPr>
          <w:rtl/>
        </w:rPr>
        <w:t>הדו"ח יוגש ל</w:t>
      </w:r>
      <w:r w:rsidR="001F013E">
        <w:rPr>
          <w:rFonts w:hint="cs"/>
          <w:rtl/>
        </w:rPr>
        <w:t xml:space="preserve">מנהל ההתקשרות, וכן לכל </w:t>
      </w:r>
      <w:r w:rsidR="002A55EB">
        <w:rPr>
          <w:rFonts w:hint="cs"/>
          <w:rtl/>
        </w:rPr>
        <w:t>גורם הרלוונטי אצל המ</w:t>
      </w:r>
      <w:r w:rsidR="00391C75">
        <w:rPr>
          <w:rFonts w:hint="cs"/>
          <w:rtl/>
        </w:rPr>
        <w:t>שרד</w:t>
      </w:r>
      <w:r w:rsidR="002A55EB">
        <w:rPr>
          <w:rFonts w:hint="cs"/>
          <w:rtl/>
        </w:rPr>
        <w:t xml:space="preserve"> </w:t>
      </w:r>
      <w:r w:rsidRPr="001B6DA8">
        <w:rPr>
          <w:rtl/>
        </w:rPr>
        <w:t>אשר יאמת את הנתונים המופיעים בו</w:t>
      </w:r>
      <w:r w:rsidR="008E4A64">
        <w:rPr>
          <w:rFonts w:hint="cs"/>
          <w:rtl/>
        </w:rPr>
        <w:t xml:space="preserve">. </w:t>
      </w:r>
    </w:p>
    <w:p w:rsidR="008E4A64" w:rsidRDefault="008E4A64" w:rsidP="000B1421">
      <w:pPr>
        <w:pStyle w:val="111"/>
      </w:pPr>
      <w:r>
        <w:rPr>
          <w:rFonts w:hint="cs"/>
          <w:rtl/>
        </w:rPr>
        <w:t>התשלום יבוצע על ידי המשרד.</w:t>
      </w:r>
    </w:p>
    <w:p w:rsidR="002A55EB" w:rsidRDefault="001B6DA8" w:rsidP="000B1421">
      <w:pPr>
        <w:pStyle w:val="111"/>
      </w:pPr>
      <w:r w:rsidRPr="001B6DA8">
        <w:rPr>
          <w:rtl/>
        </w:rPr>
        <w:t>תנאי תשלום יבוצעו על פי הוראת תכ"מ מספר 1.4.</w:t>
      </w:r>
      <w:r w:rsidR="002A55EB">
        <w:rPr>
          <w:rFonts w:hint="cs"/>
          <w:rtl/>
        </w:rPr>
        <w:t>0.3</w:t>
      </w:r>
      <w:r w:rsidR="002A55EB" w:rsidRPr="001B6DA8">
        <w:rPr>
          <w:rtl/>
        </w:rPr>
        <w:t xml:space="preserve"> </w:t>
      </w:r>
      <w:r w:rsidR="00C80C1B">
        <w:rPr>
          <w:rFonts w:hint="cs"/>
          <w:rtl/>
        </w:rPr>
        <w:t>.</w:t>
      </w:r>
    </w:p>
    <w:p w:rsidR="00C80C1B" w:rsidRDefault="00C80C1B" w:rsidP="000B1421">
      <w:pPr>
        <w:pStyle w:val="13"/>
        <w:ind w:left="720"/>
        <w:jc w:val="both"/>
        <w:rPr>
          <w:rFonts w:cs="David"/>
          <w:b/>
          <w:bCs/>
          <w:sz w:val="24"/>
        </w:rPr>
      </w:pPr>
    </w:p>
    <w:p w:rsidR="00905BF0" w:rsidRDefault="00C80C1B" w:rsidP="000B1421">
      <w:pPr>
        <w:pStyle w:val="13"/>
        <w:numPr>
          <w:ilvl w:val="0"/>
          <w:numId w:val="1"/>
        </w:numPr>
        <w:jc w:val="both"/>
        <w:rPr>
          <w:rFonts w:cs="David"/>
          <w:b/>
          <w:bCs/>
          <w:sz w:val="24"/>
          <w:rtl/>
        </w:rPr>
      </w:pPr>
      <w:r w:rsidRPr="006F7BFF">
        <w:rPr>
          <w:rFonts w:cs="David" w:hint="cs"/>
          <w:b/>
          <w:bCs/>
          <w:sz w:val="24"/>
          <w:rtl/>
        </w:rPr>
        <w:t>תקופת ההתקשרות</w:t>
      </w:r>
    </w:p>
    <w:p w:rsidR="00905BF0" w:rsidRPr="00905BF0" w:rsidRDefault="00905BF0" w:rsidP="000B1421"/>
    <w:p w:rsidR="00905BF0" w:rsidRDefault="00C80C1B" w:rsidP="000B1421">
      <w:pPr>
        <w:pStyle w:val="1"/>
        <w:rPr>
          <w:rFonts w:ascii="David" w:hAnsi="David" w:cs="David"/>
          <w:u w:val="none"/>
        </w:rPr>
      </w:pPr>
      <w:r w:rsidRPr="00905BF0">
        <w:rPr>
          <w:rFonts w:ascii="David" w:hAnsi="David" w:cs="David"/>
          <w:u w:val="none"/>
          <w:rtl/>
        </w:rPr>
        <w:t xml:space="preserve"> </w:t>
      </w:r>
      <w:r w:rsidR="00905BF0" w:rsidRPr="00905BF0">
        <w:rPr>
          <w:rFonts w:ascii="David" w:hAnsi="David" w:cs="David"/>
          <w:u w:val="none"/>
          <w:rtl/>
        </w:rPr>
        <w:t xml:space="preserve">תקופת ההתקשרות עם הזוכה תהיה למשך </w:t>
      </w:r>
      <w:r w:rsidR="00165451">
        <w:rPr>
          <w:rFonts w:ascii="David" w:hAnsi="David" w:cs="David" w:hint="cs"/>
          <w:u w:val="none"/>
          <w:rtl/>
        </w:rPr>
        <w:t>24</w:t>
      </w:r>
      <w:r w:rsidR="00165451" w:rsidRPr="00905BF0">
        <w:rPr>
          <w:rFonts w:ascii="David" w:hAnsi="David" w:cs="David"/>
          <w:u w:val="none"/>
          <w:rtl/>
        </w:rPr>
        <w:t xml:space="preserve"> </w:t>
      </w:r>
      <w:r w:rsidR="00905BF0" w:rsidRPr="00905BF0">
        <w:rPr>
          <w:rFonts w:ascii="David" w:hAnsi="David" w:cs="David"/>
          <w:u w:val="none"/>
          <w:rtl/>
        </w:rPr>
        <w:t>חודשים.</w:t>
      </w:r>
    </w:p>
    <w:p w:rsidR="00C80C1B" w:rsidRPr="0001657D" w:rsidRDefault="00C80C1B" w:rsidP="000B1421">
      <w:pPr>
        <w:pStyle w:val="1"/>
        <w:rPr>
          <w:rFonts w:ascii="David" w:hAnsi="David" w:cs="David"/>
          <w:u w:val="none"/>
        </w:rPr>
      </w:pPr>
      <w:r w:rsidRPr="0001657D">
        <w:rPr>
          <w:rFonts w:ascii="David" w:hAnsi="David" w:cs="David"/>
          <w:u w:val="none"/>
          <w:rtl/>
        </w:rPr>
        <w:t xml:space="preserve">למשרד תישמר </w:t>
      </w:r>
      <w:r w:rsidR="00D57CAD" w:rsidRPr="0001657D">
        <w:rPr>
          <w:rFonts w:ascii="David" w:hAnsi="David" w:cs="David"/>
          <w:u w:val="none"/>
          <w:rtl/>
        </w:rPr>
        <w:t>הא</w:t>
      </w:r>
      <w:r w:rsidR="00D57CAD">
        <w:rPr>
          <w:rFonts w:ascii="David" w:hAnsi="David" w:cs="David" w:hint="cs"/>
          <w:u w:val="none"/>
          <w:rtl/>
        </w:rPr>
        <w:t>פשרות</w:t>
      </w:r>
      <w:r w:rsidR="00D57CAD" w:rsidRPr="0001657D">
        <w:rPr>
          <w:rFonts w:ascii="David" w:hAnsi="David" w:cs="David"/>
          <w:u w:val="none"/>
          <w:rtl/>
        </w:rPr>
        <w:t xml:space="preserve"> </w:t>
      </w:r>
      <w:r w:rsidRPr="0001657D">
        <w:rPr>
          <w:rFonts w:ascii="David" w:hAnsi="David" w:cs="David"/>
          <w:u w:val="none"/>
          <w:rtl/>
        </w:rPr>
        <w:t xml:space="preserve">להאריך את ההתקשרות בעד 3 תקופות נוספות, כאשר כל תקופת הארכה </w:t>
      </w:r>
      <w:r w:rsidR="009F511A" w:rsidRPr="0001657D">
        <w:rPr>
          <w:rFonts w:ascii="David" w:hAnsi="David" w:cs="David"/>
          <w:b/>
          <w:u w:val="none"/>
          <w:rtl/>
        </w:rPr>
        <w:t xml:space="preserve">לא תעלנה על שנה כל אחת, ויחד לא תעלנה על </w:t>
      </w:r>
      <w:r w:rsidR="00165451">
        <w:rPr>
          <w:rFonts w:ascii="David" w:hAnsi="David" w:cs="David" w:hint="cs"/>
          <w:b/>
          <w:u w:val="none"/>
          <w:rtl/>
        </w:rPr>
        <w:t xml:space="preserve">חמש </w:t>
      </w:r>
      <w:r w:rsidR="009F511A" w:rsidRPr="0001657D">
        <w:rPr>
          <w:rFonts w:ascii="David" w:hAnsi="David" w:cs="David"/>
          <w:b/>
          <w:u w:val="none"/>
          <w:rtl/>
        </w:rPr>
        <w:t xml:space="preserve"> שנים נוספות מעבר לתקופת ההתקשרות הראשונה</w:t>
      </w:r>
      <w:r w:rsidR="00337068" w:rsidRPr="0001657D">
        <w:rPr>
          <w:rFonts w:ascii="David" w:hAnsi="David" w:cs="David"/>
          <w:b/>
          <w:u w:val="none"/>
          <w:rtl/>
        </w:rPr>
        <w:t>.</w:t>
      </w:r>
    </w:p>
    <w:p w:rsidR="009E60FA" w:rsidRPr="009E60FA" w:rsidRDefault="009E60FA" w:rsidP="000B1421">
      <w:pPr>
        <w:pStyle w:val="13"/>
        <w:numPr>
          <w:ilvl w:val="0"/>
          <w:numId w:val="1"/>
        </w:numPr>
        <w:jc w:val="both"/>
        <w:rPr>
          <w:rFonts w:cs="David"/>
          <w:b/>
          <w:bCs/>
          <w:sz w:val="24"/>
          <w:rtl/>
        </w:rPr>
      </w:pPr>
      <w:r w:rsidRPr="009E60FA">
        <w:rPr>
          <w:rFonts w:cs="David" w:hint="cs"/>
          <w:b/>
          <w:bCs/>
          <w:sz w:val="24"/>
          <w:rtl/>
        </w:rPr>
        <w:lastRenderedPageBreak/>
        <w:t>תנאי סף</w:t>
      </w:r>
      <w:r w:rsidR="00F37549">
        <w:rPr>
          <w:rFonts w:cs="David" w:hint="cs"/>
          <w:b/>
          <w:bCs/>
          <w:sz w:val="24"/>
          <w:rtl/>
        </w:rPr>
        <w:t xml:space="preserve"> להשתתפות במכרז</w:t>
      </w:r>
      <w:r w:rsidRPr="009E60FA">
        <w:rPr>
          <w:rFonts w:cs="David" w:hint="cs"/>
          <w:b/>
          <w:bCs/>
          <w:sz w:val="24"/>
          <w:rtl/>
        </w:rPr>
        <w:t xml:space="preserve"> </w:t>
      </w:r>
    </w:p>
    <w:p w:rsidR="009E60FA" w:rsidRPr="00F55FAC" w:rsidRDefault="009E60FA" w:rsidP="000B1421">
      <w:pPr>
        <w:pStyle w:val="13"/>
        <w:jc w:val="both"/>
        <w:rPr>
          <w:rFonts w:cs="David"/>
          <w:sz w:val="24"/>
          <w:u w:val="none"/>
          <w:rtl/>
        </w:rPr>
      </w:pPr>
    </w:p>
    <w:p w:rsidR="00194F84" w:rsidRDefault="009E60FA" w:rsidP="000B1421">
      <w:pPr>
        <w:pStyle w:val="13"/>
        <w:ind w:left="720"/>
        <w:jc w:val="both"/>
        <w:rPr>
          <w:rFonts w:cs="David"/>
          <w:sz w:val="24"/>
          <w:u w:val="none"/>
          <w:rtl/>
        </w:rPr>
      </w:pPr>
      <w:r w:rsidRPr="00F55FAC">
        <w:rPr>
          <w:rFonts w:cs="David" w:hint="cs"/>
          <w:sz w:val="24"/>
          <w:u w:val="none"/>
          <w:rtl/>
        </w:rPr>
        <w:t xml:space="preserve">במכרז רשאים להשתתף </w:t>
      </w:r>
      <w:r w:rsidR="00BC1A55">
        <w:rPr>
          <w:rFonts w:cs="David" w:hint="cs"/>
          <w:sz w:val="24"/>
          <w:u w:val="none"/>
          <w:rtl/>
        </w:rPr>
        <w:t xml:space="preserve">רק </w:t>
      </w:r>
      <w:r w:rsidR="00A02720">
        <w:rPr>
          <w:rFonts w:cs="David" w:hint="cs"/>
          <w:sz w:val="24"/>
          <w:u w:val="none"/>
          <w:rtl/>
        </w:rPr>
        <w:t>מציעים</w:t>
      </w:r>
      <w:r w:rsidR="004322DE" w:rsidRPr="00F55FAC">
        <w:rPr>
          <w:rFonts w:cs="David" w:hint="cs"/>
          <w:sz w:val="24"/>
          <w:u w:val="none"/>
          <w:rtl/>
        </w:rPr>
        <w:t xml:space="preserve"> </w:t>
      </w:r>
      <w:r w:rsidR="00A02720" w:rsidRPr="00F55FAC">
        <w:rPr>
          <w:rFonts w:cs="David" w:hint="cs"/>
          <w:sz w:val="24"/>
          <w:u w:val="none"/>
          <w:rtl/>
        </w:rPr>
        <w:t>העונ</w:t>
      </w:r>
      <w:r w:rsidR="00A02720">
        <w:rPr>
          <w:rFonts w:cs="David" w:hint="cs"/>
          <w:sz w:val="24"/>
          <w:u w:val="none"/>
          <w:rtl/>
        </w:rPr>
        <w:t>ים</w:t>
      </w:r>
      <w:r w:rsidR="00A02720" w:rsidRPr="00F55FAC">
        <w:rPr>
          <w:rFonts w:cs="David" w:hint="cs"/>
          <w:sz w:val="24"/>
          <w:u w:val="none"/>
          <w:rtl/>
        </w:rPr>
        <w:t xml:space="preserve"> </w:t>
      </w:r>
      <w:r w:rsidR="00194F84">
        <w:rPr>
          <w:rFonts w:cs="David" w:hint="cs"/>
          <w:sz w:val="24"/>
          <w:u w:val="none"/>
          <w:rtl/>
        </w:rPr>
        <w:t xml:space="preserve">על </w:t>
      </w:r>
      <w:r>
        <w:rPr>
          <w:rFonts w:cs="David" w:hint="cs"/>
          <w:sz w:val="24"/>
          <w:u w:val="none"/>
          <w:rtl/>
        </w:rPr>
        <w:t xml:space="preserve">כל </w:t>
      </w:r>
      <w:r w:rsidRPr="00F55FAC">
        <w:rPr>
          <w:rFonts w:cs="David" w:hint="cs"/>
          <w:sz w:val="24"/>
          <w:u w:val="none"/>
          <w:rtl/>
        </w:rPr>
        <w:t>תנאי הסף המפורטים להלן</w:t>
      </w:r>
      <w:r w:rsidR="00194F84">
        <w:rPr>
          <w:rFonts w:cs="David" w:hint="cs"/>
          <w:sz w:val="24"/>
          <w:u w:val="none"/>
          <w:rtl/>
        </w:rPr>
        <w:t>:</w:t>
      </w:r>
    </w:p>
    <w:p w:rsidR="00194F84" w:rsidRDefault="00194F84" w:rsidP="000B1421">
      <w:pPr>
        <w:pStyle w:val="13"/>
        <w:ind w:left="720"/>
        <w:jc w:val="both"/>
        <w:rPr>
          <w:rFonts w:cs="David"/>
          <w:sz w:val="24"/>
          <w:u w:val="none"/>
          <w:rtl/>
        </w:rPr>
      </w:pPr>
    </w:p>
    <w:p w:rsidR="002C3545" w:rsidRDefault="00194F84" w:rsidP="000B1421">
      <w:pPr>
        <w:pStyle w:val="1"/>
        <w:spacing w:line="240" w:lineRule="auto"/>
        <w:rPr>
          <w:rFonts w:cs="David"/>
          <w:u w:val="none"/>
        </w:rPr>
      </w:pPr>
      <w:r>
        <w:rPr>
          <w:rFonts w:cs="David" w:hint="cs"/>
          <w:u w:val="none"/>
          <w:rtl/>
        </w:rPr>
        <w:t>המציע הינו יחיד או תאגיד רשום</w:t>
      </w:r>
      <w:r w:rsidR="00420EE4">
        <w:rPr>
          <w:rFonts w:cs="David" w:hint="cs"/>
          <w:u w:val="none"/>
          <w:rtl/>
        </w:rPr>
        <w:t xml:space="preserve"> כדין במרשם הרלוונטי</w:t>
      </w:r>
      <w:r>
        <w:rPr>
          <w:rFonts w:cs="David" w:hint="cs"/>
          <w:u w:val="none"/>
          <w:rtl/>
        </w:rPr>
        <w:t>.</w:t>
      </w:r>
    </w:p>
    <w:p w:rsidR="00845ECC" w:rsidRPr="00F55FAC" w:rsidRDefault="00845ECC" w:rsidP="000B1421">
      <w:pPr>
        <w:pStyle w:val="1"/>
        <w:spacing w:line="240" w:lineRule="auto"/>
        <w:rPr>
          <w:rFonts w:cs="David"/>
          <w:u w:val="none"/>
        </w:rPr>
      </w:pPr>
      <w:r w:rsidRPr="00F55FAC">
        <w:rPr>
          <w:rFonts w:cs="David" w:hint="cs"/>
          <w:u w:val="none"/>
          <w:rtl/>
        </w:rPr>
        <w:t xml:space="preserve">המציע (ואם </w:t>
      </w:r>
      <w:r>
        <w:rPr>
          <w:rFonts w:cs="David" w:hint="cs"/>
          <w:u w:val="none"/>
          <w:rtl/>
        </w:rPr>
        <w:t xml:space="preserve">המציע הינו </w:t>
      </w:r>
      <w:r w:rsidRPr="00F55FAC">
        <w:rPr>
          <w:rFonts w:cs="David" w:hint="cs"/>
          <w:u w:val="none"/>
          <w:rtl/>
        </w:rPr>
        <w:t xml:space="preserve">תאגיד – </w:t>
      </w:r>
      <w:r w:rsidRPr="002C3545">
        <w:rPr>
          <w:rFonts w:cs="David" w:hint="eastAsia"/>
          <w:u w:val="none"/>
          <w:rtl/>
        </w:rPr>
        <w:t>גם</w:t>
      </w:r>
      <w:r>
        <w:rPr>
          <w:rFonts w:cs="David" w:hint="cs"/>
          <w:u w:val="none"/>
          <w:rtl/>
        </w:rPr>
        <w:t xml:space="preserve"> </w:t>
      </w:r>
      <w:r w:rsidRPr="00F55FAC">
        <w:rPr>
          <w:rFonts w:cs="David" w:hint="cs"/>
          <w:u w:val="none"/>
          <w:rtl/>
        </w:rPr>
        <w:t>מנהליו ובעלי השליטה</w:t>
      </w:r>
      <w:r>
        <w:rPr>
          <w:rFonts w:cs="David" w:hint="cs"/>
          <w:u w:val="none"/>
          <w:rtl/>
        </w:rPr>
        <w:t xml:space="preserve"> בו</w:t>
      </w:r>
      <w:r w:rsidRPr="00F55FAC">
        <w:rPr>
          <w:rFonts w:cs="David" w:hint="cs"/>
          <w:u w:val="none"/>
          <w:rtl/>
        </w:rPr>
        <w:t xml:space="preserve">), לא הורשע </w:t>
      </w:r>
      <w:r>
        <w:rPr>
          <w:rFonts w:cs="David" w:hint="cs"/>
          <w:u w:val="none"/>
          <w:rtl/>
        </w:rPr>
        <w:t xml:space="preserve">בעבירה בטחונית, </w:t>
      </w:r>
      <w:r w:rsidRPr="00F55FAC">
        <w:rPr>
          <w:rFonts w:cs="David" w:hint="cs"/>
          <w:u w:val="none"/>
          <w:rtl/>
        </w:rPr>
        <w:t>בעבירה שנושאה פיסקאלי, או בעבירות לפי סעיפים 290 עד 297, 383 עד 393 ו-414 עד 438 לחוק העונשין, התשל"ז</w:t>
      </w:r>
      <w:r>
        <w:rPr>
          <w:rFonts w:cs="David" w:hint="cs"/>
          <w:u w:val="none"/>
          <w:rtl/>
        </w:rPr>
        <w:t>-</w:t>
      </w:r>
      <w:r w:rsidRPr="00F55FAC">
        <w:rPr>
          <w:rFonts w:cs="David" w:hint="cs"/>
          <w:u w:val="none"/>
          <w:rtl/>
        </w:rPr>
        <w:t>1977, זולת אם חלפה תקופת ההתיישנות לפי חוק המרשם הפלילי ותקנת השבים, התשמ"א</w:t>
      </w:r>
      <w:r>
        <w:rPr>
          <w:rFonts w:cs="David" w:hint="cs"/>
          <w:u w:val="none"/>
          <w:rtl/>
        </w:rPr>
        <w:t>-</w:t>
      </w:r>
      <w:r w:rsidRPr="00F55FAC">
        <w:rPr>
          <w:rFonts w:cs="David" w:hint="cs"/>
          <w:u w:val="none"/>
          <w:rtl/>
        </w:rPr>
        <w:t>1981.</w:t>
      </w:r>
    </w:p>
    <w:p w:rsidR="009A0D87" w:rsidRPr="00C839E6" w:rsidRDefault="009A0D87" w:rsidP="000B1421">
      <w:pPr>
        <w:pStyle w:val="1"/>
        <w:spacing w:line="240" w:lineRule="auto"/>
        <w:rPr>
          <w:rFonts w:cs="David"/>
          <w:u w:val="none"/>
        </w:rPr>
      </w:pPr>
      <w:r w:rsidRPr="00253B35">
        <w:rPr>
          <w:rFonts w:cs="David" w:hint="eastAsia"/>
          <w:u w:val="none"/>
          <w:rtl/>
        </w:rPr>
        <w:t>המ</w:t>
      </w:r>
      <w:r w:rsidRPr="00C839E6">
        <w:rPr>
          <w:rFonts w:cs="David" w:hint="cs"/>
          <w:u w:val="none"/>
          <w:rtl/>
        </w:rPr>
        <w:t xml:space="preserve">ציע מנהל ספרים כדין ובידיו האישורים הנדרשים לפי חוק עסקאות גופים ציבוריים, </w:t>
      </w:r>
      <w:r>
        <w:rPr>
          <w:rFonts w:cs="David" w:hint="cs"/>
          <w:u w:val="none"/>
          <w:rtl/>
        </w:rPr>
        <w:t>ה</w:t>
      </w:r>
      <w:r w:rsidRPr="00C839E6">
        <w:rPr>
          <w:rFonts w:cs="David" w:hint="cs"/>
          <w:u w:val="none"/>
          <w:rtl/>
        </w:rPr>
        <w:t>תשל"ו-1976, כשהם תקפים.</w:t>
      </w:r>
    </w:p>
    <w:p w:rsidR="009A0D87" w:rsidRPr="00F55FAC" w:rsidRDefault="009A0D87" w:rsidP="000B1421">
      <w:pPr>
        <w:pStyle w:val="1"/>
        <w:spacing w:line="240" w:lineRule="auto"/>
        <w:rPr>
          <w:rFonts w:cs="David"/>
          <w:u w:val="none"/>
        </w:rPr>
      </w:pPr>
      <w:bookmarkStart w:id="6" w:name="_Ref4880092"/>
      <w:r w:rsidRPr="00C839E6">
        <w:rPr>
          <w:rFonts w:cs="David" w:hint="cs"/>
          <w:u w:val="none"/>
          <w:rtl/>
        </w:rPr>
        <w:t>ככל</w:t>
      </w:r>
      <w:r w:rsidRPr="00F55FAC">
        <w:rPr>
          <w:rFonts w:cs="David"/>
          <w:u w:val="none"/>
          <w:rtl/>
        </w:rPr>
        <w:t xml:space="preserve"> שהמציע </w:t>
      </w:r>
      <w:r>
        <w:rPr>
          <w:rFonts w:cs="David" w:hint="cs"/>
          <w:u w:val="none"/>
          <w:rtl/>
        </w:rPr>
        <w:t>הוא</w:t>
      </w:r>
      <w:r w:rsidRPr="00F55FAC">
        <w:rPr>
          <w:rFonts w:cs="David"/>
          <w:u w:val="none"/>
          <w:rtl/>
        </w:rPr>
        <w:t xml:space="preserve"> תאגיד, על התאגיד </w:t>
      </w:r>
      <w:r w:rsidRPr="00004866">
        <w:rPr>
          <w:rFonts w:cs="David"/>
          <w:u w:val="none"/>
          <w:rtl/>
        </w:rPr>
        <w:t>להיות ללא חובות אגרה שנתית לרשם החברות/השותפויות, בגין השנים הקודמות</w:t>
      </w:r>
      <w:r w:rsidRPr="00F55FAC">
        <w:rPr>
          <w:rFonts w:cs="David"/>
          <w:u w:val="none"/>
          <w:rtl/>
        </w:rPr>
        <w:t xml:space="preserve"> ל</w:t>
      </w:r>
      <w:r>
        <w:rPr>
          <w:rFonts w:cs="David" w:hint="cs"/>
          <w:u w:val="none"/>
          <w:rtl/>
        </w:rPr>
        <w:t>שנה שבה מוגשת ההצעה ל</w:t>
      </w:r>
      <w:r w:rsidRPr="00F55FAC">
        <w:rPr>
          <w:rFonts w:cs="David"/>
          <w:u w:val="none"/>
          <w:rtl/>
        </w:rPr>
        <w:t>מכרז</w:t>
      </w:r>
      <w:r>
        <w:rPr>
          <w:rFonts w:cs="David" w:hint="cs"/>
          <w:u w:val="none"/>
          <w:rtl/>
        </w:rPr>
        <w:t>. ככל</w:t>
      </w:r>
      <w:r w:rsidRPr="00F55FAC">
        <w:rPr>
          <w:rFonts w:cs="David"/>
          <w:u w:val="none"/>
          <w:rtl/>
        </w:rPr>
        <w:t xml:space="preserve"> </w:t>
      </w:r>
      <w:r>
        <w:rPr>
          <w:rFonts w:cs="David" w:hint="cs"/>
          <w:u w:val="none"/>
          <w:rtl/>
        </w:rPr>
        <w:t>שמדובר</w:t>
      </w:r>
      <w:r w:rsidRPr="00F55FAC">
        <w:rPr>
          <w:rFonts w:cs="David"/>
          <w:u w:val="none"/>
          <w:rtl/>
        </w:rPr>
        <w:t xml:space="preserve"> </w:t>
      </w:r>
      <w:r>
        <w:rPr>
          <w:rFonts w:cs="David" w:hint="cs"/>
          <w:u w:val="none"/>
          <w:rtl/>
        </w:rPr>
        <w:t>ב</w:t>
      </w:r>
      <w:r w:rsidRPr="00F55FAC">
        <w:rPr>
          <w:rFonts w:cs="David"/>
          <w:u w:val="none"/>
          <w:rtl/>
        </w:rPr>
        <w:t xml:space="preserve">חברה – החברה </w:t>
      </w:r>
      <w:r w:rsidRPr="00004866">
        <w:rPr>
          <w:rFonts w:cs="David"/>
          <w:u w:val="none"/>
          <w:rtl/>
        </w:rPr>
        <w:t>אינה חברה מפרת חוק</w:t>
      </w:r>
      <w:r w:rsidRPr="00F55FAC">
        <w:rPr>
          <w:rFonts w:cs="David"/>
          <w:u w:val="none"/>
          <w:rtl/>
        </w:rPr>
        <w:t xml:space="preserve"> ואינה בהתראה לפני רישום כחברה מפרת חוק</w:t>
      </w:r>
      <w:r w:rsidRPr="00F55FAC">
        <w:rPr>
          <w:rFonts w:cs="David" w:hint="cs"/>
          <w:u w:val="none"/>
          <w:rtl/>
        </w:rPr>
        <w:t>.</w:t>
      </w:r>
      <w:bookmarkEnd w:id="6"/>
    </w:p>
    <w:p w:rsidR="009A0D87" w:rsidRDefault="009A0D87" w:rsidP="000B1421">
      <w:pPr>
        <w:pStyle w:val="1"/>
        <w:spacing w:line="240" w:lineRule="auto"/>
        <w:rPr>
          <w:rFonts w:cs="David"/>
          <w:u w:val="none"/>
        </w:rPr>
      </w:pPr>
      <w:r>
        <w:rPr>
          <w:rFonts w:cs="David" w:hint="cs"/>
          <w:u w:val="none"/>
          <w:rtl/>
        </w:rPr>
        <w:t>המציע יציג יועץ תקשורת מטעמו העונה על כלל הדרישות המצטברות להלן:</w:t>
      </w:r>
    </w:p>
    <w:p w:rsidR="00BA7759" w:rsidRDefault="00BA7759" w:rsidP="00530D2B">
      <w:pPr>
        <w:pStyle w:val="111"/>
      </w:pPr>
      <w:r w:rsidRPr="002663F7">
        <w:rPr>
          <w:rtl/>
        </w:rPr>
        <w:t xml:space="preserve">בעל </w:t>
      </w:r>
      <w:r w:rsidR="00697D8D">
        <w:rPr>
          <w:rFonts w:hint="cs"/>
          <w:rtl/>
        </w:rPr>
        <w:t>תואר אקדמי</w:t>
      </w:r>
      <w:r w:rsidR="00985E4C" w:rsidRPr="00985E4C">
        <w:rPr>
          <w:rFonts w:ascii="Calibri" w:eastAsia="Calibri" w:hAnsi="Calibri" w:hint="cs"/>
          <w:rtl/>
          <w:lang w:eastAsia="en-US"/>
        </w:rPr>
        <w:t xml:space="preserve"> </w:t>
      </w:r>
      <w:r w:rsidR="00985E4C" w:rsidRPr="00985E4C">
        <w:rPr>
          <w:rFonts w:hint="cs"/>
          <w:rtl/>
        </w:rPr>
        <w:t>ראשון</w:t>
      </w:r>
      <w:r w:rsidR="00985E4C" w:rsidRPr="00985E4C">
        <w:rPr>
          <w:rtl/>
        </w:rPr>
        <w:t xml:space="preserve"> </w:t>
      </w:r>
      <w:r w:rsidR="00985E4C" w:rsidRPr="00985E4C">
        <w:rPr>
          <w:rFonts w:hint="cs"/>
          <w:rtl/>
        </w:rPr>
        <w:t>לפחות</w:t>
      </w:r>
      <w:r w:rsidR="00985E4C" w:rsidRPr="00985E4C">
        <w:rPr>
          <w:rtl/>
        </w:rPr>
        <w:t xml:space="preserve">, </w:t>
      </w:r>
      <w:r w:rsidR="00985E4C" w:rsidRPr="00985E4C">
        <w:rPr>
          <w:rFonts w:hint="cs"/>
          <w:rtl/>
        </w:rPr>
        <w:t>ממוסד</w:t>
      </w:r>
      <w:r w:rsidR="00985E4C" w:rsidRPr="00985E4C">
        <w:rPr>
          <w:rtl/>
        </w:rPr>
        <w:t xml:space="preserve"> </w:t>
      </w:r>
      <w:r w:rsidR="00985E4C" w:rsidRPr="00985E4C">
        <w:rPr>
          <w:rFonts w:hint="cs"/>
          <w:rtl/>
        </w:rPr>
        <w:t>המוכר</w:t>
      </w:r>
      <w:r w:rsidR="00985E4C" w:rsidRPr="00985E4C">
        <w:rPr>
          <w:rtl/>
        </w:rPr>
        <w:t xml:space="preserve"> </w:t>
      </w:r>
      <w:r w:rsidR="00985E4C" w:rsidRPr="00985E4C">
        <w:rPr>
          <w:rFonts w:hint="cs"/>
          <w:rtl/>
        </w:rPr>
        <w:t>ע</w:t>
      </w:r>
      <w:r w:rsidR="00985E4C" w:rsidRPr="00985E4C">
        <w:rPr>
          <w:rtl/>
        </w:rPr>
        <w:t xml:space="preserve">"י </w:t>
      </w:r>
      <w:r w:rsidR="00985E4C" w:rsidRPr="00985E4C">
        <w:rPr>
          <w:rFonts w:hint="cs"/>
          <w:rtl/>
        </w:rPr>
        <w:t>המועצה</w:t>
      </w:r>
      <w:r w:rsidR="00985E4C" w:rsidRPr="00985E4C">
        <w:rPr>
          <w:rtl/>
        </w:rPr>
        <w:t xml:space="preserve"> </w:t>
      </w:r>
      <w:r w:rsidR="00985E4C" w:rsidRPr="00985E4C">
        <w:rPr>
          <w:rFonts w:hint="cs"/>
          <w:rtl/>
        </w:rPr>
        <w:t>להשכלה</w:t>
      </w:r>
      <w:r w:rsidR="00985E4C" w:rsidRPr="00985E4C">
        <w:rPr>
          <w:rtl/>
        </w:rPr>
        <w:t xml:space="preserve"> </w:t>
      </w:r>
      <w:r w:rsidR="00985E4C" w:rsidRPr="00985E4C">
        <w:rPr>
          <w:rFonts w:hint="cs"/>
          <w:rtl/>
        </w:rPr>
        <w:t>גבוהה</w:t>
      </w:r>
      <w:r w:rsidR="00530D2B">
        <w:t xml:space="preserve"> </w:t>
      </w:r>
      <w:r w:rsidR="00530D2B">
        <w:rPr>
          <w:rFonts w:hint="cs"/>
          <w:rtl/>
        </w:rPr>
        <w:t>(</w:t>
      </w:r>
      <w:bookmarkStart w:id="7" w:name="_GoBack"/>
      <w:bookmarkEnd w:id="7"/>
      <w:r w:rsidR="00985E4C">
        <w:rPr>
          <w:rFonts w:hint="cs"/>
          <w:rtl/>
        </w:rPr>
        <w:t>,</w:t>
      </w:r>
      <w:r w:rsidR="00985E4C" w:rsidRPr="00985E4C">
        <w:rPr>
          <w:rtl/>
        </w:rPr>
        <w:t xml:space="preserve"> </w:t>
      </w:r>
      <w:r w:rsidR="00697D8D">
        <w:rPr>
          <w:rFonts w:hint="cs"/>
          <w:rtl/>
        </w:rPr>
        <w:t xml:space="preserve"> או בעל </w:t>
      </w:r>
      <w:r w:rsidRPr="002663F7">
        <w:rPr>
          <w:rtl/>
        </w:rPr>
        <w:t xml:space="preserve">השכלה תיכונית מלאה (12 שנות לימוד) או השכלה שוות ערך המוכרת על ידי היחידה לאישורי השכלה תיכונית </w:t>
      </w:r>
      <w:r>
        <w:rPr>
          <w:rtl/>
        </w:rPr>
        <w:t>במשרד החינוך</w:t>
      </w:r>
      <w:r w:rsidR="00BE3A5F">
        <w:rPr>
          <w:rFonts w:hint="cs"/>
          <w:rtl/>
        </w:rPr>
        <w:t xml:space="preserve">, </w:t>
      </w:r>
      <w:r w:rsidR="00BE3A5F" w:rsidRPr="00985E4C">
        <w:rPr>
          <w:rFonts w:ascii="Calibri" w:eastAsia="Calibri" w:hAnsi="Calibri" w:hint="cs"/>
          <w:rtl/>
          <w:lang w:eastAsia="en-US"/>
        </w:rPr>
        <w:t>או</w:t>
      </w:r>
      <w:r w:rsidR="00BE3A5F" w:rsidRPr="00985E4C">
        <w:rPr>
          <w:rFonts w:ascii="Calibri" w:eastAsia="Calibri" w:hAnsi="Calibri"/>
          <w:rtl/>
          <w:lang w:eastAsia="en-US"/>
        </w:rPr>
        <w:t xml:space="preserve"> </w:t>
      </w:r>
      <w:r w:rsidR="00BE3A5F" w:rsidRPr="00985E4C">
        <w:rPr>
          <w:rFonts w:ascii="Calibri" w:eastAsia="Calibri" w:hAnsi="Calibri" w:hint="cs"/>
          <w:rtl/>
          <w:lang w:eastAsia="en-US"/>
        </w:rPr>
        <w:t>בעל</w:t>
      </w:r>
      <w:r w:rsidR="00BE3A5F" w:rsidRPr="00985E4C">
        <w:rPr>
          <w:rFonts w:ascii="Calibri" w:eastAsia="Calibri" w:hAnsi="Calibri"/>
          <w:rtl/>
          <w:lang w:eastAsia="en-US"/>
        </w:rPr>
        <w:t xml:space="preserve"> </w:t>
      </w:r>
      <w:r w:rsidR="00BE3A5F" w:rsidRPr="00985E4C">
        <w:rPr>
          <w:rFonts w:ascii="Calibri" w:eastAsia="Calibri" w:hAnsi="Calibri" w:hint="cs"/>
          <w:rtl/>
          <w:lang w:eastAsia="en-US"/>
        </w:rPr>
        <w:t>תעודת</w:t>
      </w:r>
      <w:r w:rsidR="00BE3A5F" w:rsidRPr="00985E4C">
        <w:rPr>
          <w:rFonts w:ascii="Calibri" w:eastAsia="Calibri" w:hAnsi="Calibri"/>
          <w:rtl/>
          <w:lang w:eastAsia="en-US"/>
        </w:rPr>
        <w:t xml:space="preserve"> </w:t>
      </w:r>
      <w:r w:rsidR="00BE3A5F" w:rsidRPr="00985E4C">
        <w:rPr>
          <w:rFonts w:ascii="Calibri" w:eastAsia="Calibri" w:hAnsi="Calibri" w:hint="cs"/>
          <w:rtl/>
          <w:lang w:eastAsia="en-US"/>
        </w:rPr>
        <w:t>בגרות</w:t>
      </w:r>
      <w:r w:rsidRPr="00DD7105">
        <w:rPr>
          <w:rFonts w:hint="cs"/>
          <w:rtl/>
        </w:rPr>
        <w:t>.</w:t>
      </w:r>
    </w:p>
    <w:p w:rsidR="009A0D87" w:rsidRPr="00B71F43" w:rsidRDefault="009A0D87" w:rsidP="000B1421">
      <w:pPr>
        <w:pStyle w:val="111"/>
      </w:pPr>
      <w:bookmarkStart w:id="8" w:name="_Ref4880122"/>
      <w:r w:rsidRPr="00B71F43">
        <w:rPr>
          <w:rFonts w:hint="cs"/>
          <w:rtl/>
        </w:rPr>
        <w:t>בעל שליטה ברמת שפת אם באנגלית</w:t>
      </w:r>
      <w:r w:rsidR="006E6D82" w:rsidRPr="00B71F43">
        <w:rPr>
          <w:rFonts w:hint="cs"/>
          <w:rtl/>
        </w:rPr>
        <w:t xml:space="preserve"> לפחות</w:t>
      </w:r>
      <w:r w:rsidR="00105BE7">
        <w:rPr>
          <w:rFonts w:hint="cs"/>
          <w:rtl/>
        </w:rPr>
        <w:t xml:space="preserve"> (ד</w:t>
      </w:r>
      <w:r w:rsidR="00845ECC" w:rsidRPr="00B71F43">
        <w:rPr>
          <w:rFonts w:hint="cs"/>
          <w:rtl/>
        </w:rPr>
        <w:t>יבור וכתיבה)</w:t>
      </w:r>
      <w:r w:rsidR="006E6D82" w:rsidRPr="00B71F43">
        <w:rPr>
          <w:rFonts w:hint="cs"/>
          <w:rtl/>
        </w:rPr>
        <w:t>.</w:t>
      </w:r>
      <w:bookmarkEnd w:id="8"/>
    </w:p>
    <w:p w:rsidR="0024575B" w:rsidRDefault="0024575B" w:rsidP="000B1421">
      <w:pPr>
        <w:pStyle w:val="1"/>
        <w:numPr>
          <w:ilvl w:val="2"/>
          <w:numId w:val="1"/>
        </w:numPr>
        <w:spacing w:line="240" w:lineRule="auto"/>
        <w:ind w:left="2098"/>
        <w:rPr>
          <w:rFonts w:cs="David"/>
          <w:u w:val="none"/>
        </w:rPr>
      </w:pPr>
      <w:bookmarkStart w:id="9" w:name="_Ref2796282"/>
      <w:r>
        <w:rPr>
          <w:rFonts w:cs="David" w:hint="cs"/>
          <w:u w:val="none"/>
          <w:rtl/>
        </w:rPr>
        <w:t>בעל ניסיו</w:t>
      </w:r>
      <w:r w:rsidR="006E6D82">
        <w:rPr>
          <w:rFonts w:cs="David" w:hint="cs"/>
          <w:u w:val="none"/>
          <w:rtl/>
        </w:rPr>
        <w:t>ן</w:t>
      </w:r>
      <w:r>
        <w:rPr>
          <w:rFonts w:cs="David" w:hint="cs"/>
          <w:u w:val="none"/>
          <w:rtl/>
        </w:rPr>
        <w:t xml:space="preserve"> במתן </w:t>
      </w:r>
      <w:r w:rsidR="00772880">
        <w:rPr>
          <w:rFonts w:cs="David" w:hint="cs"/>
          <w:u w:val="none"/>
          <w:rtl/>
        </w:rPr>
        <w:t>"</w:t>
      </w:r>
      <w:r>
        <w:rPr>
          <w:rFonts w:cs="David" w:hint="cs"/>
          <w:u w:val="none"/>
          <w:rtl/>
        </w:rPr>
        <w:t xml:space="preserve">שירותי </w:t>
      </w:r>
      <w:r w:rsidR="00772880">
        <w:rPr>
          <w:rFonts w:cs="David" w:hint="cs"/>
          <w:u w:val="none"/>
          <w:rtl/>
        </w:rPr>
        <w:t>דוברות משלימים" (</w:t>
      </w:r>
      <w:r w:rsidR="000B7A17">
        <w:rPr>
          <w:rFonts w:cs="David" w:hint="cs"/>
          <w:u w:val="none"/>
          <w:rtl/>
        </w:rPr>
        <w:t>לפי הגדרתם</w:t>
      </w:r>
      <w:r w:rsidR="00772880">
        <w:rPr>
          <w:rFonts w:cs="David" w:hint="cs"/>
          <w:u w:val="none"/>
          <w:rtl/>
        </w:rPr>
        <w:t xml:space="preserve"> בסעיף 2 לעיל)</w:t>
      </w:r>
      <w:r>
        <w:rPr>
          <w:rFonts w:cs="David" w:hint="cs"/>
          <w:u w:val="none"/>
          <w:rtl/>
        </w:rPr>
        <w:t xml:space="preserve"> </w:t>
      </w:r>
      <w:r w:rsidR="006E6D82">
        <w:rPr>
          <w:rFonts w:cs="David" w:hint="cs"/>
          <w:u w:val="none"/>
          <w:rtl/>
        </w:rPr>
        <w:t>בהיקף של לפחות 500 שעות במצטבר במהלך 3 השנים שקדמו למועד פרסום המכרז</w:t>
      </w:r>
      <w:r w:rsidR="00127DD5">
        <w:rPr>
          <w:rFonts w:cs="David" w:hint="cs"/>
          <w:u w:val="none"/>
          <w:rtl/>
        </w:rPr>
        <w:t xml:space="preserve">. השירותים ניתנו </w:t>
      </w:r>
      <w:r w:rsidR="006E6D82">
        <w:rPr>
          <w:rFonts w:cs="David" w:hint="cs"/>
          <w:u w:val="none"/>
          <w:rtl/>
        </w:rPr>
        <w:t>ל</w:t>
      </w:r>
      <w:r w:rsidR="00351CD3">
        <w:rPr>
          <w:rFonts w:cs="David" w:hint="cs"/>
          <w:u w:val="none"/>
          <w:rtl/>
        </w:rPr>
        <w:t>"</w:t>
      </w:r>
      <w:r w:rsidR="006E6D82">
        <w:rPr>
          <w:rFonts w:cs="David" w:hint="cs"/>
          <w:u w:val="none"/>
          <w:rtl/>
        </w:rPr>
        <w:t>גופים ציבוריים</w:t>
      </w:r>
      <w:r w:rsidR="00351CD3">
        <w:rPr>
          <w:rFonts w:cs="David" w:hint="cs"/>
          <w:u w:val="none"/>
          <w:rtl/>
        </w:rPr>
        <w:t xml:space="preserve">" </w:t>
      </w:r>
      <w:r w:rsidR="00127DD5">
        <w:rPr>
          <w:rFonts w:cs="David" w:hint="cs"/>
          <w:u w:val="none"/>
          <w:rtl/>
        </w:rPr>
        <w:t>(</w:t>
      </w:r>
      <w:r w:rsidR="000B7A17">
        <w:rPr>
          <w:rFonts w:cs="David" w:hint="cs"/>
          <w:u w:val="none"/>
          <w:rtl/>
        </w:rPr>
        <w:t>לפי הגדרתם בס</w:t>
      </w:r>
      <w:r w:rsidR="00697BF4">
        <w:rPr>
          <w:rFonts w:cs="David" w:hint="cs"/>
          <w:u w:val="none"/>
          <w:rtl/>
        </w:rPr>
        <w:t xml:space="preserve">עיף </w:t>
      </w:r>
      <w:r w:rsidR="00697BF4">
        <w:rPr>
          <w:rFonts w:cs="David"/>
          <w:u w:val="none"/>
          <w:rtl/>
        </w:rPr>
        <w:fldChar w:fldCharType="begin"/>
      </w:r>
      <w:r w:rsidR="00697BF4">
        <w:rPr>
          <w:rFonts w:cs="David"/>
          <w:u w:val="none"/>
          <w:rtl/>
        </w:rPr>
        <w:instrText xml:space="preserve"> </w:instrText>
      </w:r>
      <w:r w:rsidR="00697BF4">
        <w:rPr>
          <w:rFonts w:cs="David" w:hint="cs"/>
          <w:u w:val="none"/>
        </w:rPr>
        <w:instrText>REF</w:instrText>
      </w:r>
      <w:r w:rsidR="00697BF4">
        <w:rPr>
          <w:rFonts w:cs="David" w:hint="cs"/>
          <w:u w:val="none"/>
          <w:rtl/>
        </w:rPr>
        <w:instrText xml:space="preserve"> _</w:instrText>
      </w:r>
      <w:r w:rsidR="00697BF4">
        <w:rPr>
          <w:rFonts w:cs="David" w:hint="cs"/>
          <w:u w:val="none"/>
        </w:rPr>
        <w:instrText>Ref4926971 \r \h</w:instrText>
      </w:r>
      <w:r w:rsidR="00697BF4">
        <w:rPr>
          <w:rFonts w:cs="David"/>
          <w:u w:val="none"/>
          <w:rtl/>
        </w:rPr>
        <w:instrText xml:space="preserve"> </w:instrText>
      </w:r>
      <w:r w:rsidR="000B1421">
        <w:rPr>
          <w:rFonts w:cs="David"/>
          <w:u w:val="none"/>
          <w:rtl/>
        </w:rPr>
        <w:instrText xml:space="preserve"> \* </w:instrText>
      </w:r>
      <w:r w:rsidR="000B1421">
        <w:rPr>
          <w:rFonts w:cs="David"/>
          <w:u w:val="none"/>
        </w:rPr>
        <w:instrText>MERGEFORMAT</w:instrText>
      </w:r>
      <w:r w:rsidR="000B1421">
        <w:rPr>
          <w:rFonts w:cs="David"/>
          <w:u w:val="none"/>
          <w:rtl/>
        </w:rPr>
        <w:instrText xml:space="preserve"> </w:instrText>
      </w:r>
      <w:r w:rsidR="00697BF4">
        <w:rPr>
          <w:rFonts w:cs="David"/>
          <w:u w:val="none"/>
          <w:rtl/>
        </w:rPr>
      </w:r>
      <w:r w:rsidR="00697BF4">
        <w:rPr>
          <w:rFonts w:cs="David"/>
          <w:u w:val="none"/>
          <w:rtl/>
        </w:rPr>
        <w:fldChar w:fldCharType="separate"/>
      </w:r>
      <w:r w:rsidR="00CB12FD">
        <w:rPr>
          <w:rFonts w:cs="David"/>
          <w:u w:val="none"/>
          <w:cs/>
        </w:rPr>
        <w:t>‎</w:t>
      </w:r>
      <w:r w:rsidR="00CB12FD">
        <w:rPr>
          <w:rFonts w:cs="David"/>
          <w:u w:val="none"/>
        </w:rPr>
        <w:t>2</w:t>
      </w:r>
      <w:r w:rsidR="00697BF4">
        <w:rPr>
          <w:rFonts w:cs="David"/>
          <w:u w:val="none"/>
          <w:rtl/>
        </w:rPr>
        <w:fldChar w:fldCharType="end"/>
      </w:r>
      <w:r w:rsidR="00351CD3">
        <w:rPr>
          <w:rFonts w:cs="David" w:hint="cs"/>
          <w:u w:val="none"/>
          <w:rtl/>
        </w:rPr>
        <w:t>)</w:t>
      </w:r>
      <w:r w:rsidR="006E6D82">
        <w:rPr>
          <w:rFonts w:cs="David" w:hint="cs"/>
          <w:u w:val="none"/>
          <w:rtl/>
        </w:rPr>
        <w:t xml:space="preserve"> או לחברות עסקיות שמחזורן הכספי השנתי הנו מעל </w:t>
      </w:r>
      <w:r w:rsidR="00875D8C">
        <w:rPr>
          <w:rFonts w:cs="David" w:hint="cs"/>
          <w:u w:val="none"/>
          <w:rtl/>
        </w:rPr>
        <w:t xml:space="preserve">50 </w:t>
      </w:r>
      <w:r w:rsidR="006E6D82">
        <w:rPr>
          <w:rFonts w:cs="David" w:hint="cs"/>
          <w:u w:val="none"/>
          <w:rtl/>
        </w:rPr>
        <w:t>מ'</w:t>
      </w:r>
      <w:r w:rsidR="002C1EBD">
        <w:rPr>
          <w:rFonts w:cs="David" w:hint="cs"/>
          <w:u w:val="none"/>
          <w:rtl/>
        </w:rPr>
        <w:t xml:space="preserve"> </w:t>
      </w:r>
      <w:r w:rsidR="006E6D82">
        <w:rPr>
          <w:rFonts w:cs="David" w:hint="cs"/>
          <w:u w:val="none"/>
          <w:rtl/>
        </w:rPr>
        <w:t>₪ בשנה בה ניתן השירות.</w:t>
      </w:r>
      <w:bookmarkEnd w:id="9"/>
    </w:p>
    <w:p w:rsidR="00351CD3" w:rsidRDefault="00351CD3" w:rsidP="000B1421">
      <w:pPr>
        <w:pStyle w:val="110"/>
        <w:ind w:left="1382"/>
      </w:pPr>
      <w:r>
        <w:rPr>
          <w:rFonts w:hint="cs"/>
          <w:rtl/>
        </w:rPr>
        <w:t>הוראות כלליות לעניין תנאי הסף:</w:t>
      </w:r>
    </w:p>
    <w:p w:rsidR="00351CD3" w:rsidRDefault="00351CD3" w:rsidP="000B1421">
      <w:pPr>
        <w:pStyle w:val="111"/>
      </w:pPr>
      <w:r>
        <w:rPr>
          <w:rFonts w:hint="cs"/>
          <w:rtl/>
        </w:rPr>
        <w:t>כל מציע יוכל</w:t>
      </w:r>
      <w:r w:rsidR="00BC5599">
        <w:rPr>
          <w:rFonts w:hint="cs"/>
          <w:rtl/>
        </w:rPr>
        <w:t xml:space="preserve"> </w:t>
      </w:r>
      <w:r>
        <w:rPr>
          <w:rFonts w:hint="cs"/>
          <w:rtl/>
        </w:rPr>
        <w:t xml:space="preserve">להציג יועץ אחד </w:t>
      </w:r>
      <w:r w:rsidR="00E16AD8">
        <w:rPr>
          <w:rFonts w:hint="cs"/>
          <w:rtl/>
        </w:rPr>
        <w:t xml:space="preserve">או יותר </w:t>
      </w:r>
      <w:r>
        <w:rPr>
          <w:rFonts w:hint="cs"/>
          <w:rtl/>
        </w:rPr>
        <w:t>מטעמו.</w:t>
      </w:r>
      <w:r w:rsidR="00E16AD8">
        <w:rPr>
          <w:rFonts w:hint="cs"/>
          <w:rtl/>
        </w:rPr>
        <w:t xml:space="preserve"> במקרה ומציע יציג מספר יועצים יידרש כל אחד מהם לעמוד</w:t>
      </w:r>
      <w:r w:rsidR="002C1EBD">
        <w:rPr>
          <w:rFonts w:hint="cs"/>
          <w:rtl/>
        </w:rPr>
        <w:t xml:space="preserve"> </w:t>
      </w:r>
      <w:r w:rsidR="00E16AD8">
        <w:rPr>
          <w:rFonts w:hint="cs"/>
          <w:rtl/>
        </w:rPr>
        <w:t>בנפרד בדרישות הסף</w:t>
      </w:r>
      <w:r w:rsidR="002C1EBD">
        <w:rPr>
          <w:rFonts w:hint="cs"/>
          <w:rtl/>
        </w:rPr>
        <w:t>.</w:t>
      </w:r>
    </w:p>
    <w:p w:rsidR="00351CD3" w:rsidRDefault="00351CD3" w:rsidP="000B1421">
      <w:pPr>
        <w:pStyle w:val="111"/>
      </w:pPr>
      <w:r>
        <w:rPr>
          <w:rFonts w:hint="cs"/>
          <w:rtl/>
        </w:rPr>
        <w:t xml:space="preserve">כל יועץ יוכל להשתתף בהצעה אחת בלבד. </w:t>
      </w:r>
    </w:p>
    <w:p w:rsidR="00CC1851" w:rsidRDefault="009E60FA" w:rsidP="000B1421">
      <w:pPr>
        <w:pStyle w:val="111"/>
      </w:pPr>
      <w:r w:rsidRPr="00F55FAC">
        <w:rPr>
          <w:rFonts w:hint="cs"/>
          <w:rtl/>
        </w:rPr>
        <w:t>התנאים המפורטים לעיל הם תנאי סף ומציע</w:t>
      </w:r>
      <w:r w:rsidR="000C79F2">
        <w:rPr>
          <w:rFonts w:hint="cs"/>
          <w:rtl/>
        </w:rPr>
        <w:t xml:space="preserve"> </w:t>
      </w:r>
      <w:r w:rsidRPr="00F55FAC">
        <w:rPr>
          <w:rFonts w:hint="cs"/>
          <w:rtl/>
        </w:rPr>
        <w:t>שלא יעמוד בהם, הצעתו לא ת</w:t>
      </w:r>
      <w:r w:rsidR="00AF5192">
        <w:rPr>
          <w:rFonts w:hint="cs"/>
          <w:rtl/>
        </w:rPr>
        <w:t>ובא לדיון</w:t>
      </w:r>
      <w:r w:rsidRPr="00F55FAC">
        <w:rPr>
          <w:rFonts w:hint="cs"/>
          <w:rtl/>
        </w:rPr>
        <w:t>.</w:t>
      </w:r>
      <w:r w:rsidR="00313B42">
        <w:rPr>
          <w:rFonts w:hint="cs"/>
          <w:rtl/>
        </w:rPr>
        <w:t xml:space="preserve"> </w:t>
      </w:r>
    </w:p>
    <w:p w:rsidR="00412635" w:rsidRDefault="00412635" w:rsidP="000B1421">
      <w:pPr>
        <w:pStyle w:val="111"/>
        <w:rPr>
          <w:rtl/>
        </w:rPr>
      </w:pPr>
      <w:r w:rsidRPr="0067441D">
        <w:rPr>
          <w:rFonts w:hint="cs"/>
          <w:rtl/>
        </w:rPr>
        <w:t xml:space="preserve">על </w:t>
      </w:r>
      <w:r>
        <w:rPr>
          <w:rFonts w:hint="cs"/>
          <w:rtl/>
        </w:rPr>
        <w:t>מגיש ההצעה</w:t>
      </w:r>
      <w:r w:rsidRPr="0067441D">
        <w:rPr>
          <w:rFonts w:hint="cs"/>
          <w:rtl/>
        </w:rPr>
        <w:t xml:space="preserve"> להיות אישיות משפטית אחת, ומספר גורמים </w:t>
      </w:r>
      <w:r>
        <w:rPr>
          <w:rFonts w:hint="cs"/>
          <w:rtl/>
        </w:rPr>
        <w:t xml:space="preserve">אינם רשאים לחבור יחדיו </w:t>
      </w:r>
      <w:r w:rsidRPr="0067441D">
        <w:rPr>
          <w:rFonts w:hint="cs"/>
          <w:rtl/>
        </w:rPr>
        <w:t>לשם הגשת הצעה</w:t>
      </w:r>
      <w:r>
        <w:rPr>
          <w:rFonts w:hint="cs"/>
          <w:rtl/>
        </w:rPr>
        <w:t>.</w:t>
      </w:r>
    </w:p>
    <w:p w:rsidR="00412635" w:rsidRDefault="00412635" w:rsidP="000B1421">
      <w:pPr>
        <w:pStyle w:val="111"/>
      </w:pPr>
      <w:r>
        <w:rPr>
          <w:rFonts w:hint="cs"/>
          <w:rtl/>
        </w:rPr>
        <w:t>במעמד הגשת ההצעה, על הספק או נציגו לעמוד בכל תנאי הסף ו</w:t>
      </w:r>
      <w:r w:rsidR="000B7A17">
        <w:rPr>
          <w:rFonts w:hint="cs"/>
          <w:rtl/>
        </w:rPr>
        <w:t>ל</w:t>
      </w:r>
      <w:r>
        <w:rPr>
          <w:rFonts w:hint="cs"/>
          <w:rtl/>
        </w:rPr>
        <w:t>צרף אליהם א</w:t>
      </w:r>
      <w:r w:rsidR="000B7A17">
        <w:rPr>
          <w:rFonts w:hint="cs"/>
          <w:rtl/>
        </w:rPr>
        <w:t>ת</w:t>
      </w:r>
      <w:r>
        <w:rPr>
          <w:rFonts w:hint="cs"/>
          <w:rtl/>
        </w:rPr>
        <w:t xml:space="preserve"> כלל המסמכים הנדרשים כמפורט במסמכי המכרז.</w:t>
      </w:r>
    </w:p>
    <w:p w:rsidR="009E60FA" w:rsidRDefault="009E60FA" w:rsidP="000B1421">
      <w:pPr>
        <w:pStyle w:val="111"/>
        <w:rPr>
          <w:rtl/>
        </w:rPr>
      </w:pPr>
      <w:r w:rsidRPr="00F55FAC">
        <w:rPr>
          <w:rFonts w:hint="cs"/>
          <w:rtl/>
        </w:rPr>
        <w:t xml:space="preserve">על </w:t>
      </w:r>
      <w:r w:rsidR="000C79F2">
        <w:rPr>
          <w:rFonts w:hint="cs"/>
          <w:rtl/>
        </w:rPr>
        <w:t>ההצעה לכלול</w:t>
      </w:r>
      <w:r w:rsidRPr="00F55FAC">
        <w:rPr>
          <w:rFonts w:hint="cs"/>
          <w:rtl/>
        </w:rPr>
        <w:t xml:space="preserve"> את כל המסמכים הדרושים להוכחת </w:t>
      </w:r>
      <w:r w:rsidR="000C79F2" w:rsidRPr="00F55FAC">
        <w:rPr>
          <w:rFonts w:hint="cs"/>
          <w:rtl/>
        </w:rPr>
        <w:t>עמיד</w:t>
      </w:r>
      <w:r w:rsidR="000C79F2">
        <w:rPr>
          <w:rFonts w:hint="cs"/>
          <w:rtl/>
        </w:rPr>
        <w:t>ה</w:t>
      </w:r>
      <w:r w:rsidR="000C79F2" w:rsidRPr="00F55FAC">
        <w:rPr>
          <w:rFonts w:hint="cs"/>
          <w:rtl/>
        </w:rPr>
        <w:t xml:space="preserve"> </w:t>
      </w:r>
      <w:r w:rsidRPr="00F55FAC">
        <w:rPr>
          <w:rFonts w:hint="cs"/>
          <w:rtl/>
        </w:rPr>
        <w:t>בתנאים המפורטים לעיל</w:t>
      </w:r>
      <w:r w:rsidR="00351CD3">
        <w:rPr>
          <w:rFonts w:hint="cs"/>
          <w:rtl/>
        </w:rPr>
        <w:t xml:space="preserve">, כמפורט בסעיף </w:t>
      </w:r>
      <w:r w:rsidR="008B44B4">
        <w:rPr>
          <w:rFonts w:hint="cs"/>
          <w:rtl/>
        </w:rPr>
        <w:t>9</w:t>
      </w:r>
      <w:r w:rsidR="00351CD3">
        <w:rPr>
          <w:rFonts w:hint="cs"/>
          <w:rtl/>
        </w:rPr>
        <w:t xml:space="preserve"> להלן.</w:t>
      </w:r>
    </w:p>
    <w:p w:rsidR="00B71F43" w:rsidRPr="00B71F43" w:rsidRDefault="00B71F43" w:rsidP="000B1421">
      <w:pPr>
        <w:pStyle w:val="111"/>
      </w:pPr>
      <w:r w:rsidRPr="00B71F43">
        <w:rPr>
          <w:rtl/>
        </w:rPr>
        <w:t>על המציע לצרף להצעתו התחייבות כי היה ויזכה במכרז, יפעל שלא בניגוד עניינים</w:t>
      </w:r>
      <w:r>
        <w:rPr>
          <w:rFonts w:hint="cs"/>
          <w:rtl/>
        </w:rPr>
        <w:t xml:space="preserve"> </w:t>
      </w:r>
      <w:r w:rsidRPr="00B71F43">
        <w:rPr>
          <w:rtl/>
        </w:rPr>
        <w:t>וידווח למ</w:t>
      </w:r>
      <w:r>
        <w:rPr>
          <w:rFonts w:hint="cs"/>
          <w:rtl/>
        </w:rPr>
        <w:t xml:space="preserve">נהל ההתקשרות </w:t>
      </w:r>
      <w:r w:rsidRPr="00B71F43">
        <w:rPr>
          <w:rtl/>
        </w:rPr>
        <w:t>באופן מיידי על כל לקוח חדש ו/או קיים שמנוהלים עימו קשרים</w:t>
      </w:r>
      <w:r>
        <w:rPr>
          <w:rFonts w:hint="cs"/>
          <w:rtl/>
        </w:rPr>
        <w:t xml:space="preserve"> </w:t>
      </w:r>
      <w:r w:rsidRPr="00B71F43">
        <w:rPr>
          <w:rtl/>
        </w:rPr>
        <w:t>עסקיים העלולים להעמיד את היועץ בניגוד עניינים כלפי ה</w:t>
      </w:r>
      <w:r>
        <w:rPr>
          <w:rFonts w:hint="cs"/>
          <w:rtl/>
        </w:rPr>
        <w:t xml:space="preserve">משרד או </w:t>
      </w:r>
      <w:r w:rsidR="00056824">
        <w:rPr>
          <w:rFonts w:hint="cs"/>
          <w:rtl/>
        </w:rPr>
        <w:t>המשרדים</w:t>
      </w:r>
      <w:r>
        <w:rPr>
          <w:rFonts w:hint="cs"/>
          <w:rtl/>
        </w:rPr>
        <w:t xml:space="preserve">. </w:t>
      </w:r>
      <w:r w:rsidRPr="00B71F43">
        <w:rPr>
          <w:rtl/>
        </w:rPr>
        <w:t>דרישה זו</w:t>
      </w:r>
      <w:r w:rsidR="000B7A17">
        <w:rPr>
          <w:rFonts w:hint="cs"/>
          <w:rtl/>
        </w:rPr>
        <w:t xml:space="preserve"> </w:t>
      </w:r>
      <w:r w:rsidRPr="00B71F43">
        <w:rPr>
          <w:rtl/>
        </w:rPr>
        <w:t>היא דרישת חובה שיש לקיימה במהלך ביצוע ההסכם. היעדר אפשרות לעמידה</w:t>
      </w:r>
      <w:r>
        <w:rPr>
          <w:rFonts w:hint="cs"/>
          <w:rtl/>
        </w:rPr>
        <w:t xml:space="preserve"> </w:t>
      </w:r>
      <w:r w:rsidRPr="00B71F43">
        <w:rPr>
          <w:rtl/>
        </w:rPr>
        <w:t xml:space="preserve">בדרישה זאת, עלולה להביא לפסילת ההצעה ואף לביטול </w:t>
      </w:r>
      <w:r>
        <w:rPr>
          <w:rFonts w:hint="cs"/>
          <w:rtl/>
        </w:rPr>
        <w:t>ה</w:t>
      </w:r>
      <w:r w:rsidRPr="00B71F43">
        <w:rPr>
          <w:rtl/>
        </w:rPr>
        <w:t>ה</w:t>
      </w:r>
      <w:r>
        <w:rPr>
          <w:rFonts w:hint="cs"/>
          <w:rtl/>
        </w:rPr>
        <w:t>סכם.</w:t>
      </w:r>
    </w:p>
    <w:p w:rsidR="00A02F40" w:rsidRPr="00F55FAC" w:rsidRDefault="00A02F40" w:rsidP="000B1421">
      <w:pPr>
        <w:jc w:val="both"/>
      </w:pPr>
    </w:p>
    <w:p w:rsidR="00A02F40" w:rsidRPr="001500F8" w:rsidRDefault="008C4EF9" w:rsidP="000B1421">
      <w:pPr>
        <w:pStyle w:val="13"/>
        <w:numPr>
          <w:ilvl w:val="0"/>
          <w:numId w:val="1"/>
        </w:numPr>
        <w:jc w:val="both"/>
        <w:rPr>
          <w:rFonts w:cs="David"/>
          <w:b/>
          <w:bCs/>
          <w:sz w:val="24"/>
          <w:rtl/>
        </w:rPr>
      </w:pPr>
      <w:r w:rsidRPr="001500F8">
        <w:rPr>
          <w:rFonts w:cs="David" w:hint="eastAsia"/>
          <w:b/>
          <w:bCs/>
          <w:sz w:val="24"/>
          <w:rtl/>
        </w:rPr>
        <w:lastRenderedPageBreak/>
        <w:t>ערבות</w:t>
      </w:r>
      <w:r w:rsidR="00BC5599">
        <w:rPr>
          <w:rFonts w:cs="David" w:hint="cs"/>
          <w:b/>
          <w:bCs/>
          <w:sz w:val="24"/>
          <w:rtl/>
        </w:rPr>
        <w:t xml:space="preserve"> ההצעה </w:t>
      </w:r>
    </w:p>
    <w:p w:rsidR="00A62F35" w:rsidRPr="00890594" w:rsidRDefault="00A62F35" w:rsidP="000B1421">
      <w:pPr>
        <w:rPr>
          <w:highlight w:val="yellow"/>
          <w:rtl/>
        </w:rPr>
      </w:pPr>
    </w:p>
    <w:p w:rsidR="00875D8C" w:rsidRDefault="00875D8C" w:rsidP="000B1421">
      <w:pPr>
        <w:pStyle w:val="1"/>
        <w:spacing w:line="240" w:lineRule="auto"/>
        <w:rPr>
          <w:rFonts w:cs="David"/>
          <w:u w:val="none"/>
        </w:rPr>
      </w:pPr>
      <w:r>
        <w:rPr>
          <w:rFonts w:cs="David" w:hint="cs"/>
          <w:u w:val="none"/>
          <w:rtl/>
        </w:rPr>
        <w:t>לא נדרש.</w:t>
      </w:r>
    </w:p>
    <w:p w:rsidR="00BC5599" w:rsidRPr="00A17B6D" w:rsidRDefault="00BC5599" w:rsidP="000B1421">
      <w:pPr>
        <w:pStyle w:val="13"/>
        <w:numPr>
          <w:ilvl w:val="0"/>
          <w:numId w:val="1"/>
        </w:numPr>
        <w:jc w:val="both"/>
        <w:rPr>
          <w:rFonts w:cs="David"/>
          <w:b/>
          <w:bCs/>
          <w:sz w:val="24"/>
          <w:rtl/>
        </w:rPr>
      </w:pPr>
      <w:r w:rsidRPr="00A17B6D">
        <w:rPr>
          <w:rFonts w:cs="David" w:hint="eastAsia"/>
          <w:b/>
          <w:bCs/>
          <w:sz w:val="24"/>
          <w:rtl/>
        </w:rPr>
        <w:t>מסמכים</w:t>
      </w:r>
      <w:r w:rsidRPr="00A17B6D">
        <w:rPr>
          <w:rFonts w:cs="David"/>
          <w:b/>
          <w:bCs/>
          <w:sz w:val="24"/>
          <w:rtl/>
        </w:rPr>
        <w:t xml:space="preserve"> </w:t>
      </w:r>
      <w:r w:rsidR="00845ECC">
        <w:rPr>
          <w:rFonts w:cs="David" w:hint="cs"/>
          <w:b/>
          <w:bCs/>
          <w:sz w:val="24"/>
          <w:rtl/>
        </w:rPr>
        <w:t xml:space="preserve">שעל המציע </w:t>
      </w:r>
      <w:r w:rsidRPr="00A17B6D">
        <w:rPr>
          <w:rFonts w:cs="David" w:hint="eastAsia"/>
          <w:b/>
          <w:bCs/>
          <w:sz w:val="24"/>
          <w:rtl/>
        </w:rPr>
        <w:t>לצרף</w:t>
      </w:r>
      <w:r w:rsidRPr="00A17B6D">
        <w:rPr>
          <w:rFonts w:cs="David"/>
          <w:b/>
          <w:bCs/>
          <w:sz w:val="24"/>
          <w:rtl/>
        </w:rPr>
        <w:t xml:space="preserve"> </w:t>
      </w:r>
      <w:r w:rsidRPr="00A17B6D">
        <w:rPr>
          <w:rFonts w:cs="David" w:hint="eastAsia"/>
          <w:b/>
          <w:bCs/>
          <w:sz w:val="24"/>
          <w:rtl/>
        </w:rPr>
        <w:t>להצעה</w:t>
      </w:r>
    </w:p>
    <w:p w:rsidR="00BC5599" w:rsidRPr="00A17B6D" w:rsidRDefault="00BC5599" w:rsidP="000B1421">
      <w:pPr>
        <w:pStyle w:val="1"/>
        <w:numPr>
          <w:ilvl w:val="0"/>
          <w:numId w:val="0"/>
        </w:numPr>
        <w:spacing w:line="240" w:lineRule="auto"/>
        <w:ind w:left="1418" w:hanging="698"/>
        <w:rPr>
          <w:rFonts w:cs="David"/>
          <w:u w:val="none"/>
          <w:rtl/>
        </w:rPr>
      </w:pPr>
    </w:p>
    <w:p w:rsidR="00BC5599" w:rsidRPr="00A17B6D" w:rsidRDefault="005738BC" w:rsidP="000B1421">
      <w:pPr>
        <w:pStyle w:val="110"/>
        <w:rPr>
          <w:rtl/>
        </w:rPr>
      </w:pPr>
      <w:r>
        <w:rPr>
          <w:rFonts w:hint="cs"/>
          <w:rtl/>
        </w:rPr>
        <w:t>על המציע</w:t>
      </w:r>
      <w:r w:rsidR="00BC5599" w:rsidRPr="00A17B6D">
        <w:rPr>
          <w:rtl/>
        </w:rPr>
        <w:t xml:space="preserve"> (לרבות, </w:t>
      </w:r>
      <w:r w:rsidR="00BC5599" w:rsidRPr="00A17B6D">
        <w:rPr>
          <w:rFonts w:hint="eastAsia"/>
          <w:rtl/>
        </w:rPr>
        <w:t>בהתאם</w:t>
      </w:r>
      <w:r w:rsidR="00BC5599" w:rsidRPr="00A17B6D">
        <w:rPr>
          <w:rtl/>
        </w:rPr>
        <w:t xml:space="preserve"> </w:t>
      </w:r>
      <w:r w:rsidR="00BC5599" w:rsidRPr="00A17B6D">
        <w:rPr>
          <w:rFonts w:hint="eastAsia"/>
          <w:rtl/>
        </w:rPr>
        <w:t>לעניין</w:t>
      </w:r>
      <w:r w:rsidR="00BC5599" w:rsidRPr="00A17B6D">
        <w:rPr>
          <w:rtl/>
        </w:rPr>
        <w:t xml:space="preserve">, תאגיד המגיש </w:t>
      </w:r>
      <w:r w:rsidR="00BC5599">
        <w:rPr>
          <w:rFonts w:hint="cs"/>
          <w:rtl/>
        </w:rPr>
        <w:t xml:space="preserve">יועץ </w:t>
      </w:r>
      <w:r w:rsidR="00BC5599" w:rsidRPr="00A17B6D">
        <w:rPr>
          <w:rtl/>
        </w:rPr>
        <w:t xml:space="preserve">מטעמו) </w:t>
      </w:r>
      <w:r w:rsidR="00845ECC">
        <w:rPr>
          <w:rFonts w:hint="cs"/>
          <w:rtl/>
        </w:rPr>
        <w:t>ל</w:t>
      </w:r>
      <w:r w:rsidR="00BC5599" w:rsidRPr="00A17B6D">
        <w:rPr>
          <w:rtl/>
        </w:rPr>
        <w:t xml:space="preserve">צרף להצעתו את המסמכים הבאים: </w:t>
      </w:r>
    </w:p>
    <w:p w:rsidR="00BC5599" w:rsidRPr="00A17B6D" w:rsidRDefault="00BC5599" w:rsidP="000B1421">
      <w:pPr>
        <w:pStyle w:val="111"/>
      </w:pPr>
      <w:r w:rsidRPr="00A17B6D">
        <w:rPr>
          <w:rFonts w:hint="eastAsia"/>
          <w:rtl/>
        </w:rPr>
        <w:t>טופס</w:t>
      </w:r>
      <w:r w:rsidRPr="00A17B6D">
        <w:rPr>
          <w:rtl/>
        </w:rPr>
        <w:t xml:space="preserve"> </w:t>
      </w:r>
      <w:r w:rsidR="00CD698A">
        <w:rPr>
          <w:rFonts w:hint="cs"/>
          <w:rtl/>
        </w:rPr>
        <w:t>פרטי המציע</w:t>
      </w:r>
      <w:r w:rsidR="000D063A">
        <w:rPr>
          <w:rFonts w:hint="cs"/>
          <w:rtl/>
        </w:rPr>
        <w:t xml:space="preserve"> מלא לפי מסמך ב'</w:t>
      </w:r>
      <w:r w:rsidR="00501FF8">
        <w:rPr>
          <w:rFonts w:hint="cs"/>
          <w:rtl/>
        </w:rPr>
        <w:t>.</w:t>
      </w:r>
    </w:p>
    <w:p w:rsidR="00BC5599" w:rsidRPr="00A17B6D" w:rsidRDefault="00BC5599" w:rsidP="000B1421">
      <w:pPr>
        <w:pStyle w:val="111"/>
      </w:pPr>
      <w:r w:rsidRPr="00A17B6D">
        <w:rPr>
          <w:rFonts w:hint="eastAsia"/>
          <w:rtl/>
        </w:rPr>
        <w:t>תצהיר</w:t>
      </w:r>
      <w:r w:rsidRPr="00A17B6D">
        <w:rPr>
          <w:rtl/>
        </w:rPr>
        <w:t xml:space="preserve"> </w:t>
      </w:r>
      <w:r w:rsidRPr="00A17B6D">
        <w:rPr>
          <w:rFonts w:hint="eastAsia"/>
          <w:rtl/>
        </w:rPr>
        <w:t>בדבר</w:t>
      </w:r>
      <w:r w:rsidRPr="00A17B6D">
        <w:rPr>
          <w:rtl/>
        </w:rPr>
        <w:t xml:space="preserve"> </w:t>
      </w:r>
      <w:r w:rsidRPr="00A17B6D">
        <w:rPr>
          <w:rFonts w:hint="eastAsia"/>
          <w:rtl/>
        </w:rPr>
        <w:t>העדר</w:t>
      </w:r>
      <w:r w:rsidRPr="00A17B6D">
        <w:rPr>
          <w:rtl/>
        </w:rPr>
        <w:t xml:space="preserve"> </w:t>
      </w:r>
      <w:r w:rsidRPr="00A17B6D">
        <w:rPr>
          <w:rFonts w:hint="eastAsia"/>
          <w:rtl/>
        </w:rPr>
        <w:t>הרשעות</w:t>
      </w:r>
      <w:r w:rsidRPr="00A17B6D">
        <w:rPr>
          <w:rtl/>
        </w:rPr>
        <w:t xml:space="preserve"> </w:t>
      </w:r>
      <w:r w:rsidRPr="00A17B6D">
        <w:rPr>
          <w:rFonts w:hint="eastAsia"/>
          <w:rtl/>
        </w:rPr>
        <w:t>קודמות</w:t>
      </w:r>
      <w:r w:rsidRPr="00A17B6D">
        <w:rPr>
          <w:rtl/>
        </w:rPr>
        <w:t xml:space="preserve">, </w:t>
      </w:r>
      <w:r w:rsidRPr="00A17B6D">
        <w:rPr>
          <w:rFonts w:hint="eastAsia"/>
          <w:rtl/>
        </w:rPr>
        <w:t>בנוסח</w:t>
      </w:r>
      <w:r w:rsidRPr="00A17B6D">
        <w:rPr>
          <w:rtl/>
        </w:rPr>
        <w:t xml:space="preserve"> </w:t>
      </w:r>
      <w:r w:rsidRPr="00A17B6D">
        <w:rPr>
          <w:rFonts w:hint="eastAsia"/>
          <w:rtl/>
        </w:rPr>
        <w:t>נספח</w:t>
      </w:r>
      <w:r w:rsidRPr="00A17B6D">
        <w:rPr>
          <w:rtl/>
        </w:rPr>
        <w:t xml:space="preserve"> </w:t>
      </w:r>
      <w:r w:rsidR="00C672F3">
        <w:rPr>
          <w:rFonts w:hint="cs"/>
          <w:rtl/>
        </w:rPr>
        <w:t>1</w:t>
      </w:r>
      <w:r w:rsidRPr="00A17B6D">
        <w:rPr>
          <w:rtl/>
        </w:rPr>
        <w:t xml:space="preserve">. </w:t>
      </w:r>
      <w:r w:rsidRPr="007E4CA2">
        <w:rPr>
          <w:rFonts w:hint="eastAsia"/>
          <w:rtl/>
        </w:rPr>
        <w:t>ככל</w:t>
      </w:r>
      <w:r w:rsidRPr="007E4CA2">
        <w:rPr>
          <w:rtl/>
        </w:rPr>
        <w:t xml:space="preserve"> </w:t>
      </w:r>
      <w:r w:rsidRPr="007E4CA2">
        <w:rPr>
          <w:rFonts w:hint="eastAsia"/>
          <w:rtl/>
        </w:rPr>
        <w:t>ש</w:t>
      </w:r>
      <w:r w:rsidRPr="00A17B6D">
        <w:rPr>
          <w:rFonts w:hint="eastAsia"/>
          <w:rtl/>
        </w:rPr>
        <w:t>ה</w:t>
      </w:r>
      <w:r w:rsidR="00845ECC">
        <w:rPr>
          <w:rFonts w:hint="cs"/>
          <w:rtl/>
        </w:rPr>
        <w:t xml:space="preserve">יועץ </w:t>
      </w:r>
      <w:r w:rsidRPr="00A17B6D">
        <w:rPr>
          <w:rFonts w:hint="eastAsia"/>
          <w:rtl/>
        </w:rPr>
        <w:t>מוצע</w:t>
      </w:r>
      <w:r w:rsidRPr="00A17B6D">
        <w:rPr>
          <w:rtl/>
        </w:rPr>
        <w:t xml:space="preserve"> באמצעות </w:t>
      </w:r>
      <w:r w:rsidRPr="00A17B6D">
        <w:rPr>
          <w:rFonts w:hint="eastAsia"/>
          <w:rtl/>
        </w:rPr>
        <w:t>תאגיד</w:t>
      </w:r>
      <w:r w:rsidRPr="007E4CA2">
        <w:rPr>
          <w:rtl/>
        </w:rPr>
        <w:t>,</w:t>
      </w:r>
      <w:r w:rsidRPr="00A17B6D">
        <w:rPr>
          <w:rtl/>
        </w:rPr>
        <w:t xml:space="preserve"> על התאגיד למלא </w:t>
      </w:r>
      <w:r w:rsidRPr="00A17B6D">
        <w:rPr>
          <w:rFonts w:hint="eastAsia"/>
          <w:b/>
          <w:bCs/>
          <w:rtl/>
        </w:rPr>
        <w:t>בנוסף</w:t>
      </w:r>
      <w:r w:rsidRPr="00A17B6D">
        <w:rPr>
          <w:rtl/>
        </w:rPr>
        <w:t xml:space="preserve"> </w:t>
      </w:r>
      <w:r w:rsidRPr="00A17B6D">
        <w:rPr>
          <w:rFonts w:hint="eastAsia"/>
          <w:rtl/>
        </w:rPr>
        <w:t>גם</w:t>
      </w:r>
      <w:r w:rsidRPr="00A17B6D">
        <w:rPr>
          <w:rtl/>
        </w:rPr>
        <w:t xml:space="preserve"> </w:t>
      </w:r>
      <w:r w:rsidRPr="00A17B6D">
        <w:rPr>
          <w:rFonts w:hint="eastAsia"/>
          <w:rtl/>
        </w:rPr>
        <w:t>תצהיר</w:t>
      </w:r>
      <w:r w:rsidRPr="00A17B6D">
        <w:rPr>
          <w:rtl/>
        </w:rPr>
        <w:t xml:space="preserve"> בנוסח </w:t>
      </w:r>
      <w:r w:rsidRPr="00CF2851">
        <w:rPr>
          <w:b/>
          <w:bCs/>
          <w:rtl/>
        </w:rPr>
        <w:t xml:space="preserve">נספח </w:t>
      </w:r>
      <w:r w:rsidR="00C672F3" w:rsidRPr="00CF2851">
        <w:rPr>
          <w:rFonts w:hint="cs"/>
          <w:b/>
          <w:bCs/>
          <w:rtl/>
        </w:rPr>
        <w:t>1א</w:t>
      </w:r>
      <w:r w:rsidR="00184801">
        <w:rPr>
          <w:rFonts w:hint="cs"/>
          <w:rtl/>
        </w:rPr>
        <w:t xml:space="preserve">. </w:t>
      </w:r>
    </w:p>
    <w:p w:rsidR="00845ECC" w:rsidRPr="00A17B6D" w:rsidRDefault="00845ECC" w:rsidP="000B1421">
      <w:pPr>
        <w:pStyle w:val="111"/>
      </w:pPr>
      <w:r w:rsidRPr="00A17B6D">
        <w:rPr>
          <w:rFonts w:hint="eastAsia"/>
          <w:rtl/>
        </w:rPr>
        <w:t>תצהיר</w:t>
      </w:r>
      <w:r w:rsidRPr="00A17B6D">
        <w:rPr>
          <w:rtl/>
        </w:rPr>
        <w:t xml:space="preserve"> </w:t>
      </w:r>
      <w:r w:rsidRPr="00A17B6D">
        <w:rPr>
          <w:rFonts w:hint="eastAsia"/>
          <w:rtl/>
        </w:rPr>
        <w:t>לפי</w:t>
      </w:r>
      <w:r w:rsidRPr="00A17B6D">
        <w:rPr>
          <w:rtl/>
        </w:rPr>
        <w:t xml:space="preserve"> </w:t>
      </w:r>
      <w:r w:rsidRPr="00A17B6D">
        <w:rPr>
          <w:rFonts w:hint="eastAsia"/>
          <w:rtl/>
        </w:rPr>
        <w:t>חוק</w:t>
      </w:r>
      <w:r w:rsidRPr="00A17B6D">
        <w:rPr>
          <w:rtl/>
        </w:rPr>
        <w:t xml:space="preserve"> </w:t>
      </w:r>
      <w:r w:rsidRPr="00A17B6D">
        <w:rPr>
          <w:rFonts w:hint="eastAsia"/>
          <w:rtl/>
        </w:rPr>
        <w:t>עסקאות</w:t>
      </w:r>
      <w:r w:rsidRPr="00A17B6D">
        <w:rPr>
          <w:rtl/>
        </w:rPr>
        <w:t xml:space="preserve"> </w:t>
      </w:r>
      <w:r w:rsidRPr="00A17B6D">
        <w:rPr>
          <w:rFonts w:hint="eastAsia"/>
          <w:rtl/>
        </w:rPr>
        <w:t>גופים</w:t>
      </w:r>
      <w:r w:rsidRPr="00A17B6D">
        <w:rPr>
          <w:rtl/>
        </w:rPr>
        <w:t xml:space="preserve"> </w:t>
      </w:r>
      <w:r w:rsidRPr="00A17B6D">
        <w:rPr>
          <w:rFonts w:hint="eastAsia"/>
          <w:rtl/>
        </w:rPr>
        <w:t>ציבוריים</w:t>
      </w:r>
      <w:r w:rsidRPr="00A17B6D">
        <w:rPr>
          <w:rtl/>
        </w:rPr>
        <w:t xml:space="preserve">, </w:t>
      </w:r>
      <w:r w:rsidRPr="00A17B6D">
        <w:rPr>
          <w:rFonts w:hint="eastAsia"/>
          <w:rtl/>
        </w:rPr>
        <w:t>התשל</w:t>
      </w:r>
      <w:r w:rsidRPr="00A17B6D">
        <w:rPr>
          <w:rtl/>
        </w:rPr>
        <w:t xml:space="preserve">"ו-1976, </w:t>
      </w:r>
      <w:r w:rsidRPr="00A17B6D">
        <w:rPr>
          <w:rFonts w:hint="eastAsia"/>
          <w:rtl/>
        </w:rPr>
        <w:t>בנוסח</w:t>
      </w:r>
      <w:r w:rsidRPr="00A17B6D">
        <w:rPr>
          <w:rtl/>
        </w:rPr>
        <w:t xml:space="preserve"> </w:t>
      </w:r>
      <w:r w:rsidRPr="00A17B6D">
        <w:rPr>
          <w:rFonts w:hint="eastAsia"/>
          <w:rtl/>
        </w:rPr>
        <w:t>נספח</w:t>
      </w:r>
      <w:r w:rsidR="00C672F3">
        <w:rPr>
          <w:rFonts w:hint="cs"/>
          <w:rtl/>
        </w:rPr>
        <w:t xml:space="preserve"> 2</w:t>
      </w:r>
      <w:r w:rsidRPr="00A17B6D">
        <w:rPr>
          <w:rtl/>
        </w:rPr>
        <w:t>.</w:t>
      </w:r>
    </w:p>
    <w:p w:rsidR="00845ECC" w:rsidRPr="00A17B6D" w:rsidRDefault="00845ECC" w:rsidP="000B1421">
      <w:pPr>
        <w:pStyle w:val="111"/>
      </w:pPr>
      <w:r w:rsidRPr="00A17B6D">
        <w:rPr>
          <w:rFonts w:hint="eastAsia"/>
          <w:rtl/>
        </w:rPr>
        <w:t>אישורים</w:t>
      </w:r>
      <w:r w:rsidRPr="00A17B6D">
        <w:rPr>
          <w:rtl/>
        </w:rPr>
        <w:t xml:space="preserve"> </w:t>
      </w:r>
      <w:r w:rsidRPr="00A17B6D">
        <w:rPr>
          <w:rFonts w:hint="eastAsia"/>
          <w:rtl/>
        </w:rPr>
        <w:t>לפי</w:t>
      </w:r>
      <w:r w:rsidRPr="00A17B6D">
        <w:rPr>
          <w:rtl/>
        </w:rPr>
        <w:t xml:space="preserve"> </w:t>
      </w:r>
      <w:r w:rsidRPr="00A17B6D">
        <w:rPr>
          <w:rFonts w:hint="eastAsia"/>
          <w:rtl/>
        </w:rPr>
        <w:t>חוק</w:t>
      </w:r>
      <w:r w:rsidRPr="00A17B6D">
        <w:rPr>
          <w:rtl/>
        </w:rPr>
        <w:t xml:space="preserve"> </w:t>
      </w:r>
      <w:r w:rsidRPr="00A17B6D">
        <w:rPr>
          <w:rFonts w:hint="eastAsia"/>
          <w:rtl/>
        </w:rPr>
        <w:t>עסקאות</w:t>
      </w:r>
      <w:r w:rsidRPr="00A17B6D">
        <w:rPr>
          <w:rtl/>
        </w:rPr>
        <w:t xml:space="preserve"> </w:t>
      </w:r>
      <w:r w:rsidRPr="00A17B6D">
        <w:rPr>
          <w:rFonts w:hint="eastAsia"/>
          <w:rtl/>
        </w:rPr>
        <w:t>גופים</w:t>
      </w:r>
      <w:r w:rsidRPr="00A17B6D">
        <w:rPr>
          <w:rtl/>
        </w:rPr>
        <w:t xml:space="preserve"> </w:t>
      </w:r>
      <w:r w:rsidRPr="00A17B6D">
        <w:rPr>
          <w:rFonts w:hint="eastAsia"/>
          <w:rtl/>
        </w:rPr>
        <w:t>ציבוריים</w:t>
      </w:r>
      <w:r w:rsidRPr="00A17B6D">
        <w:rPr>
          <w:rtl/>
        </w:rPr>
        <w:t xml:space="preserve">, </w:t>
      </w:r>
      <w:r w:rsidRPr="00A17B6D">
        <w:rPr>
          <w:rFonts w:hint="eastAsia"/>
          <w:rtl/>
        </w:rPr>
        <w:t>התשל</w:t>
      </w:r>
      <w:r w:rsidRPr="00A17B6D">
        <w:rPr>
          <w:rtl/>
        </w:rPr>
        <w:t xml:space="preserve">"ו-1976, </w:t>
      </w:r>
      <w:r w:rsidRPr="00A17B6D">
        <w:rPr>
          <w:rFonts w:hint="eastAsia"/>
          <w:rtl/>
        </w:rPr>
        <w:t>מפקיד</w:t>
      </w:r>
      <w:r w:rsidRPr="00A17B6D">
        <w:rPr>
          <w:rtl/>
        </w:rPr>
        <w:t xml:space="preserve"> </w:t>
      </w:r>
      <w:r w:rsidRPr="00A17B6D">
        <w:rPr>
          <w:rFonts w:hint="eastAsia"/>
          <w:rtl/>
        </w:rPr>
        <w:t>מורשה</w:t>
      </w:r>
      <w:r w:rsidRPr="00A17B6D">
        <w:rPr>
          <w:rtl/>
        </w:rPr>
        <w:t xml:space="preserve">, </w:t>
      </w:r>
      <w:r w:rsidRPr="00A17B6D">
        <w:rPr>
          <w:rFonts w:hint="eastAsia"/>
          <w:rtl/>
        </w:rPr>
        <w:t>רואה</w:t>
      </w:r>
      <w:r w:rsidRPr="00A17B6D">
        <w:rPr>
          <w:rtl/>
        </w:rPr>
        <w:t xml:space="preserve"> </w:t>
      </w:r>
      <w:r w:rsidRPr="00A17B6D">
        <w:rPr>
          <w:rFonts w:hint="eastAsia"/>
          <w:rtl/>
        </w:rPr>
        <w:t>חשבון</w:t>
      </w:r>
      <w:r w:rsidRPr="00A17B6D">
        <w:rPr>
          <w:rtl/>
        </w:rPr>
        <w:t xml:space="preserve"> </w:t>
      </w:r>
      <w:r w:rsidRPr="00A17B6D">
        <w:rPr>
          <w:rFonts w:hint="eastAsia"/>
          <w:rtl/>
        </w:rPr>
        <w:t>או</w:t>
      </w:r>
      <w:r w:rsidRPr="00A17B6D">
        <w:rPr>
          <w:rtl/>
        </w:rPr>
        <w:t xml:space="preserve"> </w:t>
      </w:r>
      <w:r w:rsidRPr="00A17B6D">
        <w:rPr>
          <w:rFonts w:hint="eastAsia"/>
          <w:rtl/>
        </w:rPr>
        <w:t>יועץ</w:t>
      </w:r>
      <w:r w:rsidRPr="00A17B6D">
        <w:rPr>
          <w:rtl/>
        </w:rPr>
        <w:t xml:space="preserve"> </w:t>
      </w:r>
      <w:r w:rsidRPr="00A17B6D">
        <w:rPr>
          <w:rFonts w:hint="eastAsia"/>
          <w:rtl/>
        </w:rPr>
        <w:t>מס</w:t>
      </w:r>
      <w:r w:rsidRPr="00A17B6D">
        <w:rPr>
          <w:rtl/>
        </w:rPr>
        <w:t xml:space="preserve"> </w:t>
      </w:r>
      <w:r w:rsidRPr="00A17B6D">
        <w:rPr>
          <w:rFonts w:hint="eastAsia"/>
          <w:rtl/>
        </w:rPr>
        <w:t>כי</w:t>
      </w:r>
      <w:r w:rsidRPr="00A17B6D">
        <w:rPr>
          <w:rtl/>
        </w:rPr>
        <w:t xml:space="preserve"> </w:t>
      </w:r>
      <w:r w:rsidRPr="00A17B6D">
        <w:rPr>
          <w:rFonts w:hint="eastAsia"/>
          <w:rtl/>
        </w:rPr>
        <w:t>המציע</w:t>
      </w:r>
      <w:r w:rsidRPr="00A17B6D">
        <w:rPr>
          <w:rtl/>
        </w:rPr>
        <w:t xml:space="preserve"> </w:t>
      </w:r>
      <w:r w:rsidRPr="00A17B6D">
        <w:rPr>
          <w:rFonts w:hint="eastAsia"/>
          <w:rtl/>
        </w:rPr>
        <w:t>מנהל</w:t>
      </w:r>
      <w:r w:rsidRPr="00A17B6D">
        <w:rPr>
          <w:rtl/>
        </w:rPr>
        <w:t xml:space="preserve"> </w:t>
      </w:r>
      <w:r w:rsidRPr="00A17B6D">
        <w:rPr>
          <w:rFonts w:hint="eastAsia"/>
          <w:rtl/>
        </w:rPr>
        <w:t>ספרים</w:t>
      </w:r>
      <w:r w:rsidRPr="00A17B6D">
        <w:rPr>
          <w:rtl/>
        </w:rPr>
        <w:t xml:space="preserve"> </w:t>
      </w:r>
      <w:r w:rsidRPr="00A17B6D">
        <w:rPr>
          <w:rFonts w:hint="eastAsia"/>
          <w:rtl/>
        </w:rPr>
        <w:t>כחוק</w:t>
      </w:r>
      <w:r w:rsidRPr="00A17B6D">
        <w:rPr>
          <w:rtl/>
        </w:rPr>
        <w:t xml:space="preserve">, </w:t>
      </w:r>
      <w:r w:rsidRPr="00A17B6D">
        <w:rPr>
          <w:rFonts w:hint="eastAsia"/>
          <w:rtl/>
        </w:rPr>
        <w:t>ומדווח</w:t>
      </w:r>
      <w:r w:rsidRPr="00A17B6D">
        <w:rPr>
          <w:rtl/>
        </w:rPr>
        <w:t xml:space="preserve"> </w:t>
      </w:r>
      <w:r w:rsidRPr="00A17B6D">
        <w:rPr>
          <w:rFonts w:hint="eastAsia"/>
          <w:rtl/>
        </w:rPr>
        <w:t>לפקיד</w:t>
      </w:r>
      <w:r w:rsidRPr="00A17B6D">
        <w:rPr>
          <w:rtl/>
        </w:rPr>
        <w:t xml:space="preserve"> </w:t>
      </w:r>
      <w:r w:rsidRPr="00A17B6D">
        <w:rPr>
          <w:rFonts w:hint="eastAsia"/>
          <w:rtl/>
        </w:rPr>
        <w:t>השומה</w:t>
      </w:r>
      <w:r w:rsidRPr="00A17B6D">
        <w:rPr>
          <w:rtl/>
        </w:rPr>
        <w:t xml:space="preserve"> </w:t>
      </w:r>
      <w:r w:rsidRPr="00A17B6D">
        <w:rPr>
          <w:rFonts w:hint="eastAsia"/>
          <w:rtl/>
        </w:rPr>
        <w:t>ולמע</w:t>
      </w:r>
      <w:r w:rsidRPr="00A17B6D">
        <w:rPr>
          <w:rtl/>
        </w:rPr>
        <w:t xml:space="preserve">"מ </w:t>
      </w:r>
      <w:r w:rsidRPr="00A17B6D">
        <w:rPr>
          <w:rFonts w:hint="eastAsia"/>
          <w:rtl/>
        </w:rPr>
        <w:t>כחוק</w:t>
      </w:r>
      <w:r w:rsidRPr="00A17B6D">
        <w:rPr>
          <w:rtl/>
        </w:rPr>
        <w:t>.</w:t>
      </w:r>
      <w:r w:rsidR="00184801">
        <w:rPr>
          <w:rFonts w:hint="cs"/>
          <w:rtl/>
        </w:rPr>
        <w:t xml:space="preserve"> יצורף על ידי</w:t>
      </w:r>
      <w:r w:rsidR="004C1A3D">
        <w:rPr>
          <w:rFonts w:hint="cs"/>
          <w:rtl/>
        </w:rPr>
        <w:t xml:space="preserve"> </w:t>
      </w:r>
      <w:r w:rsidR="00184801">
        <w:rPr>
          <w:rFonts w:hint="cs"/>
          <w:rtl/>
        </w:rPr>
        <w:t xml:space="preserve">המציע כנספח </w:t>
      </w:r>
      <w:r w:rsidR="00C672F3">
        <w:rPr>
          <w:rFonts w:hint="cs"/>
          <w:rtl/>
        </w:rPr>
        <w:t>3.</w:t>
      </w:r>
    </w:p>
    <w:p w:rsidR="00127DD5" w:rsidRPr="00A17B6D" w:rsidRDefault="005738BC" w:rsidP="000B1421">
      <w:pPr>
        <w:pStyle w:val="111"/>
      </w:pPr>
      <w:r>
        <w:rPr>
          <w:rFonts w:hint="cs"/>
          <w:rtl/>
        </w:rPr>
        <w:t xml:space="preserve">להוכחת תנאי הסף בסעיף </w:t>
      </w:r>
      <w:r w:rsidR="00626192">
        <w:rPr>
          <w:rtl/>
        </w:rPr>
        <w:fldChar w:fldCharType="begin"/>
      </w:r>
      <w:r w:rsidR="00626192">
        <w:rPr>
          <w:rtl/>
        </w:rPr>
        <w:instrText xml:space="preserve"> </w:instrText>
      </w:r>
      <w:r w:rsidR="00626192">
        <w:rPr>
          <w:rFonts w:hint="cs"/>
        </w:rPr>
        <w:instrText>REF</w:instrText>
      </w:r>
      <w:r w:rsidR="00626192">
        <w:rPr>
          <w:rFonts w:hint="cs"/>
          <w:rtl/>
        </w:rPr>
        <w:instrText xml:space="preserve"> _</w:instrText>
      </w:r>
      <w:r w:rsidR="00626192">
        <w:rPr>
          <w:rFonts w:hint="cs"/>
        </w:rPr>
        <w:instrText>Ref4880092 \r \h</w:instrText>
      </w:r>
      <w:r w:rsidR="00626192">
        <w:rPr>
          <w:rtl/>
        </w:rPr>
        <w:instrText xml:space="preserve"> </w:instrText>
      </w:r>
      <w:r w:rsidR="000B1421">
        <w:rPr>
          <w:rtl/>
        </w:rPr>
        <w:instrText xml:space="preserve"> \* </w:instrText>
      </w:r>
      <w:r w:rsidR="000B1421">
        <w:instrText>MERGEFORMAT</w:instrText>
      </w:r>
      <w:r w:rsidR="000B1421">
        <w:rPr>
          <w:rtl/>
        </w:rPr>
        <w:instrText xml:space="preserve"> </w:instrText>
      </w:r>
      <w:r w:rsidR="00626192">
        <w:rPr>
          <w:rtl/>
        </w:rPr>
      </w:r>
      <w:r w:rsidR="00626192">
        <w:rPr>
          <w:rtl/>
        </w:rPr>
        <w:fldChar w:fldCharType="separate"/>
      </w:r>
      <w:r w:rsidR="00CB12FD">
        <w:rPr>
          <w:cs/>
        </w:rPr>
        <w:t>‎</w:t>
      </w:r>
      <w:r w:rsidR="00CB12FD">
        <w:t>7.4</w:t>
      </w:r>
      <w:r w:rsidR="00626192">
        <w:rPr>
          <w:rtl/>
        </w:rPr>
        <w:fldChar w:fldCharType="end"/>
      </w:r>
      <w:r w:rsidR="00B94941">
        <w:rPr>
          <w:rFonts w:hint="cs"/>
          <w:rtl/>
        </w:rPr>
        <w:t xml:space="preserve"> </w:t>
      </w:r>
      <w:r>
        <w:rPr>
          <w:rFonts w:hint="cs"/>
          <w:rtl/>
        </w:rPr>
        <w:t>לע</w:t>
      </w:r>
      <w:r w:rsidR="004C1A3D">
        <w:rPr>
          <w:rFonts w:hint="cs"/>
          <w:rtl/>
        </w:rPr>
        <w:t>י</w:t>
      </w:r>
      <w:r>
        <w:rPr>
          <w:rFonts w:hint="cs"/>
          <w:rtl/>
        </w:rPr>
        <w:t>ל, על המציע</w:t>
      </w:r>
      <w:r w:rsidR="00184801">
        <w:rPr>
          <w:rFonts w:hint="cs"/>
          <w:rtl/>
        </w:rPr>
        <w:t xml:space="preserve"> </w:t>
      </w:r>
      <w:r w:rsidR="00127DD5" w:rsidRPr="00A17B6D">
        <w:rPr>
          <w:rtl/>
        </w:rPr>
        <w:t>לצרף להצעה</w:t>
      </w:r>
      <w:r>
        <w:rPr>
          <w:rFonts w:hint="cs"/>
          <w:rtl/>
        </w:rPr>
        <w:t xml:space="preserve"> את המסמכים הבאים</w:t>
      </w:r>
      <w:r w:rsidR="00184801">
        <w:rPr>
          <w:rFonts w:hint="cs"/>
          <w:rtl/>
        </w:rPr>
        <w:t xml:space="preserve"> כנספח </w:t>
      </w:r>
      <w:r w:rsidR="00C672F3">
        <w:rPr>
          <w:rFonts w:hint="cs"/>
          <w:rtl/>
        </w:rPr>
        <w:t>4</w:t>
      </w:r>
      <w:r>
        <w:rPr>
          <w:rFonts w:hint="cs"/>
          <w:rtl/>
        </w:rPr>
        <w:t xml:space="preserve"> (לפי העניין)</w:t>
      </w:r>
      <w:r w:rsidR="00127DD5" w:rsidRPr="00A17B6D">
        <w:rPr>
          <w:rtl/>
        </w:rPr>
        <w:t>:</w:t>
      </w:r>
    </w:p>
    <w:p w:rsidR="00127DD5" w:rsidRPr="00A17B6D" w:rsidRDefault="005738BC" w:rsidP="000B1421">
      <w:pPr>
        <w:pStyle w:val="1111"/>
      </w:pPr>
      <w:r>
        <w:rPr>
          <w:rFonts w:hint="cs"/>
          <w:rtl/>
        </w:rPr>
        <w:t>ככל והמציע הינו</w:t>
      </w:r>
      <w:r w:rsidR="004C1A3D">
        <w:rPr>
          <w:rFonts w:hint="cs"/>
          <w:rtl/>
        </w:rPr>
        <w:t xml:space="preserve"> </w:t>
      </w:r>
      <w:r>
        <w:rPr>
          <w:rFonts w:hint="cs"/>
          <w:rtl/>
        </w:rPr>
        <w:t>חברה</w:t>
      </w:r>
      <w:r w:rsidR="004C1A3D">
        <w:rPr>
          <w:rFonts w:hint="cs"/>
          <w:rtl/>
        </w:rPr>
        <w:t xml:space="preserve"> </w:t>
      </w:r>
      <w:r>
        <w:rPr>
          <w:rFonts w:hint="cs"/>
          <w:rtl/>
        </w:rPr>
        <w:t xml:space="preserve">בע"מ - </w:t>
      </w:r>
      <w:r w:rsidR="00127DD5" w:rsidRPr="00A17B6D">
        <w:rPr>
          <w:rtl/>
        </w:rPr>
        <w:t>העתק תעודת רישום התאגיד במרשם הרשמי הרלוונטי (רשם החברות / רשם השותפויות)</w:t>
      </w:r>
      <w:r w:rsidR="00127DD5">
        <w:rPr>
          <w:rFonts w:hint="cs"/>
          <w:rtl/>
        </w:rPr>
        <w:t xml:space="preserve"> </w:t>
      </w:r>
      <w:r>
        <w:rPr>
          <w:rFonts w:hint="cs"/>
          <w:rtl/>
        </w:rPr>
        <w:t xml:space="preserve"> ו</w:t>
      </w:r>
      <w:r w:rsidR="00127DD5" w:rsidRPr="00A17B6D">
        <w:rPr>
          <w:rtl/>
        </w:rPr>
        <w:t>נסח חברה / שותפות עדכני של רשם התאגידים הניתן להפקה דרך אתר האינטרנט של רשות התאגידים, שכתובתו:</w:t>
      </w:r>
      <w:r w:rsidR="00127DD5">
        <w:rPr>
          <w:rtl/>
        </w:rPr>
        <w:t xml:space="preserve">         </w:t>
      </w:r>
      <w:r w:rsidR="00127DD5">
        <w:t xml:space="preserve"> </w:t>
      </w:r>
      <w:hyperlink r:id="rId11" w:history="1">
        <w:r w:rsidR="00127DD5" w:rsidRPr="00A17B6D">
          <w:t>www.justice.gov.il/MOJHeb/RashamHachvarot</w:t>
        </w:r>
      </w:hyperlink>
      <w:r w:rsidR="00127DD5" w:rsidRPr="00A17B6D">
        <w:rPr>
          <w:rtl/>
        </w:rPr>
        <w:t xml:space="preserve"> בלחיצה על הכותרת "הפקת נסח". ככל שהמציע הוא חברה - על נסח הרישום להעיד כי החברה אינה חברה מפרת חוק ואינה בהתראה לפני רישום כחברה מפרת חוק</w:t>
      </w:r>
      <w:r w:rsidR="00C4328A">
        <w:rPr>
          <w:rFonts w:hint="cs"/>
          <w:rtl/>
        </w:rPr>
        <w:t>.</w:t>
      </w:r>
    </w:p>
    <w:p w:rsidR="00127DD5" w:rsidRDefault="00127DD5" w:rsidP="000B1421">
      <w:pPr>
        <w:pStyle w:val="1111"/>
      </w:pPr>
      <w:r w:rsidRPr="00A17B6D">
        <w:rPr>
          <w:rtl/>
        </w:rPr>
        <w:t>ככל ש</w:t>
      </w:r>
      <w:r w:rsidRPr="00A17B6D">
        <w:rPr>
          <w:rFonts w:hint="eastAsia"/>
          <w:rtl/>
        </w:rPr>
        <w:t>מדובר</w:t>
      </w:r>
      <w:r w:rsidRPr="00A17B6D">
        <w:rPr>
          <w:rtl/>
        </w:rPr>
        <w:t xml:space="preserve"> </w:t>
      </w:r>
      <w:r w:rsidRPr="00A17B6D">
        <w:rPr>
          <w:rFonts w:hint="eastAsia"/>
          <w:rtl/>
        </w:rPr>
        <w:t>ב</w:t>
      </w:r>
      <w:r w:rsidRPr="00A17B6D">
        <w:rPr>
          <w:rtl/>
        </w:rPr>
        <w:t>עמותה או חברה לתועלת הציבור – יש לצרף העתק מאישור ניהול תקין עדכני מהמרשם הרלוונטי.</w:t>
      </w:r>
    </w:p>
    <w:p w:rsidR="005738BC" w:rsidRPr="00A17B6D" w:rsidRDefault="005738BC" w:rsidP="000B1421">
      <w:pPr>
        <w:pStyle w:val="1111"/>
      </w:pPr>
      <w:r>
        <w:rPr>
          <w:rFonts w:hint="cs"/>
          <w:rtl/>
        </w:rPr>
        <w:t xml:space="preserve">ככל והמציע הינו יחיד </w:t>
      </w:r>
      <w:r>
        <w:rPr>
          <w:rtl/>
        </w:rPr>
        <w:t>–</w:t>
      </w:r>
      <w:r>
        <w:rPr>
          <w:rFonts w:hint="cs"/>
          <w:rtl/>
        </w:rPr>
        <w:t xml:space="preserve"> אישור עוסק מורשה</w:t>
      </w:r>
      <w:r w:rsidR="00B04C3B">
        <w:rPr>
          <w:rFonts w:hint="cs"/>
          <w:rtl/>
        </w:rPr>
        <w:t>.</w:t>
      </w:r>
    </w:p>
    <w:p w:rsidR="00845ECC" w:rsidRPr="00A17B6D" w:rsidRDefault="00845ECC" w:rsidP="000B1421">
      <w:pPr>
        <w:pStyle w:val="111"/>
      </w:pPr>
      <w:r w:rsidRPr="00A17B6D">
        <w:rPr>
          <w:rFonts w:hint="eastAsia"/>
          <w:rtl/>
        </w:rPr>
        <w:t>קורות</w:t>
      </w:r>
      <w:r w:rsidRPr="00A17B6D">
        <w:rPr>
          <w:rtl/>
        </w:rPr>
        <w:t xml:space="preserve"> חיים </w:t>
      </w:r>
      <w:r w:rsidRPr="00A17B6D">
        <w:rPr>
          <w:rFonts w:hint="eastAsia"/>
          <w:rtl/>
        </w:rPr>
        <w:t>מפורטים</w:t>
      </w:r>
      <w:r w:rsidRPr="00A17B6D">
        <w:rPr>
          <w:rtl/>
        </w:rPr>
        <w:t xml:space="preserve"> </w:t>
      </w:r>
      <w:r w:rsidRPr="00A17B6D">
        <w:rPr>
          <w:rFonts w:hint="eastAsia"/>
          <w:rtl/>
        </w:rPr>
        <w:t>של</w:t>
      </w:r>
      <w:r w:rsidRPr="00A17B6D">
        <w:rPr>
          <w:rtl/>
        </w:rPr>
        <w:t xml:space="preserve"> </w:t>
      </w:r>
      <w:r w:rsidRPr="00A17B6D">
        <w:rPr>
          <w:rFonts w:hint="eastAsia"/>
          <w:rtl/>
        </w:rPr>
        <w:t>ה</w:t>
      </w:r>
      <w:r>
        <w:rPr>
          <w:rFonts w:hint="cs"/>
          <w:rtl/>
        </w:rPr>
        <w:t xml:space="preserve">יועץ, לרבות </w:t>
      </w:r>
      <w:r w:rsidR="00942FB9">
        <w:rPr>
          <w:rFonts w:hint="cs"/>
          <w:rtl/>
        </w:rPr>
        <w:t xml:space="preserve">לצורך </w:t>
      </w:r>
      <w:r>
        <w:rPr>
          <w:rFonts w:hint="cs"/>
          <w:rtl/>
        </w:rPr>
        <w:t>הוכח</w:t>
      </w:r>
      <w:r w:rsidR="00942FB9">
        <w:rPr>
          <w:rFonts w:hint="cs"/>
          <w:rtl/>
        </w:rPr>
        <w:t xml:space="preserve">ת תנאי הסף בסעיף </w:t>
      </w:r>
      <w:r w:rsidR="00626192">
        <w:rPr>
          <w:rtl/>
        </w:rPr>
        <w:fldChar w:fldCharType="begin"/>
      </w:r>
      <w:r w:rsidR="00626192">
        <w:rPr>
          <w:rtl/>
        </w:rPr>
        <w:instrText xml:space="preserve"> </w:instrText>
      </w:r>
      <w:r w:rsidR="00626192">
        <w:rPr>
          <w:rFonts w:hint="cs"/>
        </w:rPr>
        <w:instrText>REF</w:instrText>
      </w:r>
      <w:r w:rsidR="00626192">
        <w:rPr>
          <w:rFonts w:hint="cs"/>
          <w:rtl/>
        </w:rPr>
        <w:instrText xml:space="preserve"> _</w:instrText>
      </w:r>
      <w:r w:rsidR="00626192">
        <w:rPr>
          <w:rFonts w:hint="cs"/>
        </w:rPr>
        <w:instrText>Ref4880122 \r \h</w:instrText>
      </w:r>
      <w:r w:rsidR="00626192">
        <w:rPr>
          <w:rtl/>
        </w:rPr>
        <w:instrText xml:space="preserve"> </w:instrText>
      </w:r>
      <w:r w:rsidR="000B1421">
        <w:rPr>
          <w:rtl/>
        </w:rPr>
        <w:instrText xml:space="preserve"> \* </w:instrText>
      </w:r>
      <w:r w:rsidR="000B1421">
        <w:instrText>MERGEFORMAT</w:instrText>
      </w:r>
      <w:r w:rsidR="000B1421">
        <w:rPr>
          <w:rtl/>
        </w:rPr>
        <w:instrText xml:space="preserve"> </w:instrText>
      </w:r>
      <w:r w:rsidR="00626192">
        <w:rPr>
          <w:rtl/>
        </w:rPr>
      </w:r>
      <w:r w:rsidR="00626192">
        <w:rPr>
          <w:rtl/>
        </w:rPr>
        <w:fldChar w:fldCharType="separate"/>
      </w:r>
      <w:r w:rsidR="00CB12FD">
        <w:rPr>
          <w:cs/>
        </w:rPr>
        <w:t>‎</w:t>
      </w:r>
      <w:r w:rsidR="00CB12FD">
        <w:t>7.5.2</w:t>
      </w:r>
      <w:r w:rsidR="00626192">
        <w:rPr>
          <w:rtl/>
        </w:rPr>
        <w:fldChar w:fldCharType="end"/>
      </w:r>
      <w:r w:rsidR="00942FB9">
        <w:rPr>
          <w:rFonts w:hint="cs"/>
          <w:rtl/>
        </w:rPr>
        <w:t xml:space="preserve"> לעיל, </w:t>
      </w:r>
      <w:r>
        <w:rPr>
          <w:rFonts w:hint="cs"/>
          <w:rtl/>
        </w:rPr>
        <w:t xml:space="preserve"> ב</w:t>
      </w:r>
      <w:r w:rsidR="00942FB9">
        <w:rPr>
          <w:rFonts w:hint="cs"/>
          <w:rtl/>
        </w:rPr>
        <w:t xml:space="preserve">דבר </w:t>
      </w:r>
      <w:r>
        <w:rPr>
          <w:rFonts w:hint="cs"/>
          <w:rtl/>
        </w:rPr>
        <w:t>היות היועץ בעל שליטה באנגלית ברמת שפת אם (כתיבה ודיבור)</w:t>
      </w:r>
      <w:r w:rsidR="00127DD5">
        <w:rPr>
          <w:rFonts w:hint="cs"/>
          <w:rtl/>
        </w:rPr>
        <w:t>, וכן בשפות נוספות לצורך קביעת ציו</w:t>
      </w:r>
      <w:r w:rsidR="00942FB9">
        <w:rPr>
          <w:rFonts w:hint="cs"/>
          <w:rtl/>
        </w:rPr>
        <w:t>ן</w:t>
      </w:r>
      <w:r w:rsidR="00127DD5">
        <w:rPr>
          <w:rFonts w:hint="cs"/>
          <w:rtl/>
        </w:rPr>
        <w:t xml:space="preserve"> האיכות כמפורט בסעיף</w:t>
      </w:r>
      <w:r w:rsidR="00B04C3B">
        <w:rPr>
          <w:rFonts w:hint="cs"/>
          <w:rtl/>
        </w:rPr>
        <w:t xml:space="preserve"> 12.2.3</w:t>
      </w:r>
      <w:r w:rsidR="00127DD5">
        <w:rPr>
          <w:rFonts w:hint="cs"/>
          <w:rtl/>
        </w:rPr>
        <w:t xml:space="preserve"> להלן.</w:t>
      </w:r>
      <w:r w:rsidR="00942FB9">
        <w:rPr>
          <w:rFonts w:hint="cs"/>
          <w:rtl/>
        </w:rPr>
        <w:t xml:space="preserve"> המסמך יוגש </w:t>
      </w:r>
      <w:r w:rsidR="00942FB9" w:rsidRPr="00E0221B">
        <w:rPr>
          <w:rFonts w:hint="cs"/>
          <w:b/>
          <w:bCs/>
          <w:rtl/>
        </w:rPr>
        <w:t xml:space="preserve">כנספח </w:t>
      </w:r>
      <w:r w:rsidR="00D70AC8" w:rsidRPr="00E0221B">
        <w:rPr>
          <w:rFonts w:hint="cs"/>
          <w:b/>
          <w:bCs/>
          <w:rtl/>
        </w:rPr>
        <w:t>6</w:t>
      </w:r>
      <w:r w:rsidR="00D70AC8">
        <w:rPr>
          <w:rFonts w:hint="cs"/>
          <w:rtl/>
        </w:rPr>
        <w:t>.</w:t>
      </w:r>
    </w:p>
    <w:p w:rsidR="00E0221B" w:rsidRDefault="00697D8D" w:rsidP="00022340">
      <w:pPr>
        <w:pStyle w:val="111"/>
      </w:pPr>
      <w:r w:rsidRPr="00697D8D">
        <w:rPr>
          <w:rFonts w:hint="cs"/>
          <w:rtl/>
        </w:rPr>
        <w:t xml:space="preserve">תעודה/ות בדבר תארים אקדמיים ממוסד אקדמי המוכר ע"י המועצה להשכלה גבוהה של </w:t>
      </w:r>
      <w:r>
        <w:rPr>
          <w:rFonts w:hint="cs"/>
          <w:rtl/>
        </w:rPr>
        <w:t xml:space="preserve">המציע או היועצ/ים </w:t>
      </w:r>
      <w:r w:rsidRPr="00697D8D">
        <w:rPr>
          <w:rFonts w:hint="cs"/>
          <w:rtl/>
        </w:rPr>
        <w:t>המוצע/ים</w:t>
      </w:r>
      <w:r w:rsidR="00022340">
        <w:rPr>
          <w:rFonts w:hint="cs"/>
          <w:rtl/>
        </w:rPr>
        <w:t xml:space="preserve"> (אם מדובר בתואר אקדמי מחו"ל יש לצרף אישור של האגף להערכת תארים אקדמיים מחו"ל שבמשרד החינוך)</w:t>
      </w:r>
      <w:r>
        <w:rPr>
          <w:rFonts w:hint="cs"/>
          <w:rtl/>
        </w:rPr>
        <w:t>,</w:t>
      </w:r>
      <w:r w:rsidRPr="00697D8D">
        <w:rPr>
          <w:rFonts w:hint="cs"/>
          <w:rtl/>
        </w:rPr>
        <w:t xml:space="preserve"> </w:t>
      </w:r>
      <w:r>
        <w:rPr>
          <w:rFonts w:hint="cs"/>
          <w:rtl/>
        </w:rPr>
        <w:t xml:space="preserve">או </w:t>
      </w:r>
      <w:r w:rsidR="00E0221B" w:rsidRPr="00E0221B">
        <w:rPr>
          <w:rFonts w:hint="cs"/>
          <w:rtl/>
        </w:rPr>
        <w:t xml:space="preserve">אישור על היותו בעל </w:t>
      </w:r>
      <w:r w:rsidR="006032C9">
        <w:rPr>
          <w:rFonts w:hint="cs"/>
          <w:rtl/>
        </w:rPr>
        <w:t>השכלה תיכונית</w:t>
      </w:r>
      <w:r w:rsidR="00AE1735">
        <w:rPr>
          <w:rFonts w:hint="cs"/>
          <w:rtl/>
        </w:rPr>
        <w:t xml:space="preserve"> מלאה</w:t>
      </w:r>
      <w:r w:rsidR="00B257EA">
        <w:rPr>
          <w:rFonts w:hint="cs"/>
          <w:rtl/>
        </w:rPr>
        <w:t xml:space="preserve"> (12 שנות לימוד)</w:t>
      </w:r>
      <w:r w:rsidR="001E2452">
        <w:rPr>
          <w:rFonts w:hint="cs"/>
          <w:rtl/>
        </w:rPr>
        <w:t>, או השכלה שוות ערך המוכרת על ידי היחידה לאישורי השכלה תיכונית במשרד החינוך,</w:t>
      </w:r>
      <w:r w:rsidR="00F137A6">
        <w:rPr>
          <w:rFonts w:hint="cs"/>
          <w:rtl/>
        </w:rPr>
        <w:t xml:space="preserve"> או בעל תעודת בגרות</w:t>
      </w:r>
      <w:r w:rsidR="00E0221B" w:rsidRPr="00E0221B">
        <w:rPr>
          <w:rFonts w:hint="cs"/>
          <w:rtl/>
        </w:rPr>
        <w:t xml:space="preserve">, לצורך הוכחת תנאי הסף בסעיף 7.5.1 לעיל. </w:t>
      </w:r>
      <w:r w:rsidR="00E0221B">
        <w:rPr>
          <w:rFonts w:hint="cs"/>
          <w:rtl/>
        </w:rPr>
        <w:t xml:space="preserve">המסמך יוגש </w:t>
      </w:r>
      <w:r w:rsidR="00E0221B" w:rsidRPr="00E0221B">
        <w:rPr>
          <w:rFonts w:hint="cs"/>
          <w:b/>
          <w:bCs/>
          <w:rtl/>
        </w:rPr>
        <w:t xml:space="preserve">כנספח </w:t>
      </w:r>
      <w:r w:rsidR="00E0221B">
        <w:rPr>
          <w:rFonts w:hint="cs"/>
          <w:b/>
          <w:bCs/>
          <w:rtl/>
        </w:rPr>
        <w:t>7</w:t>
      </w:r>
      <w:r w:rsidR="00E0221B">
        <w:rPr>
          <w:rFonts w:hint="cs"/>
          <w:rtl/>
        </w:rPr>
        <w:t>.</w:t>
      </w:r>
    </w:p>
    <w:p w:rsidR="00BC5599" w:rsidRPr="00E0221B" w:rsidRDefault="00BC5599" w:rsidP="000B1421">
      <w:pPr>
        <w:pStyle w:val="111"/>
        <w:rPr>
          <w:b/>
          <w:bCs/>
        </w:rPr>
      </w:pPr>
      <w:r w:rsidRPr="00A17B6D">
        <w:rPr>
          <w:rFonts w:hint="eastAsia"/>
          <w:rtl/>
        </w:rPr>
        <w:t>טופס</w:t>
      </w:r>
      <w:r w:rsidRPr="00A17B6D">
        <w:rPr>
          <w:rtl/>
        </w:rPr>
        <w:t xml:space="preserve"> פירוט נסיון </w:t>
      </w:r>
      <w:r w:rsidR="00127DD5">
        <w:rPr>
          <w:rFonts w:hint="cs"/>
          <w:rtl/>
        </w:rPr>
        <w:t xml:space="preserve">היועץ המוצע במתן "שירותי </w:t>
      </w:r>
      <w:r w:rsidR="00F73D49">
        <w:rPr>
          <w:rFonts w:hint="cs"/>
          <w:rtl/>
        </w:rPr>
        <w:t>דוברות משלימים</w:t>
      </w:r>
      <w:r w:rsidR="00127DD5">
        <w:rPr>
          <w:rFonts w:hint="cs"/>
          <w:rtl/>
        </w:rPr>
        <w:t>" לצורך הוכחת תנאי הסף בסעיף</w:t>
      </w:r>
      <w:r w:rsidR="00626192">
        <w:rPr>
          <w:rFonts w:hint="cs"/>
          <w:rtl/>
        </w:rPr>
        <w:t xml:space="preserve"> </w:t>
      </w:r>
      <w:r w:rsidR="00626192">
        <w:rPr>
          <w:rtl/>
        </w:rPr>
        <w:fldChar w:fldCharType="begin"/>
      </w:r>
      <w:r w:rsidR="00626192">
        <w:rPr>
          <w:rtl/>
        </w:rPr>
        <w:instrText xml:space="preserve"> </w:instrText>
      </w:r>
      <w:r w:rsidR="00626192">
        <w:rPr>
          <w:rFonts w:hint="cs"/>
        </w:rPr>
        <w:instrText>REF</w:instrText>
      </w:r>
      <w:r w:rsidR="00626192">
        <w:rPr>
          <w:rFonts w:hint="cs"/>
          <w:rtl/>
        </w:rPr>
        <w:instrText xml:space="preserve"> _</w:instrText>
      </w:r>
      <w:r w:rsidR="00626192">
        <w:rPr>
          <w:rFonts w:hint="cs"/>
        </w:rPr>
        <w:instrText>Ref2796282 \r \h</w:instrText>
      </w:r>
      <w:r w:rsidR="00626192">
        <w:rPr>
          <w:rtl/>
        </w:rPr>
        <w:instrText xml:space="preserve"> </w:instrText>
      </w:r>
      <w:r w:rsidR="000B1421">
        <w:rPr>
          <w:rtl/>
        </w:rPr>
        <w:instrText xml:space="preserve"> \* </w:instrText>
      </w:r>
      <w:r w:rsidR="000B1421">
        <w:instrText>MERGEFORMAT</w:instrText>
      </w:r>
      <w:r w:rsidR="000B1421">
        <w:rPr>
          <w:rtl/>
        </w:rPr>
        <w:instrText xml:space="preserve"> </w:instrText>
      </w:r>
      <w:r w:rsidR="00626192">
        <w:rPr>
          <w:rtl/>
        </w:rPr>
      </w:r>
      <w:r w:rsidR="00626192">
        <w:rPr>
          <w:rtl/>
        </w:rPr>
        <w:fldChar w:fldCharType="separate"/>
      </w:r>
      <w:r w:rsidR="00CB12FD">
        <w:rPr>
          <w:cs/>
        </w:rPr>
        <w:t>‎</w:t>
      </w:r>
      <w:r w:rsidR="00CB12FD">
        <w:t>7.5.3</w:t>
      </w:r>
      <w:r w:rsidR="00626192">
        <w:rPr>
          <w:rtl/>
        </w:rPr>
        <w:fldChar w:fldCharType="end"/>
      </w:r>
      <w:r w:rsidR="00222D56">
        <w:rPr>
          <w:rFonts w:hint="cs"/>
          <w:rtl/>
        </w:rPr>
        <w:t xml:space="preserve"> </w:t>
      </w:r>
      <w:r w:rsidR="00127DD5">
        <w:rPr>
          <w:rFonts w:hint="cs"/>
          <w:rtl/>
        </w:rPr>
        <w:t>לע</w:t>
      </w:r>
      <w:r w:rsidR="004C1A3D">
        <w:rPr>
          <w:rFonts w:hint="cs"/>
          <w:rtl/>
        </w:rPr>
        <w:t>י</w:t>
      </w:r>
      <w:r w:rsidR="00127DD5">
        <w:rPr>
          <w:rFonts w:hint="cs"/>
          <w:rtl/>
        </w:rPr>
        <w:t>ל, וכן</w:t>
      </w:r>
      <w:r w:rsidR="004C1A3D">
        <w:rPr>
          <w:rFonts w:hint="cs"/>
          <w:rtl/>
        </w:rPr>
        <w:t xml:space="preserve"> </w:t>
      </w:r>
      <w:r w:rsidR="00127DD5">
        <w:rPr>
          <w:rFonts w:hint="cs"/>
          <w:rtl/>
        </w:rPr>
        <w:t>לצורך קביעת ציון האיכות לפי סעיף</w:t>
      </w:r>
      <w:r w:rsidR="006E4FBF">
        <w:rPr>
          <w:rFonts w:hint="cs"/>
          <w:rtl/>
        </w:rPr>
        <w:t xml:space="preserve"> </w:t>
      </w:r>
      <w:r w:rsidR="006E4FBF">
        <w:rPr>
          <w:rtl/>
        </w:rPr>
        <w:fldChar w:fldCharType="begin"/>
      </w:r>
      <w:r w:rsidR="006E4FBF">
        <w:rPr>
          <w:rtl/>
        </w:rPr>
        <w:instrText xml:space="preserve"> </w:instrText>
      </w:r>
      <w:r w:rsidR="006E4FBF">
        <w:rPr>
          <w:rFonts w:hint="cs"/>
        </w:rPr>
        <w:instrText>REF</w:instrText>
      </w:r>
      <w:r w:rsidR="006E4FBF">
        <w:rPr>
          <w:rFonts w:hint="cs"/>
          <w:rtl/>
        </w:rPr>
        <w:instrText xml:space="preserve"> _</w:instrText>
      </w:r>
      <w:r w:rsidR="006E4FBF">
        <w:rPr>
          <w:rFonts w:hint="cs"/>
        </w:rPr>
        <w:instrText>Ref4880302 \r \h</w:instrText>
      </w:r>
      <w:r w:rsidR="006E4FBF">
        <w:rPr>
          <w:rtl/>
        </w:rPr>
        <w:instrText xml:space="preserve"> </w:instrText>
      </w:r>
      <w:r w:rsidR="000B1421">
        <w:rPr>
          <w:rtl/>
        </w:rPr>
        <w:instrText xml:space="preserve"> \* </w:instrText>
      </w:r>
      <w:r w:rsidR="000B1421">
        <w:instrText>MERGEFORMAT</w:instrText>
      </w:r>
      <w:r w:rsidR="000B1421">
        <w:rPr>
          <w:rtl/>
        </w:rPr>
        <w:instrText xml:space="preserve"> </w:instrText>
      </w:r>
      <w:r w:rsidR="006E4FBF">
        <w:rPr>
          <w:rtl/>
        </w:rPr>
      </w:r>
      <w:r w:rsidR="006E4FBF">
        <w:rPr>
          <w:rtl/>
        </w:rPr>
        <w:fldChar w:fldCharType="separate"/>
      </w:r>
      <w:r w:rsidR="00CB12FD">
        <w:rPr>
          <w:cs/>
        </w:rPr>
        <w:t>‎</w:t>
      </w:r>
      <w:r w:rsidR="00CB12FD">
        <w:t>12.2.3</w:t>
      </w:r>
      <w:r w:rsidR="006E4FBF">
        <w:rPr>
          <w:rtl/>
        </w:rPr>
        <w:fldChar w:fldCharType="end"/>
      </w:r>
      <w:r w:rsidR="00B04C3B">
        <w:rPr>
          <w:rFonts w:hint="cs"/>
          <w:rtl/>
        </w:rPr>
        <w:t xml:space="preserve"> </w:t>
      </w:r>
      <w:r w:rsidR="00127DD5">
        <w:rPr>
          <w:rFonts w:hint="cs"/>
          <w:rtl/>
        </w:rPr>
        <w:t>להלן,</w:t>
      </w:r>
      <w:r w:rsidRPr="00A17B6D">
        <w:rPr>
          <w:rtl/>
        </w:rPr>
        <w:t xml:space="preserve"> </w:t>
      </w:r>
      <w:r w:rsidRPr="00A17B6D">
        <w:rPr>
          <w:rFonts w:hint="eastAsia"/>
          <w:rtl/>
        </w:rPr>
        <w:t>וזאת</w:t>
      </w:r>
      <w:r w:rsidRPr="00A17B6D">
        <w:rPr>
          <w:rtl/>
        </w:rPr>
        <w:t xml:space="preserve"> </w:t>
      </w:r>
      <w:r w:rsidRPr="00A17B6D">
        <w:rPr>
          <w:rFonts w:hint="eastAsia"/>
          <w:rtl/>
        </w:rPr>
        <w:t>על</w:t>
      </w:r>
      <w:r w:rsidRPr="00A17B6D">
        <w:rPr>
          <w:rtl/>
        </w:rPr>
        <w:t xml:space="preserve"> </w:t>
      </w:r>
      <w:r w:rsidRPr="00A17B6D">
        <w:rPr>
          <w:rFonts w:hint="eastAsia"/>
          <w:rtl/>
        </w:rPr>
        <w:t>גבי</w:t>
      </w:r>
      <w:r w:rsidRPr="00A17B6D">
        <w:rPr>
          <w:rtl/>
        </w:rPr>
        <w:t xml:space="preserve"> </w:t>
      </w:r>
      <w:r w:rsidR="00127DD5" w:rsidRPr="00E0221B">
        <w:rPr>
          <w:rFonts w:hint="cs"/>
          <w:b/>
          <w:bCs/>
          <w:rtl/>
        </w:rPr>
        <w:t xml:space="preserve">נספח </w:t>
      </w:r>
      <w:r w:rsidR="00D70AC8" w:rsidRPr="00E0221B">
        <w:rPr>
          <w:rFonts w:hint="cs"/>
          <w:b/>
          <w:bCs/>
          <w:rtl/>
        </w:rPr>
        <w:t>8.</w:t>
      </w:r>
    </w:p>
    <w:p w:rsidR="00942FB9" w:rsidRPr="00E0221B" w:rsidRDefault="00942FB9" w:rsidP="000B1421">
      <w:pPr>
        <w:pStyle w:val="111"/>
        <w:rPr>
          <w:b/>
          <w:bCs/>
        </w:rPr>
      </w:pPr>
      <w:r>
        <w:rPr>
          <w:rFonts w:hint="cs"/>
          <w:rtl/>
        </w:rPr>
        <w:t>דוגמאות ל</w:t>
      </w:r>
      <w:r w:rsidR="00D10C2D">
        <w:rPr>
          <w:rFonts w:hint="cs"/>
          <w:rtl/>
        </w:rPr>
        <w:t xml:space="preserve">שירותי דוברות משלימים </w:t>
      </w:r>
      <w:r w:rsidR="00BC4E59" w:rsidRPr="00BC4E59">
        <w:rPr>
          <w:rFonts w:hint="cs"/>
          <w:u w:val="single"/>
          <w:rtl/>
        </w:rPr>
        <w:t>למול תקשורת זרה</w:t>
      </w:r>
      <w:r w:rsidR="00BC4E59">
        <w:rPr>
          <w:rFonts w:hint="cs"/>
          <w:rtl/>
        </w:rPr>
        <w:t xml:space="preserve"> </w:t>
      </w:r>
      <w:r>
        <w:rPr>
          <w:rFonts w:hint="cs"/>
          <w:rtl/>
        </w:rPr>
        <w:t>שבוצעו על ידי היועץ המוצע, לצורך קביעת ציון האיכות כמפורט בסעי</w:t>
      </w:r>
      <w:r w:rsidR="00BD6D5F">
        <w:rPr>
          <w:rFonts w:hint="cs"/>
          <w:rtl/>
        </w:rPr>
        <w:t>ף</w:t>
      </w:r>
      <w:r w:rsidR="00D27648">
        <w:rPr>
          <w:rFonts w:hint="cs"/>
          <w:rtl/>
        </w:rPr>
        <w:t xml:space="preserve"> </w:t>
      </w:r>
      <w:r w:rsidR="006E4FBF">
        <w:rPr>
          <w:rtl/>
        </w:rPr>
        <w:fldChar w:fldCharType="begin"/>
      </w:r>
      <w:r w:rsidR="006E4FBF">
        <w:rPr>
          <w:rtl/>
        </w:rPr>
        <w:instrText xml:space="preserve"> </w:instrText>
      </w:r>
      <w:r w:rsidR="006E4FBF">
        <w:rPr>
          <w:rFonts w:hint="cs"/>
        </w:rPr>
        <w:instrText>REF</w:instrText>
      </w:r>
      <w:r w:rsidR="006E4FBF">
        <w:rPr>
          <w:rFonts w:hint="cs"/>
          <w:rtl/>
        </w:rPr>
        <w:instrText xml:space="preserve"> _</w:instrText>
      </w:r>
      <w:r w:rsidR="006E4FBF">
        <w:rPr>
          <w:rFonts w:hint="cs"/>
        </w:rPr>
        <w:instrText>Ref4880302 \r \h</w:instrText>
      </w:r>
      <w:r w:rsidR="006E4FBF">
        <w:rPr>
          <w:rtl/>
        </w:rPr>
        <w:instrText xml:space="preserve"> </w:instrText>
      </w:r>
      <w:r w:rsidR="000B1421">
        <w:rPr>
          <w:rtl/>
        </w:rPr>
        <w:instrText xml:space="preserve"> \* </w:instrText>
      </w:r>
      <w:r w:rsidR="000B1421">
        <w:instrText>MERGEFORMAT</w:instrText>
      </w:r>
      <w:r w:rsidR="000B1421">
        <w:rPr>
          <w:rtl/>
        </w:rPr>
        <w:instrText xml:space="preserve"> </w:instrText>
      </w:r>
      <w:r w:rsidR="006E4FBF">
        <w:rPr>
          <w:rtl/>
        </w:rPr>
      </w:r>
      <w:r w:rsidR="006E4FBF">
        <w:rPr>
          <w:rtl/>
        </w:rPr>
        <w:fldChar w:fldCharType="separate"/>
      </w:r>
      <w:r w:rsidR="00CB12FD">
        <w:rPr>
          <w:cs/>
        </w:rPr>
        <w:t>‎</w:t>
      </w:r>
      <w:r w:rsidR="00CB12FD">
        <w:t>12.2.3</w:t>
      </w:r>
      <w:r w:rsidR="006E4FBF">
        <w:rPr>
          <w:rtl/>
        </w:rPr>
        <w:fldChar w:fldCharType="end"/>
      </w:r>
      <w:r w:rsidR="00BD6D5F">
        <w:rPr>
          <w:rFonts w:hint="cs"/>
          <w:rtl/>
        </w:rPr>
        <w:t>.</w:t>
      </w:r>
      <w:r>
        <w:rPr>
          <w:rFonts w:hint="cs"/>
          <w:rtl/>
        </w:rPr>
        <w:t xml:space="preserve"> המסמך יוגש </w:t>
      </w:r>
      <w:r w:rsidRPr="00E0221B">
        <w:rPr>
          <w:rFonts w:hint="cs"/>
          <w:b/>
          <w:bCs/>
          <w:rtl/>
        </w:rPr>
        <w:t xml:space="preserve">כנספח </w:t>
      </w:r>
      <w:r w:rsidR="00D70AC8" w:rsidRPr="00E0221B">
        <w:rPr>
          <w:rFonts w:hint="cs"/>
          <w:b/>
          <w:bCs/>
          <w:rtl/>
        </w:rPr>
        <w:t>9.</w:t>
      </w:r>
    </w:p>
    <w:p w:rsidR="00942FB9" w:rsidRPr="00A17B6D" w:rsidRDefault="00BC5599" w:rsidP="000B1421">
      <w:pPr>
        <w:pStyle w:val="111"/>
      </w:pPr>
      <w:r w:rsidRPr="00A17B6D">
        <w:rPr>
          <w:rtl/>
        </w:rPr>
        <w:t xml:space="preserve">ככל </w:t>
      </w:r>
      <w:r w:rsidRPr="00A17B6D">
        <w:rPr>
          <w:rFonts w:hint="eastAsia"/>
          <w:rtl/>
        </w:rPr>
        <w:t>שמדובר</w:t>
      </w:r>
      <w:r w:rsidRPr="00A17B6D">
        <w:rPr>
          <w:rtl/>
        </w:rPr>
        <w:t xml:space="preserve"> </w:t>
      </w:r>
      <w:r w:rsidRPr="00A17B6D">
        <w:rPr>
          <w:rFonts w:hint="eastAsia"/>
          <w:rtl/>
        </w:rPr>
        <w:t>ב</w:t>
      </w:r>
      <w:r w:rsidRPr="00A17B6D">
        <w:rPr>
          <w:rtl/>
        </w:rPr>
        <w:t>עסק בשליטת אישה, כהגדרתו בסעיף 2ב לחוק חובת מכרזים, התשנ"ב-</w:t>
      </w:r>
      <w:r w:rsidRPr="00A17B6D">
        <w:rPr>
          <w:rtl/>
        </w:rPr>
        <w:lastRenderedPageBreak/>
        <w:t xml:space="preserve">1992, המציע יצרף להצעתו </w:t>
      </w:r>
      <w:bookmarkStart w:id="10" w:name="_Hlk536693994"/>
      <w:r w:rsidRPr="00A17B6D">
        <w:rPr>
          <w:rtl/>
        </w:rPr>
        <w:t>אישור רו"ח ותצהיר</w:t>
      </w:r>
      <w:bookmarkEnd w:id="10"/>
      <w:r w:rsidRPr="00A17B6D">
        <w:rPr>
          <w:rtl/>
        </w:rPr>
        <w:t>, כהגדרתם בסעיף 2ב לחוק הנ"ל.</w:t>
      </w:r>
      <w:r w:rsidR="00942FB9">
        <w:rPr>
          <w:rFonts w:hint="cs"/>
          <w:rtl/>
        </w:rPr>
        <w:t xml:space="preserve"> המסמך יוגש </w:t>
      </w:r>
      <w:r w:rsidR="00942FB9" w:rsidRPr="00855AF0">
        <w:rPr>
          <w:rFonts w:hint="cs"/>
          <w:b/>
          <w:bCs/>
          <w:rtl/>
        </w:rPr>
        <w:t>כנספח 1</w:t>
      </w:r>
      <w:r w:rsidR="00D70AC8" w:rsidRPr="00855AF0">
        <w:rPr>
          <w:rFonts w:hint="cs"/>
          <w:b/>
          <w:bCs/>
          <w:rtl/>
        </w:rPr>
        <w:t>0.</w:t>
      </w:r>
    </w:p>
    <w:p w:rsidR="00942FB9" w:rsidRPr="00A17B6D" w:rsidRDefault="00BC5599" w:rsidP="000B1421">
      <w:pPr>
        <w:pStyle w:val="111"/>
      </w:pPr>
      <w:r w:rsidRPr="00A17B6D">
        <w:rPr>
          <w:rFonts w:hint="eastAsia"/>
          <w:rtl/>
        </w:rPr>
        <w:t>מסמך</w:t>
      </w:r>
      <w:r w:rsidRPr="00A17B6D">
        <w:rPr>
          <w:rtl/>
        </w:rPr>
        <w:t xml:space="preserve"> הבהרות ושינויים למסמכי המכרז, ככל שהמשרד פרסם </w:t>
      </w:r>
      <w:r w:rsidRPr="00A17B6D">
        <w:rPr>
          <w:rFonts w:hint="eastAsia"/>
          <w:rtl/>
        </w:rPr>
        <w:t>מסמך</w:t>
      </w:r>
      <w:r w:rsidRPr="00A17B6D">
        <w:rPr>
          <w:rtl/>
        </w:rPr>
        <w:t xml:space="preserve"> </w:t>
      </w:r>
      <w:r w:rsidRPr="00A17B6D">
        <w:rPr>
          <w:rFonts w:hint="eastAsia"/>
          <w:rtl/>
        </w:rPr>
        <w:t>כזה</w:t>
      </w:r>
      <w:r w:rsidR="002873B8">
        <w:rPr>
          <w:rFonts w:hint="cs"/>
          <w:rtl/>
        </w:rPr>
        <w:t>.</w:t>
      </w:r>
      <w:r w:rsidRPr="00A17B6D">
        <w:rPr>
          <w:rtl/>
        </w:rPr>
        <w:t xml:space="preserve"> </w:t>
      </w:r>
      <w:r w:rsidR="00942FB9">
        <w:rPr>
          <w:rFonts w:hint="cs"/>
          <w:rtl/>
        </w:rPr>
        <w:t xml:space="preserve">המסמך יוגש </w:t>
      </w:r>
      <w:r w:rsidR="00942FB9" w:rsidRPr="00855AF0">
        <w:rPr>
          <w:rFonts w:hint="cs"/>
          <w:b/>
          <w:bCs/>
          <w:rtl/>
        </w:rPr>
        <w:t>כנספח 1</w:t>
      </w:r>
      <w:r w:rsidR="00D70AC8" w:rsidRPr="00855AF0">
        <w:rPr>
          <w:rFonts w:hint="cs"/>
          <w:b/>
          <w:bCs/>
          <w:rtl/>
        </w:rPr>
        <w:t>1.</w:t>
      </w:r>
    </w:p>
    <w:p w:rsidR="00184801" w:rsidRPr="00A17B6D" w:rsidRDefault="00184801" w:rsidP="000B1421">
      <w:pPr>
        <w:pStyle w:val="111"/>
        <w:rPr>
          <w:rtl/>
        </w:rPr>
      </w:pPr>
      <w:r w:rsidRPr="00A17B6D">
        <w:rPr>
          <w:rFonts w:hint="eastAsia"/>
          <w:rtl/>
        </w:rPr>
        <w:t>הצהרת</w:t>
      </w:r>
      <w:r w:rsidRPr="00A17B6D">
        <w:rPr>
          <w:rtl/>
        </w:rPr>
        <w:t xml:space="preserve"> </w:t>
      </w:r>
      <w:r w:rsidRPr="00A17B6D">
        <w:rPr>
          <w:rFonts w:hint="eastAsia"/>
          <w:rtl/>
        </w:rPr>
        <w:t>שמירה</w:t>
      </w:r>
      <w:r w:rsidRPr="00A17B6D">
        <w:rPr>
          <w:rtl/>
        </w:rPr>
        <w:t xml:space="preserve"> </w:t>
      </w:r>
      <w:r w:rsidRPr="00A17B6D">
        <w:rPr>
          <w:rFonts w:hint="eastAsia"/>
          <w:rtl/>
        </w:rPr>
        <w:t>על</w:t>
      </w:r>
      <w:r w:rsidRPr="00A17B6D">
        <w:rPr>
          <w:rtl/>
        </w:rPr>
        <w:t xml:space="preserve"> </w:t>
      </w:r>
      <w:r w:rsidRPr="00A17B6D">
        <w:rPr>
          <w:rFonts w:hint="eastAsia"/>
          <w:rtl/>
        </w:rPr>
        <w:t>סודיות</w:t>
      </w:r>
      <w:r w:rsidRPr="00A17B6D">
        <w:rPr>
          <w:rtl/>
        </w:rPr>
        <w:t xml:space="preserve"> </w:t>
      </w:r>
      <w:r w:rsidRPr="00A17B6D">
        <w:rPr>
          <w:rFonts w:hint="eastAsia"/>
          <w:rtl/>
        </w:rPr>
        <w:t>בנוסח</w:t>
      </w:r>
      <w:r w:rsidRPr="00A17B6D">
        <w:rPr>
          <w:rtl/>
        </w:rPr>
        <w:t xml:space="preserve"> </w:t>
      </w:r>
      <w:r w:rsidRPr="00855AF0">
        <w:rPr>
          <w:rFonts w:hint="eastAsia"/>
          <w:b/>
          <w:bCs/>
          <w:rtl/>
        </w:rPr>
        <w:t>נספח</w:t>
      </w:r>
      <w:r w:rsidR="00942FB9" w:rsidRPr="00855AF0">
        <w:rPr>
          <w:rFonts w:hint="cs"/>
          <w:b/>
          <w:bCs/>
          <w:rtl/>
        </w:rPr>
        <w:t xml:space="preserve"> 1</w:t>
      </w:r>
      <w:r w:rsidR="00D70AC8" w:rsidRPr="00855AF0">
        <w:rPr>
          <w:rFonts w:hint="cs"/>
          <w:b/>
          <w:bCs/>
          <w:rtl/>
        </w:rPr>
        <w:t>2</w:t>
      </w:r>
      <w:r w:rsidRPr="00855AF0">
        <w:rPr>
          <w:b/>
          <w:bCs/>
          <w:rtl/>
        </w:rPr>
        <w:t>.</w:t>
      </w:r>
    </w:p>
    <w:p w:rsidR="00184801" w:rsidRPr="00A17B6D" w:rsidRDefault="00184801" w:rsidP="000B1421">
      <w:pPr>
        <w:pStyle w:val="111"/>
      </w:pPr>
      <w:r w:rsidRPr="00A17B6D">
        <w:rPr>
          <w:rtl/>
        </w:rPr>
        <w:t xml:space="preserve">הצהרה בנוסח </w:t>
      </w:r>
      <w:r w:rsidRPr="00855AF0">
        <w:rPr>
          <w:b/>
          <w:bCs/>
          <w:rtl/>
        </w:rPr>
        <w:t xml:space="preserve">נספח </w:t>
      </w:r>
      <w:r w:rsidR="00942FB9" w:rsidRPr="00855AF0">
        <w:rPr>
          <w:rFonts w:hint="cs"/>
          <w:b/>
          <w:bCs/>
          <w:rtl/>
        </w:rPr>
        <w:t>1</w:t>
      </w:r>
      <w:r w:rsidR="00D70AC8" w:rsidRPr="00855AF0">
        <w:rPr>
          <w:rFonts w:hint="cs"/>
          <w:b/>
          <w:bCs/>
          <w:rtl/>
        </w:rPr>
        <w:t>3</w:t>
      </w:r>
      <w:r w:rsidRPr="00855AF0">
        <w:rPr>
          <w:b/>
          <w:bCs/>
          <w:rtl/>
        </w:rPr>
        <w:t>,</w:t>
      </w:r>
      <w:r w:rsidRPr="00A17B6D">
        <w:rPr>
          <w:rtl/>
        </w:rPr>
        <w:t xml:space="preserve"> שבה יצהיר</w:t>
      </w:r>
      <w:r w:rsidRPr="00A17B6D">
        <w:t xml:space="preserve"> </w:t>
      </w:r>
      <w:r w:rsidRPr="00A17B6D">
        <w:rPr>
          <w:rFonts w:hint="eastAsia"/>
          <w:rtl/>
        </w:rPr>
        <w:t>על</w:t>
      </w:r>
      <w:r w:rsidRPr="00A17B6D">
        <w:rPr>
          <w:rtl/>
        </w:rPr>
        <w:t xml:space="preserve"> עיסוקים/תחומי פעילות שלו</w:t>
      </w:r>
      <w:r w:rsidR="00BD6D5F">
        <w:rPr>
          <w:rFonts w:hint="cs"/>
          <w:rtl/>
        </w:rPr>
        <w:t>,</w:t>
      </w:r>
      <w:r w:rsidRPr="00A17B6D">
        <w:rPr>
          <w:rtl/>
        </w:rPr>
        <w:t xml:space="preserve"> ו</w:t>
      </w:r>
      <w:r w:rsidRPr="00A17B6D">
        <w:rPr>
          <w:rFonts w:hint="eastAsia"/>
          <w:rtl/>
        </w:rPr>
        <w:t>במקרה</w:t>
      </w:r>
      <w:r w:rsidRPr="00A17B6D">
        <w:rPr>
          <w:rtl/>
        </w:rPr>
        <w:t xml:space="preserve"> </w:t>
      </w:r>
      <w:r w:rsidRPr="00A17B6D">
        <w:rPr>
          <w:rFonts w:hint="eastAsia"/>
          <w:rtl/>
        </w:rPr>
        <w:t>שמדובר</w:t>
      </w:r>
      <w:r w:rsidRPr="00A17B6D">
        <w:rPr>
          <w:rtl/>
        </w:rPr>
        <w:t xml:space="preserve"> </w:t>
      </w:r>
      <w:r w:rsidRPr="00A17B6D">
        <w:rPr>
          <w:rFonts w:hint="eastAsia"/>
          <w:rtl/>
        </w:rPr>
        <w:t>בתאגיד</w:t>
      </w:r>
      <w:r w:rsidRPr="00A17B6D">
        <w:rPr>
          <w:rtl/>
        </w:rPr>
        <w:t xml:space="preserve"> </w:t>
      </w:r>
      <w:r w:rsidRPr="00A17B6D">
        <w:rPr>
          <w:rFonts w:hint="eastAsia"/>
          <w:rtl/>
        </w:rPr>
        <w:t>גם</w:t>
      </w:r>
      <w:r w:rsidRPr="00A17B6D">
        <w:rPr>
          <w:rtl/>
        </w:rPr>
        <w:t xml:space="preserve"> של עובדיו, שעשויים להעמיד אותו במצב של חשש לניגוד עניינים אם ייבחר כ</w:t>
      </w:r>
      <w:r>
        <w:rPr>
          <w:rFonts w:hint="cs"/>
          <w:rtl/>
        </w:rPr>
        <w:t xml:space="preserve">ספק </w:t>
      </w:r>
      <w:r w:rsidRPr="00A17B6D">
        <w:rPr>
          <w:rtl/>
        </w:rPr>
        <w:t xml:space="preserve">זוכה. </w:t>
      </w:r>
    </w:p>
    <w:p w:rsidR="00BC5599" w:rsidRPr="00332C23" w:rsidRDefault="00BC5599" w:rsidP="000B1421">
      <w:pPr>
        <w:pStyle w:val="13"/>
        <w:jc w:val="both"/>
        <w:rPr>
          <w:rFonts w:cs="David"/>
          <w:sz w:val="24"/>
          <w:u w:val="none"/>
          <w:rtl/>
        </w:rPr>
      </w:pPr>
    </w:p>
    <w:p w:rsidR="00BC5599" w:rsidRDefault="00BC5599" w:rsidP="000B1421">
      <w:pPr>
        <w:pStyle w:val="13"/>
        <w:ind w:left="720"/>
        <w:jc w:val="both"/>
        <w:rPr>
          <w:rFonts w:cs="David"/>
          <w:b/>
          <w:bCs/>
          <w:sz w:val="24"/>
        </w:rPr>
      </w:pPr>
    </w:p>
    <w:p w:rsidR="00BC5599" w:rsidRPr="005C1270" w:rsidRDefault="00BC5599" w:rsidP="000B1421">
      <w:pPr>
        <w:pStyle w:val="13"/>
        <w:numPr>
          <w:ilvl w:val="0"/>
          <w:numId w:val="1"/>
        </w:numPr>
        <w:jc w:val="both"/>
        <w:rPr>
          <w:rFonts w:cs="David"/>
          <w:b/>
          <w:bCs/>
          <w:sz w:val="24"/>
          <w:rtl/>
        </w:rPr>
      </w:pPr>
      <w:r w:rsidRPr="006A437D">
        <w:rPr>
          <w:rFonts w:cs="David" w:hint="eastAsia"/>
          <w:b/>
          <w:bCs/>
          <w:sz w:val="24"/>
          <w:rtl/>
        </w:rPr>
        <w:t>הצעת</w:t>
      </w:r>
      <w:r w:rsidRPr="006A437D">
        <w:rPr>
          <w:rFonts w:cs="David"/>
          <w:b/>
          <w:bCs/>
          <w:sz w:val="24"/>
          <w:rtl/>
        </w:rPr>
        <w:t xml:space="preserve"> </w:t>
      </w:r>
      <w:r w:rsidRPr="006A437D">
        <w:rPr>
          <w:rFonts w:cs="David" w:hint="eastAsia"/>
          <w:b/>
          <w:bCs/>
          <w:sz w:val="24"/>
          <w:rtl/>
        </w:rPr>
        <w:t>המחיר</w:t>
      </w:r>
    </w:p>
    <w:p w:rsidR="00BC5599" w:rsidRPr="00F55FAC" w:rsidRDefault="00BC5599" w:rsidP="000B1421"/>
    <w:p w:rsidR="00080DEE" w:rsidRDefault="00127DD5" w:rsidP="000B1421">
      <w:pPr>
        <w:pStyle w:val="110"/>
      </w:pPr>
      <w:bookmarkStart w:id="11" w:name="_Ref316311568"/>
      <w:r>
        <w:rPr>
          <w:rFonts w:hint="cs"/>
          <w:rtl/>
        </w:rPr>
        <w:t xml:space="preserve">המציע יגיש </w:t>
      </w:r>
      <w:r w:rsidR="00080DEE">
        <w:rPr>
          <w:rFonts w:hint="cs"/>
          <w:rtl/>
        </w:rPr>
        <w:t xml:space="preserve">שיעור </w:t>
      </w:r>
      <w:r>
        <w:rPr>
          <w:rFonts w:hint="cs"/>
          <w:rtl/>
        </w:rPr>
        <w:t xml:space="preserve">הנחה רוחבי לכלל תעריפי הגג </w:t>
      </w:r>
      <w:r w:rsidR="00080DEE">
        <w:rPr>
          <w:rFonts w:hint="cs"/>
          <w:rtl/>
        </w:rPr>
        <w:t>לפי הודעת תכ"ם</w:t>
      </w:r>
      <w:r w:rsidR="00266FF5">
        <w:rPr>
          <w:rFonts w:hint="cs"/>
          <w:rtl/>
        </w:rPr>
        <w:t xml:space="preserve"> </w:t>
      </w:r>
      <w:r w:rsidR="00080DEE">
        <w:rPr>
          <w:rFonts w:hint="cs"/>
          <w:rtl/>
        </w:rPr>
        <w:t>13.9.2.0.1 (יועצים לניהול).</w:t>
      </w:r>
      <w:r w:rsidR="00297791">
        <w:rPr>
          <w:rFonts w:hint="cs"/>
          <w:rtl/>
        </w:rPr>
        <w:t xml:space="preserve"> ההצעה תוגש על גבי </w:t>
      </w:r>
      <w:r w:rsidR="00297791" w:rsidRPr="00855AF0">
        <w:rPr>
          <w:rFonts w:hint="cs"/>
          <w:b/>
          <w:bCs/>
          <w:rtl/>
        </w:rPr>
        <w:t xml:space="preserve">נספח </w:t>
      </w:r>
      <w:r w:rsidR="00BB759B" w:rsidRPr="00855AF0">
        <w:rPr>
          <w:rFonts w:hint="cs"/>
          <w:b/>
          <w:bCs/>
          <w:rtl/>
        </w:rPr>
        <w:t>14.</w:t>
      </w:r>
    </w:p>
    <w:p w:rsidR="00080DEE" w:rsidRDefault="00080DEE" w:rsidP="000B1421">
      <w:pPr>
        <w:pStyle w:val="110"/>
      </w:pPr>
      <w:r>
        <w:rPr>
          <w:rFonts w:hint="cs"/>
          <w:rtl/>
        </w:rPr>
        <w:t xml:space="preserve">טווח שיעור ההנחה יהיה בין 0-20%. ככל והמציע יציע שיעור הנחה </w:t>
      </w:r>
      <w:r w:rsidR="00BC5599" w:rsidRPr="00D23C98">
        <w:rPr>
          <w:rtl/>
        </w:rPr>
        <w:t>ה</w:t>
      </w:r>
      <w:r>
        <w:rPr>
          <w:rFonts w:hint="cs"/>
          <w:rtl/>
        </w:rPr>
        <w:t>החורג מ</w:t>
      </w:r>
      <w:r w:rsidR="001B69E8">
        <w:rPr>
          <w:rFonts w:hint="cs"/>
          <w:rtl/>
        </w:rPr>
        <w:t>-</w:t>
      </w:r>
      <w:r>
        <w:rPr>
          <w:rFonts w:hint="cs"/>
          <w:rtl/>
        </w:rPr>
        <w:t xml:space="preserve">20% - תחשב ועדת המכרזים את ההצעה כאילו ניתן שיעור הנחה של 20%. </w:t>
      </w:r>
    </w:p>
    <w:bookmarkEnd w:id="11"/>
    <w:p w:rsidR="00BC5599" w:rsidRDefault="00BC5599" w:rsidP="000B1421">
      <w:pPr>
        <w:pStyle w:val="110"/>
      </w:pPr>
      <w:r w:rsidRPr="006A437D">
        <w:rPr>
          <w:rFonts w:hint="eastAsia"/>
          <w:rtl/>
        </w:rPr>
        <w:t>מציע</w:t>
      </w:r>
      <w:r w:rsidRPr="006A437D">
        <w:rPr>
          <w:rtl/>
        </w:rPr>
        <w:t xml:space="preserve"> </w:t>
      </w:r>
      <w:r w:rsidRPr="006A437D">
        <w:rPr>
          <w:rFonts w:hint="eastAsia"/>
          <w:rtl/>
        </w:rPr>
        <w:t>אשר</w:t>
      </w:r>
      <w:r w:rsidRPr="006A437D">
        <w:rPr>
          <w:rtl/>
        </w:rPr>
        <w:t xml:space="preserve"> </w:t>
      </w:r>
      <w:r w:rsidRPr="006A437D">
        <w:rPr>
          <w:rFonts w:hint="eastAsia"/>
          <w:rtl/>
        </w:rPr>
        <w:t>אינו</w:t>
      </w:r>
      <w:r w:rsidRPr="006A437D">
        <w:rPr>
          <w:rtl/>
        </w:rPr>
        <w:t xml:space="preserve"> </w:t>
      </w:r>
      <w:r w:rsidRPr="006A437D">
        <w:rPr>
          <w:rFonts w:hint="eastAsia"/>
          <w:rtl/>
        </w:rPr>
        <w:t>מעוניין</w:t>
      </w:r>
      <w:r w:rsidRPr="006A437D">
        <w:rPr>
          <w:rtl/>
        </w:rPr>
        <w:t xml:space="preserve"> </w:t>
      </w:r>
      <w:r w:rsidRPr="006A437D">
        <w:rPr>
          <w:rFonts w:hint="eastAsia"/>
          <w:rtl/>
        </w:rPr>
        <w:t>להציע</w:t>
      </w:r>
      <w:r w:rsidRPr="006A437D">
        <w:rPr>
          <w:rtl/>
        </w:rPr>
        <w:t xml:space="preserve"> </w:t>
      </w:r>
      <w:r w:rsidRPr="006A437D">
        <w:rPr>
          <w:rFonts w:hint="eastAsia"/>
          <w:rtl/>
        </w:rPr>
        <w:t>הנחה</w:t>
      </w:r>
      <w:r w:rsidRPr="006A437D">
        <w:rPr>
          <w:rtl/>
        </w:rPr>
        <w:t xml:space="preserve"> </w:t>
      </w:r>
      <w:r w:rsidRPr="006A437D">
        <w:rPr>
          <w:rFonts w:hint="eastAsia"/>
          <w:rtl/>
        </w:rPr>
        <w:t>כאמור</w:t>
      </w:r>
      <w:r w:rsidRPr="006A437D">
        <w:rPr>
          <w:rtl/>
        </w:rPr>
        <w:t xml:space="preserve">, </w:t>
      </w:r>
      <w:r w:rsidRPr="006A437D">
        <w:rPr>
          <w:rFonts w:hint="eastAsia"/>
          <w:rtl/>
        </w:rPr>
        <w:t>יציין</w:t>
      </w:r>
      <w:r w:rsidRPr="006A437D">
        <w:rPr>
          <w:rtl/>
        </w:rPr>
        <w:t xml:space="preserve"> </w:t>
      </w:r>
      <w:r w:rsidRPr="006A437D">
        <w:rPr>
          <w:rFonts w:hint="eastAsia"/>
          <w:rtl/>
        </w:rPr>
        <w:t>ע</w:t>
      </w:r>
      <w:r w:rsidRPr="006A437D">
        <w:rPr>
          <w:rtl/>
        </w:rPr>
        <w:t xml:space="preserve">"ג </w:t>
      </w:r>
      <w:r w:rsidR="00293668" w:rsidRPr="00855AF0">
        <w:rPr>
          <w:rFonts w:hint="cs"/>
          <w:b/>
          <w:bCs/>
          <w:rtl/>
        </w:rPr>
        <w:t>נספח 14</w:t>
      </w:r>
      <w:r w:rsidRPr="006A437D">
        <w:rPr>
          <w:rtl/>
        </w:rPr>
        <w:t xml:space="preserve"> </w:t>
      </w:r>
      <w:r w:rsidRPr="006A437D">
        <w:rPr>
          <w:rFonts w:hint="eastAsia"/>
          <w:rtl/>
        </w:rPr>
        <w:t>כי</w:t>
      </w:r>
      <w:r w:rsidRPr="006A437D">
        <w:rPr>
          <w:rtl/>
        </w:rPr>
        <w:t xml:space="preserve"> </w:t>
      </w:r>
      <w:r w:rsidRPr="006A437D">
        <w:rPr>
          <w:rFonts w:hint="eastAsia"/>
          <w:rtl/>
        </w:rPr>
        <w:t>הוא</w:t>
      </w:r>
      <w:r w:rsidRPr="006A437D">
        <w:rPr>
          <w:rtl/>
        </w:rPr>
        <w:t xml:space="preserve"> </w:t>
      </w:r>
      <w:r w:rsidRPr="006A437D">
        <w:rPr>
          <w:rFonts w:hint="eastAsia"/>
          <w:rtl/>
        </w:rPr>
        <w:t>מציע</w:t>
      </w:r>
      <w:r w:rsidRPr="006A437D">
        <w:rPr>
          <w:rtl/>
        </w:rPr>
        <w:t xml:space="preserve"> </w:t>
      </w:r>
      <w:r w:rsidRPr="006A437D">
        <w:rPr>
          <w:rFonts w:hint="eastAsia"/>
          <w:rtl/>
        </w:rPr>
        <w:t>אפס</w:t>
      </w:r>
      <w:r w:rsidRPr="006A437D">
        <w:rPr>
          <w:rtl/>
        </w:rPr>
        <w:t xml:space="preserve"> </w:t>
      </w:r>
      <w:r w:rsidRPr="006A437D">
        <w:rPr>
          <w:rFonts w:hint="eastAsia"/>
          <w:rtl/>
        </w:rPr>
        <w:t>אחוזי</w:t>
      </w:r>
      <w:r w:rsidRPr="006A437D">
        <w:rPr>
          <w:rtl/>
        </w:rPr>
        <w:t xml:space="preserve"> </w:t>
      </w:r>
      <w:r w:rsidRPr="006A437D">
        <w:rPr>
          <w:rFonts w:hint="eastAsia"/>
          <w:rtl/>
        </w:rPr>
        <w:t>הנחה</w:t>
      </w:r>
      <w:r w:rsidRPr="006A437D">
        <w:rPr>
          <w:rtl/>
        </w:rPr>
        <w:t>. אין ל</w:t>
      </w:r>
      <w:r w:rsidRPr="006A437D">
        <w:rPr>
          <w:rFonts w:hint="eastAsia"/>
          <w:rtl/>
        </w:rPr>
        <w:t>ציין</w:t>
      </w:r>
      <w:r w:rsidRPr="006A437D">
        <w:rPr>
          <w:rtl/>
        </w:rPr>
        <w:t xml:space="preserve"> אחוז </w:t>
      </w:r>
      <w:r w:rsidRPr="006A437D">
        <w:rPr>
          <w:rFonts w:hint="eastAsia"/>
          <w:rtl/>
        </w:rPr>
        <w:t>הנחה</w:t>
      </w:r>
      <w:r w:rsidRPr="006A437D">
        <w:rPr>
          <w:rtl/>
        </w:rPr>
        <w:t xml:space="preserve"> "שלילי".</w:t>
      </w:r>
      <w:r>
        <w:rPr>
          <w:rFonts w:hint="cs"/>
          <w:rtl/>
        </w:rPr>
        <w:t xml:space="preserve"> </w:t>
      </w:r>
    </w:p>
    <w:p w:rsidR="00BC5599" w:rsidRDefault="00BC5599" w:rsidP="000B1421">
      <w:pPr>
        <w:pStyle w:val="110"/>
        <w:rPr>
          <w:rtl/>
        </w:rPr>
      </w:pPr>
      <w:r w:rsidRPr="00D23C98">
        <w:rPr>
          <w:rtl/>
        </w:rPr>
        <w:t xml:space="preserve">הצעת המחיר כאמור תהיה סופית ותכלול את כל ההוצאות מכל מין וסוג שהוא הכרוכות והנובעות מביצוע השירותים, </w:t>
      </w:r>
      <w:r>
        <w:rPr>
          <w:rFonts w:hint="cs"/>
          <w:rtl/>
        </w:rPr>
        <w:t>ובכלל זה שעות הכנה, עבודה על חומרי גלם, ביצוע בדיקת רקע, ביצוע ראיון, ביטול זמן וכל פעולה נוספת הנדרשות לצורך ביצוע מלא ומושלם של השירותים, ו</w:t>
      </w:r>
      <w:r w:rsidRPr="00D23C98">
        <w:rPr>
          <w:rtl/>
        </w:rPr>
        <w:t xml:space="preserve">לרבות – הוצאות בגין העסקת כח אדם, </w:t>
      </w:r>
      <w:r>
        <w:rPr>
          <w:rFonts w:hint="cs"/>
          <w:rtl/>
        </w:rPr>
        <w:t xml:space="preserve">מראיינים, מנחים, קבלני משנה, </w:t>
      </w:r>
      <w:r w:rsidRPr="00D23C98">
        <w:rPr>
          <w:rtl/>
        </w:rPr>
        <w:t>הוצאות משרדיות,</w:t>
      </w:r>
      <w:r>
        <w:rPr>
          <w:rFonts w:hint="cs"/>
          <w:rtl/>
        </w:rPr>
        <w:t xml:space="preserve"> נסיעות,</w:t>
      </w:r>
      <w:r w:rsidRPr="00D23C98">
        <w:rPr>
          <w:rtl/>
        </w:rPr>
        <w:t xml:space="preserve"> צילומים, </w:t>
      </w:r>
      <w:r>
        <w:rPr>
          <w:rFonts w:hint="cs"/>
          <w:rtl/>
        </w:rPr>
        <w:t xml:space="preserve">ביטוחים, </w:t>
      </w:r>
      <w:r w:rsidRPr="00D23C98">
        <w:rPr>
          <w:rtl/>
        </w:rPr>
        <w:t>כל מס ל</w:t>
      </w:r>
      <w:r>
        <w:rPr>
          <w:rFonts w:hint="cs"/>
          <w:rtl/>
        </w:rPr>
        <w:t>מעט</w:t>
      </w:r>
      <w:r w:rsidRPr="00D23C98">
        <w:rPr>
          <w:rtl/>
        </w:rPr>
        <w:t xml:space="preserve"> מע"מ.</w:t>
      </w:r>
    </w:p>
    <w:p w:rsidR="00BC5599" w:rsidRDefault="00503688" w:rsidP="000B1421">
      <w:pPr>
        <w:pStyle w:val="110"/>
        <w:rPr>
          <w:rtl/>
        </w:rPr>
      </w:pPr>
      <w:r>
        <w:rPr>
          <w:rFonts w:hint="cs"/>
          <w:rtl/>
        </w:rPr>
        <w:t xml:space="preserve">שיעור </w:t>
      </w:r>
      <w:r w:rsidR="00BC5599" w:rsidRPr="00D23C98">
        <w:rPr>
          <w:rtl/>
        </w:rPr>
        <w:t xml:space="preserve">ההנחה שיוצע יחייב את המציע, </w:t>
      </w:r>
      <w:r w:rsidR="00BC5599">
        <w:rPr>
          <w:rFonts w:hint="cs"/>
          <w:rtl/>
        </w:rPr>
        <w:t>ככל</w:t>
      </w:r>
      <w:r w:rsidR="00BC5599" w:rsidRPr="00D23C98">
        <w:rPr>
          <w:rtl/>
        </w:rPr>
        <w:t xml:space="preserve"> </w:t>
      </w:r>
      <w:r w:rsidR="00BC5599">
        <w:rPr>
          <w:rFonts w:hint="cs"/>
          <w:rtl/>
        </w:rPr>
        <w:t>ש</w:t>
      </w:r>
      <w:r w:rsidR="00BC5599" w:rsidRPr="00D23C98">
        <w:rPr>
          <w:rtl/>
        </w:rPr>
        <w:t>ייבחר כ</w:t>
      </w:r>
      <w:r w:rsidR="00297791">
        <w:rPr>
          <w:rFonts w:hint="cs"/>
          <w:rtl/>
        </w:rPr>
        <w:t xml:space="preserve">ספק </w:t>
      </w:r>
      <w:r w:rsidR="00BC5599" w:rsidRPr="00D23C98">
        <w:rPr>
          <w:rtl/>
        </w:rPr>
        <w:t>זוכה, בהתאם לאמור במסמך זה, במשך כל תקופת ההתקשרות</w:t>
      </w:r>
      <w:r w:rsidR="00297791">
        <w:rPr>
          <w:rFonts w:hint="cs"/>
          <w:rtl/>
        </w:rPr>
        <w:t>.</w:t>
      </w:r>
    </w:p>
    <w:p w:rsidR="00BC5599" w:rsidRDefault="00BC5599" w:rsidP="000B1421">
      <w:pPr>
        <w:pStyle w:val="13"/>
        <w:ind w:left="720"/>
        <w:jc w:val="both"/>
        <w:rPr>
          <w:rFonts w:cs="David"/>
          <w:b/>
          <w:bCs/>
          <w:sz w:val="24"/>
        </w:rPr>
      </w:pPr>
    </w:p>
    <w:p w:rsidR="00A02F40" w:rsidRDefault="00E527FC" w:rsidP="000B1421">
      <w:pPr>
        <w:pStyle w:val="13"/>
        <w:numPr>
          <w:ilvl w:val="0"/>
          <w:numId w:val="1"/>
        </w:numPr>
        <w:jc w:val="both"/>
        <w:rPr>
          <w:rFonts w:cs="David"/>
          <w:b/>
          <w:bCs/>
          <w:sz w:val="24"/>
          <w:rtl/>
        </w:rPr>
      </w:pPr>
      <w:r>
        <w:rPr>
          <w:rFonts w:cs="David" w:hint="cs"/>
          <w:b/>
          <w:bCs/>
          <w:sz w:val="24"/>
          <w:rtl/>
        </w:rPr>
        <w:t xml:space="preserve">אופן </w:t>
      </w:r>
      <w:r w:rsidR="001A3C9E">
        <w:rPr>
          <w:rFonts w:cs="David" w:hint="cs"/>
          <w:b/>
          <w:bCs/>
          <w:sz w:val="24"/>
          <w:rtl/>
        </w:rPr>
        <w:t xml:space="preserve">ומועד </w:t>
      </w:r>
      <w:r w:rsidR="00A02F40" w:rsidRPr="00F55FAC">
        <w:rPr>
          <w:rFonts w:cs="David" w:hint="cs"/>
          <w:b/>
          <w:bCs/>
          <w:sz w:val="24"/>
          <w:rtl/>
        </w:rPr>
        <w:t>הגשת ההצעות</w:t>
      </w:r>
    </w:p>
    <w:p w:rsidR="00CF7A59" w:rsidRPr="00CF7A59" w:rsidRDefault="00CF7A59" w:rsidP="000B1421"/>
    <w:p w:rsidR="00F90917" w:rsidRPr="00B15DE7" w:rsidRDefault="00F90917" w:rsidP="000B1421">
      <w:pPr>
        <w:pStyle w:val="110"/>
      </w:pPr>
      <w:r w:rsidRPr="00B15DE7">
        <w:rPr>
          <w:rFonts w:hint="eastAsia"/>
          <w:rtl/>
        </w:rPr>
        <w:t>המעוניין</w:t>
      </w:r>
      <w:r w:rsidRPr="00B15DE7">
        <w:rPr>
          <w:rtl/>
        </w:rPr>
        <w:t xml:space="preserve"> להשתתף במכרז </w:t>
      </w:r>
      <w:r w:rsidRPr="00B15DE7">
        <w:rPr>
          <w:rFonts w:hint="eastAsia"/>
          <w:rtl/>
        </w:rPr>
        <w:t>יגיש</w:t>
      </w:r>
      <w:r w:rsidRPr="00B15DE7">
        <w:rPr>
          <w:rtl/>
        </w:rPr>
        <w:t xml:space="preserve"> את הצעתו כדלקמן:</w:t>
      </w:r>
    </w:p>
    <w:p w:rsidR="00F90917" w:rsidRPr="00B15DE7" w:rsidRDefault="00F90917" w:rsidP="000B1421">
      <w:pPr>
        <w:pStyle w:val="111"/>
        <w:rPr>
          <w:rtl/>
        </w:rPr>
      </w:pPr>
      <w:r w:rsidRPr="00B15DE7">
        <w:rPr>
          <w:rFonts w:hint="cs"/>
          <w:rtl/>
        </w:rPr>
        <w:t xml:space="preserve">מעטפה 1 </w:t>
      </w:r>
      <w:r w:rsidRPr="00B15DE7">
        <w:rPr>
          <w:rtl/>
        </w:rPr>
        <w:t>–</w:t>
      </w:r>
      <w:r w:rsidRPr="00B15DE7">
        <w:rPr>
          <w:rFonts w:hint="cs"/>
          <w:rtl/>
        </w:rPr>
        <w:t xml:space="preserve"> על גביה ירשום המציע "מעטפה 1</w:t>
      </w:r>
      <w:r w:rsidR="00F72400">
        <w:rPr>
          <w:rFonts w:hint="cs"/>
          <w:rtl/>
        </w:rPr>
        <w:t xml:space="preserve"> </w:t>
      </w:r>
      <w:r w:rsidRPr="00B15DE7">
        <w:rPr>
          <w:rFonts w:hint="cs"/>
          <w:rtl/>
        </w:rPr>
        <w:t xml:space="preserve">- מסמכים ואישורים" </w:t>
      </w:r>
      <w:r w:rsidR="00A82370" w:rsidRPr="00B15DE7">
        <w:rPr>
          <w:rFonts w:hint="cs"/>
          <w:rtl/>
        </w:rPr>
        <w:t xml:space="preserve">בלבד </w:t>
      </w:r>
      <w:r w:rsidRPr="00B15DE7">
        <w:rPr>
          <w:rFonts w:hint="cs"/>
          <w:rtl/>
        </w:rPr>
        <w:t xml:space="preserve">(להלן: "מעטפה 1"). במעטפה 1 יגיש המציע בשני עותקים את כל </w:t>
      </w:r>
      <w:r w:rsidR="00297791">
        <w:rPr>
          <w:rFonts w:hint="cs"/>
          <w:rtl/>
        </w:rPr>
        <w:t>ה</w:t>
      </w:r>
      <w:r w:rsidRPr="00B15DE7">
        <w:rPr>
          <w:rFonts w:hint="cs"/>
          <w:rtl/>
        </w:rPr>
        <w:t>מסמכי</w:t>
      </w:r>
      <w:r w:rsidR="00297791">
        <w:rPr>
          <w:rFonts w:hint="cs"/>
          <w:rtl/>
        </w:rPr>
        <w:t>ם שפורטו בסעיף 9 לעי</w:t>
      </w:r>
      <w:r w:rsidR="00B52365">
        <w:rPr>
          <w:rFonts w:hint="cs"/>
          <w:rtl/>
        </w:rPr>
        <w:t>ל</w:t>
      </w:r>
      <w:r w:rsidRPr="00B15DE7">
        <w:rPr>
          <w:rFonts w:hint="cs"/>
          <w:rtl/>
        </w:rPr>
        <w:t xml:space="preserve">, אך למעט </w:t>
      </w:r>
      <w:r w:rsidRPr="00B15DE7">
        <w:rPr>
          <w:rFonts w:hint="eastAsia"/>
          <w:rtl/>
        </w:rPr>
        <w:t>טופס</w:t>
      </w:r>
      <w:r w:rsidRPr="00B15DE7">
        <w:rPr>
          <w:rtl/>
        </w:rPr>
        <w:t xml:space="preserve"> </w:t>
      </w:r>
      <w:r w:rsidRPr="00B15DE7">
        <w:rPr>
          <w:rFonts w:hint="eastAsia"/>
          <w:rtl/>
        </w:rPr>
        <w:t>הצעת</w:t>
      </w:r>
      <w:r w:rsidRPr="00B15DE7">
        <w:rPr>
          <w:rtl/>
        </w:rPr>
        <w:t xml:space="preserve"> </w:t>
      </w:r>
      <w:r w:rsidRPr="00B15DE7">
        <w:rPr>
          <w:rFonts w:hint="eastAsia"/>
          <w:rtl/>
        </w:rPr>
        <w:t>המחיר</w:t>
      </w:r>
      <w:r w:rsidR="00297791">
        <w:rPr>
          <w:rFonts w:hint="cs"/>
          <w:rtl/>
        </w:rPr>
        <w:t xml:space="preserve"> (נספח</w:t>
      </w:r>
      <w:r w:rsidR="002C3309">
        <w:rPr>
          <w:rFonts w:hint="cs"/>
          <w:rtl/>
        </w:rPr>
        <w:t xml:space="preserve"> 14</w:t>
      </w:r>
      <w:r w:rsidR="00297791">
        <w:rPr>
          <w:rFonts w:hint="cs"/>
          <w:rtl/>
        </w:rPr>
        <w:t>).</w:t>
      </w:r>
    </w:p>
    <w:p w:rsidR="00F90917" w:rsidRPr="00B15DE7" w:rsidRDefault="00F90917" w:rsidP="000B1421">
      <w:pPr>
        <w:pStyle w:val="111"/>
        <w:rPr>
          <w:rtl/>
        </w:rPr>
      </w:pPr>
      <w:r w:rsidRPr="00B15DE7">
        <w:rPr>
          <w:rFonts w:hint="cs"/>
          <w:rtl/>
        </w:rPr>
        <w:t xml:space="preserve">מעטפה 2 </w:t>
      </w:r>
      <w:r w:rsidRPr="00B15DE7">
        <w:rPr>
          <w:rtl/>
        </w:rPr>
        <w:t>–</w:t>
      </w:r>
      <w:r w:rsidRPr="00B15DE7">
        <w:rPr>
          <w:rFonts w:hint="cs"/>
          <w:rtl/>
        </w:rPr>
        <w:t xml:space="preserve"> על גביה ירש</w:t>
      </w:r>
      <w:r w:rsidR="001976EB">
        <w:rPr>
          <w:rFonts w:hint="cs"/>
          <w:rtl/>
        </w:rPr>
        <w:t>ו</w:t>
      </w:r>
      <w:r w:rsidRPr="00B15DE7">
        <w:rPr>
          <w:rFonts w:hint="cs"/>
          <w:rtl/>
        </w:rPr>
        <w:t>ם</w:t>
      </w:r>
      <w:r w:rsidR="001976EB">
        <w:rPr>
          <w:rFonts w:hint="cs"/>
          <w:rtl/>
        </w:rPr>
        <w:t xml:space="preserve"> המציע</w:t>
      </w:r>
      <w:r w:rsidRPr="00B15DE7">
        <w:rPr>
          <w:rFonts w:hint="cs"/>
          <w:rtl/>
        </w:rPr>
        <w:t xml:space="preserve"> "מעטפה 2- הצעת מחיר" בלבד (להלן: "מעטפה 2"). </w:t>
      </w:r>
      <w:r w:rsidRPr="00B15DE7">
        <w:rPr>
          <w:rFonts w:hint="eastAsia"/>
          <w:rtl/>
        </w:rPr>
        <w:t>במעטפה</w:t>
      </w:r>
      <w:r w:rsidRPr="00B15DE7">
        <w:rPr>
          <w:rtl/>
        </w:rPr>
        <w:t xml:space="preserve"> 2 </w:t>
      </w:r>
      <w:r w:rsidRPr="00B15DE7">
        <w:rPr>
          <w:rFonts w:hint="eastAsia"/>
          <w:rtl/>
        </w:rPr>
        <w:t>י</w:t>
      </w:r>
      <w:r w:rsidRPr="00B15DE7">
        <w:rPr>
          <w:rFonts w:hint="cs"/>
          <w:rtl/>
        </w:rPr>
        <w:t xml:space="preserve">פרט </w:t>
      </w:r>
      <w:r w:rsidRPr="00B15DE7">
        <w:rPr>
          <w:rFonts w:hint="eastAsia"/>
          <w:rtl/>
        </w:rPr>
        <w:t>המציע</w:t>
      </w:r>
      <w:r w:rsidRPr="00B15DE7">
        <w:rPr>
          <w:rtl/>
        </w:rPr>
        <w:t xml:space="preserve"> את הצעתו הכספית ע"ג </w:t>
      </w:r>
      <w:r w:rsidR="00297791">
        <w:rPr>
          <w:rFonts w:hint="cs"/>
          <w:rtl/>
        </w:rPr>
        <w:t xml:space="preserve">נספח </w:t>
      </w:r>
      <w:r w:rsidR="00B52365">
        <w:rPr>
          <w:rFonts w:hint="cs"/>
          <w:rtl/>
        </w:rPr>
        <w:t xml:space="preserve">14 </w:t>
      </w:r>
      <w:r w:rsidRPr="00B15DE7">
        <w:rPr>
          <w:rtl/>
        </w:rPr>
        <w:t>(</w:t>
      </w:r>
      <w:r w:rsidRPr="00B15DE7">
        <w:rPr>
          <w:rFonts w:hint="eastAsia"/>
          <w:rtl/>
        </w:rPr>
        <w:t>טופס</w:t>
      </w:r>
      <w:r w:rsidRPr="00B15DE7">
        <w:rPr>
          <w:rtl/>
        </w:rPr>
        <w:t xml:space="preserve"> הצעת </w:t>
      </w:r>
      <w:r w:rsidRPr="00B15DE7">
        <w:rPr>
          <w:rFonts w:hint="eastAsia"/>
          <w:rtl/>
        </w:rPr>
        <w:t>המחיר</w:t>
      </w:r>
      <w:r w:rsidRPr="00B15DE7">
        <w:rPr>
          <w:rtl/>
        </w:rPr>
        <w:t>)</w:t>
      </w:r>
      <w:r w:rsidR="00A82370" w:rsidRPr="00B15DE7">
        <w:rPr>
          <w:rFonts w:hint="cs"/>
          <w:rtl/>
        </w:rPr>
        <w:t>. מעטפה 2 תיסגר ע"י המציע היטב</w:t>
      </w:r>
      <w:r w:rsidRPr="00B15DE7">
        <w:rPr>
          <w:rtl/>
        </w:rPr>
        <w:t>.</w:t>
      </w:r>
      <w:r w:rsidR="00A82370" w:rsidRPr="00B15DE7">
        <w:rPr>
          <w:rFonts w:hint="cs"/>
          <w:rtl/>
        </w:rPr>
        <w:t xml:space="preserve"> </w:t>
      </w:r>
    </w:p>
    <w:p w:rsidR="00F90917" w:rsidRPr="00B15DE7" w:rsidRDefault="00F90917" w:rsidP="000B1421">
      <w:pPr>
        <w:pStyle w:val="111"/>
      </w:pPr>
      <w:r w:rsidRPr="00B15DE7">
        <w:rPr>
          <w:rFonts w:hint="cs"/>
          <w:rtl/>
        </w:rPr>
        <w:t xml:space="preserve">שתי המעטפות הנ"ל (מעטפה 1 + מעטפה 2) יונחו ע"י המציע בתוך מעטפה סגורה </w:t>
      </w:r>
      <w:r w:rsidR="001A3C9E" w:rsidRPr="00B15DE7">
        <w:rPr>
          <w:rFonts w:hint="cs"/>
          <w:rtl/>
        </w:rPr>
        <w:t xml:space="preserve">היטב </w:t>
      </w:r>
      <w:r w:rsidRPr="00B15DE7">
        <w:rPr>
          <w:rFonts w:hint="cs"/>
          <w:rtl/>
        </w:rPr>
        <w:t>(להלן -</w:t>
      </w:r>
      <w:r w:rsidR="00AD64FA">
        <w:rPr>
          <w:rFonts w:hint="cs"/>
          <w:rtl/>
        </w:rPr>
        <w:t xml:space="preserve"> </w:t>
      </w:r>
      <w:r w:rsidRPr="00B15DE7">
        <w:rPr>
          <w:rFonts w:hint="cs"/>
          <w:rtl/>
        </w:rPr>
        <w:t>"מעטפה 3").</w:t>
      </w:r>
      <w:r w:rsidR="001A3C9E" w:rsidRPr="00B15DE7">
        <w:rPr>
          <w:rFonts w:hint="cs"/>
          <w:rtl/>
        </w:rPr>
        <w:t xml:space="preserve"> </w:t>
      </w:r>
      <w:r w:rsidRPr="00B15DE7">
        <w:rPr>
          <w:rFonts w:hint="cs"/>
          <w:rtl/>
        </w:rPr>
        <w:t xml:space="preserve">על גבי מעטפה 3 לא יהיה כל ציון וסימן מלבד </w:t>
      </w:r>
      <w:r w:rsidR="009D0F37" w:rsidRPr="00B15DE7">
        <w:rPr>
          <w:rFonts w:hint="cs"/>
          <w:rtl/>
        </w:rPr>
        <w:t xml:space="preserve">רישום </w:t>
      </w:r>
      <w:r w:rsidRPr="00B15DE7">
        <w:rPr>
          <w:rFonts w:hint="cs"/>
          <w:rtl/>
        </w:rPr>
        <w:t>ברור של שם המכרז ומספרו, כדלקמן:</w:t>
      </w:r>
    </w:p>
    <w:p w:rsidR="006C74A1" w:rsidRPr="00AF0E47" w:rsidRDefault="003C0CF3" w:rsidP="000B1421">
      <w:pPr>
        <w:pStyle w:val="32"/>
        <w:spacing w:before="0" w:after="0"/>
        <w:ind w:left="1440"/>
        <w:jc w:val="center"/>
        <w:rPr>
          <w:rFonts w:cs="David"/>
          <w:u w:val="single"/>
          <w:rtl/>
        </w:rPr>
      </w:pPr>
      <w:r w:rsidRPr="00AF0E47">
        <w:rPr>
          <w:rFonts w:cs="David" w:hint="cs"/>
          <w:sz w:val="24"/>
          <w:szCs w:val="24"/>
          <w:u w:val="single"/>
          <w:rtl/>
        </w:rPr>
        <w:lastRenderedPageBreak/>
        <w:t>"</w:t>
      </w:r>
      <w:r w:rsidR="006C74A1" w:rsidRPr="00AF0E47">
        <w:rPr>
          <w:rFonts w:cs="David" w:hint="cs"/>
          <w:u w:val="single"/>
          <w:rtl/>
        </w:rPr>
        <w:t xml:space="preserve">סיוע במתן </w:t>
      </w:r>
      <w:r w:rsidR="006C74A1" w:rsidRPr="00AF0E47">
        <w:rPr>
          <w:rFonts w:cs="David"/>
          <w:u w:val="single"/>
          <w:rtl/>
        </w:rPr>
        <w:t xml:space="preserve">שירותי דוברות </w:t>
      </w:r>
      <w:r w:rsidR="00D10C2D" w:rsidRPr="00AF0E47">
        <w:rPr>
          <w:rFonts w:cs="David" w:hint="cs"/>
          <w:u w:val="single"/>
          <w:rtl/>
        </w:rPr>
        <w:t xml:space="preserve">למול </w:t>
      </w:r>
      <w:r w:rsidR="006C74A1" w:rsidRPr="00AF0E47">
        <w:rPr>
          <w:rFonts w:cs="David"/>
          <w:u w:val="single"/>
          <w:rtl/>
        </w:rPr>
        <w:t>תקשורת זרה</w:t>
      </w:r>
      <w:r w:rsidR="006C74A1" w:rsidRPr="00AF0E47">
        <w:rPr>
          <w:rFonts w:cs="David" w:hint="cs"/>
          <w:u w:val="single"/>
          <w:rtl/>
        </w:rPr>
        <w:t xml:space="preserve"> עבור לשכת העיתונות הממשלתית במשרד ראש הממשלה"</w:t>
      </w:r>
    </w:p>
    <w:p w:rsidR="006C74A1" w:rsidRPr="006C74A1" w:rsidRDefault="006C74A1" w:rsidP="000B1421">
      <w:pPr>
        <w:pStyle w:val="32"/>
        <w:spacing w:before="0" w:after="0"/>
        <w:ind w:left="1440"/>
        <w:rPr>
          <w:u w:val="single"/>
          <w:rtl/>
        </w:rPr>
      </w:pPr>
    </w:p>
    <w:p w:rsidR="00797654" w:rsidRPr="008F714E" w:rsidRDefault="00797654" w:rsidP="000B1421">
      <w:pPr>
        <w:pStyle w:val="110"/>
      </w:pPr>
      <w:bookmarkStart w:id="12" w:name="_Toc459116327"/>
      <w:r w:rsidRPr="008F714E">
        <w:rPr>
          <w:rFonts w:hint="cs"/>
          <w:rtl/>
        </w:rPr>
        <w:t>את המענה יש להגיש בסדר פנימי לפי תוכן העניינים ב</w:t>
      </w:r>
      <w:r>
        <w:rPr>
          <w:rFonts w:hint="cs"/>
          <w:rtl/>
        </w:rPr>
        <w:t>מסמך ב' (ההצעה).</w:t>
      </w:r>
      <w:r w:rsidRPr="008F714E">
        <w:rPr>
          <w:rFonts w:hint="cs"/>
          <w:rtl/>
        </w:rPr>
        <w:t xml:space="preserve"> </w:t>
      </w:r>
      <w:r w:rsidRPr="008F714E">
        <w:rPr>
          <w:b/>
          <w:bCs/>
          <w:rtl/>
        </w:rPr>
        <w:t xml:space="preserve">יש להפריד כל </w:t>
      </w:r>
      <w:r w:rsidRPr="008F714E">
        <w:rPr>
          <w:rFonts w:hint="cs"/>
          <w:b/>
          <w:bCs/>
          <w:rtl/>
        </w:rPr>
        <w:t xml:space="preserve">סעיף </w:t>
      </w:r>
      <w:r w:rsidRPr="008F714E">
        <w:rPr>
          <w:b/>
          <w:bCs/>
          <w:rtl/>
        </w:rPr>
        <w:t>במענה באמצעות דף מפריד/חוצץ.</w:t>
      </w:r>
    </w:p>
    <w:p w:rsidR="00797654" w:rsidRPr="008F714E" w:rsidRDefault="00797654" w:rsidP="000B1421">
      <w:pPr>
        <w:pStyle w:val="110"/>
      </w:pPr>
      <w:r w:rsidRPr="008F714E">
        <w:rPr>
          <w:rFonts w:hint="cs"/>
          <w:rtl/>
        </w:rPr>
        <w:t>מסמכים שיצורפו למענה ימוספרו במספור רציף</w:t>
      </w:r>
      <w:r>
        <w:rPr>
          <w:rFonts w:hint="cs"/>
          <w:rtl/>
        </w:rPr>
        <w:t>.</w:t>
      </w:r>
      <w:r w:rsidRPr="008F714E">
        <w:rPr>
          <w:rFonts w:hint="cs"/>
          <w:rtl/>
        </w:rPr>
        <w:t xml:space="preserve"> </w:t>
      </w:r>
    </w:p>
    <w:p w:rsidR="00797654" w:rsidRPr="008F714E" w:rsidRDefault="00797654" w:rsidP="000B1421">
      <w:pPr>
        <w:pStyle w:val="110"/>
      </w:pPr>
      <w:r w:rsidRPr="008F714E">
        <w:rPr>
          <w:rFonts w:hint="cs"/>
          <w:rtl/>
        </w:rPr>
        <w:t xml:space="preserve">על המציע לחתום בכל עמוד בעותק המקור בלבד במענה ועל גבי כל חומר שיצורף על ידו לחוברת  המענה. על עותק ההעתק לא נדרשות חתימות (מלבד צילום חתימות המקור מעותק המקור). </w:t>
      </w:r>
    </w:p>
    <w:p w:rsidR="00797654" w:rsidRPr="008F714E" w:rsidRDefault="00797654" w:rsidP="000B1421">
      <w:pPr>
        <w:pStyle w:val="110"/>
      </w:pPr>
      <w:bookmarkStart w:id="13" w:name="_Hlk498861835"/>
      <w:bookmarkStart w:id="14" w:name="_Toc459116328"/>
      <w:r w:rsidRPr="008F714E">
        <w:rPr>
          <w:rFonts w:hint="cs"/>
          <w:rtl/>
        </w:rPr>
        <w:t>מעטפ</w:t>
      </w:r>
      <w:r>
        <w:rPr>
          <w:rFonts w:hint="cs"/>
          <w:rtl/>
        </w:rPr>
        <w:t xml:space="preserve">ה 1 תוגש </w:t>
      </w:r>
      <w:r w:rsidRPr="008F714E">
        <w:rPr>
          <w:rFonts w:hint="cs"/>
          <w:rtl/>
        </w:rPr>
        <w:t>גם בעותק דיגיטלי על גבי</w:t>
      </w:r>
      <w:r w:rsidRPr="008F714E">
        <w:rPr>
          <w:rtl/>
        </w:rPr>
        <w:t xml:space="preserve"> </w:t>
      </w:r>
      <w:r w:rsidRPr="008F714E">
        <w:t>disk on key</w:t>
      </w:r>
      <w:r w:rsidRPr="008F714E">
        <w:rPr>
          <w:rFonts w:hint="cs"/>
          <w:rtl/>
        </w:rPr>
        <w:t xml:space="preserve"> </w:t>
      </w:r>
      <w:r w:rsidRPr="008F714E">
        <w:rPr>
          <w:rFonts w:hint="cs"/>
          <w:b/>
          <w:bCs/>
          <w:rtl/>
        </w:rPr>
        <w:t>אחד</w:t>
      </w:r>
      <w:r w:rsidRPr="008F714E">
        <w:rPr>
          <w:rtl/>
        </w:rPr>
        <w:t>, בקבצי</w:t>
      </w:r>
      <w:r w:rsidRPr="008F714E">
        <w:rPr>
          <w:rFonts w:hint="cs"/>
          <w:rtl/>
        </w:rPr>
        <w:t xml:space="preserve"> </w:t>
      </w:r>
      <w:r w:rsidRPr="008F714E">
        <w:t>PDF</w:t>
      </w:r>
      <w:r w:rsidRPr="008F714E">
        <w:rPr>
          <w:rtl/>
        </w:rPr>
        <w:t xml:space="preserve"> </w:t>
      </w:r>
      <w:r w:rsidRPr="008F714E">
        <w:rPr>
          <w:rFonts w:hint="cs"/>
          <w:rtl/>
        </w:rPr>
        <w:t xml:space="preserve"> </w:t>
      </w:r>
      <w:r>
        <w:rPr>
          <w:rFonts w:hint="cs"/>
          <w:rtl/>
        </w:rPr>
        <w:t>סרוקים.</w:t>
      </w:r>
      <w:r w:rsidRPr="008F714E">
        <w:rPr>
          <w:rtl/>
        </w:rPr>
        <w:t xml:space="preserve">. נדרשת זהות בין תוכן ההצעה ותוכן </w:t>
      </w:r>
      <w:r w:rsidRPr="008F714E">
        <w:rPr>
          <w:rFonts w:hint="cs"/>
          <w:rtl/>
        </w:rPr>
        <w:t>המדיה הדיגיטלית (כולל החתימות)</w:t>
      </w:r>
      <w:r w:rsidRPr="008F714E">
        <w:rPr>
          <w:rtl/>
        </w:rPr>
        <w:t xml:space="preserve">. במקרה של סתירה יגבר האמור בתוכן ההצעה המודפסת. </w:t>
      </w:r>
      <w:r w:rsidRPr="008F714E">
        <w:rPr>
          <w:b/>
          <w:bCs/>
          <w:rtl/>
        </w:rPr>
        <w:t>יובהר כי אין לצרף את הצעת המחיר לעותק זה</w:t>
      </w:r>
      <w:bookmarkEnd w:id="13"/>
      <w:r w:rsidRPr="008F714E">
        <w:rPr>
          <w:rtl/>
        </w:rPr>
        <w:t>.</w:t>
      </w:r>
      <w:bookmarkEnd w:id="14"/>
    </w:p>
    <w:p w:rsidR="00797654" w:rsidRPr="008F714E" w:rsidRDefault="00797654" w:rsidP="000B1421">
      <w:pPr>
        <w:pStyle w:val="110"/>
      </w:pPr>
      <w:r w:rsidRPr="008F714E">
        <w:rPr>
          <w:rtl/>
        </w:rPr>
        <w:t>המענה, על כל צרופותיו, יהיה בשפה העברית</w:t>
      </w:r>
      <w:r w:rsidRPr="008F714E">
        <w:rPr>
          <w:rFonts w:hint="cs"/>
          <w:rtl/>
        </w:rPr>
        <w:t xml:space="preserve"> (למעט </w:t>
      </w:r>
      <w:r>
        <w:rPr>
          <w:rFonts w:hint="cs"/>
          <w:rtl/>
        </w:rPr>
        <w:t xml:space="preserve">דוגמאות לעבודות היועץ ). </w:t>
      </w:r>
      <w:r w:rsidRPr="008F714E">
        <w:rPr>
          <w:rtl/>
        </w:rPr>
        <w:t xml:space="preserve"> במידה ושפת המקור של נספח להצעה איננה עברית – יצורף</w:t>
      </w:r>
      <w:r w:rsidRPr="008F714E">
        <w:rPr>
          <w:rFonts w:hint="cs"/>
          <w:rtl/>
        </w:rPr>
        <w:t xml:space="preserve"> </w:t>
      </w:r>
      <w:r w:rsidRPr="008F714E">
        <w:rPr>
          <w:rtl/>
        </w:rPr>
        <w:t>המסמך המקורי ואישור נוטריוני לתרגום לעברית.</w:t>
      </w:r>
    </w:p>
    <w:p w:rsidR="00797654" w:rsidRPr="008F714E" w:rsidRDefault="00797654" w:rsidP="000B1421">
      <w:pPr>
        <w:pStyle w:val="110"/>
      </w:pPr>
      <w:r w:rsidRPr="008F714E">
        <w:rPr>
          <w:rtl/>
        </w:rPr>
        <w:t>הצעה אשר תוגש שלא במבנה המפורט לעיל, עלולה להידחות על הסף</w:t>
      </w:r>
      <w:r w:rsidR="00391C75">
        <w:rPr>
          <w:rFonts w:hint="cs"/>
          <w:rtl/>
        </w:rPr>
        <w:t>, ל</w:t>
      </w:r>
      <w:r w:rsidRPr="008F714E">
        <w:rPr>
          <w:rFonts w:hint="cs"/>
          <w:rtl/>
        </w:rPr>
        <w:t>חילופין רשאי המ</w:t>
      </w:r>
      <w:r w:rsidR="00F5170D">
        <w:rPr>
          <w:rFonts w:hint="cs"/>
          <w:rtl/>
        </w:rPr>
        <w:t>שרד</w:t>
      </w:r>
      <w:r w:rsidRPr="008F714E">
        <w:rPr>
          <w:rFonts w:hint="cs"/>
          <w:rtl/>
        </w:rPr>
        <w:t xml:space="preserve"> להפחית עד 5 נקוות מניקוד האיכות </w:t>
      </w:r>
      <w:r w:rsidRPr="008F714E">
        <w:rPr>
          <w:rtl/>
        </w:rPr>
        <w:t>, והכל על פי שיקול דעתה הבלעדי של ועדת המכרזים</w:t>
      </w:r>
      <w:r w:rsidRPr="008F714E">
        <w:rPr>
          <w:rFonts w:hint="cs"/>
          <w:rtl/>
        </w:rPr>
        <w:t>.</w:t>
      </w:r>
    </w:p>
    <w:bookmarkEnd w:id="12"/>
    <w:p w:rsidR="006F29B9" w:rsidRDefault="006F29B9" w:rsidP="006F29B9">
      <w:pPr>
        <w:pStyle w:val="110"/>
        <w:rPr>
          <w:rtl/>
        </w:rPr>
      </w:pPr>
      <w:r w:rsidRPr="001A3C9E">
        <w:rPr>
          <w:rFonts w:hint="eastAsia"/>
          <w:rtl/>
        </w:rPr>
        <w:t>את</w:t>
      </w:r>
      <w:r w:rsidRPr="001A3C9E">
        <w:rPr>
          <w:rtl/>
        </w:rPr>
        <w:t xml:space="preserve"> </w:t>
      </w:r>
      <w:r>
        <w:rPr>
          <w:rFonts w:hint="cs"/>
          <w:rtl/>
        </w:rPr>
        <w:t>מעטפה 3 כאמור</w:t>
      </w:r>
      <w:r w:rsidRPr="001A3C9E">
        <w:rPr>
          <w:rtl/>
        </w:rPr>
        <w:t xml:space="preserve"> יש להכניס לתיבת המכרזים אשר במבנה הביטחון</w:t>
      </w:r>
      <w:r w:rsidRPr="001A3C9E">
        <w:rPr>
          <w:rFonts w:hint="cs"/>
          <w:rtl/>
        </w:rPr>
        <w:t xml:space="preserve"> ("הווילה"), שבכניסה לבנין משרד ראש הממשלה ברחוב קפלן 3 בנין ג' קריית בן גוריון, ירושלים (</w:t>
      </w:r>
      <w:r w:rsidRPr="001A3C9E">
        <w:rPr>
          <w:rFonts w:hint="eastAsia"/>
          <w:rtl/>
        </w:rPr>
        <w:t>אין</w:t>
      </w:r>
      <w:r w:rsidRPr="001A3C9E">
        <w:rPr>
          <w:rtl/>
        </w:rPr>
        <w:t xml:space="preserve"> </w:t>
      </w:r>
      <w:r w:rsidRPr="001A3C9E">
        <w:rPr>
          <w:rFonts w:hint="eastAsia"/>
          <w:rtl/>
        </w:rPr>
        <w:t>לשלוח</w:t>
      </w:r>
      <w:r w:rsidRPr="001A3C9E">
        <w:rPr>
          <w:rtl/>
        </w:rPr>
        <w:t xml:space="preserve"> </w:t>
      </w:r>
      <w:r w:rsidRPr="001A3C9E">
        <w:rPr>
          <w:rFonts w:hint="eastAsia"/>
          <w:rtl/>
        </w:rPr>
        <w:t>הצעות</w:t>
      </w:r>
      <w:r w:rsidRPr="001A3C9E">
        <w:rPr>
          <w:rtl/>
        </w:rPr>
        <w:t xml:space="preserve"> </w:t>
      </w:r>
      <w:r w:rsidRPr="001A3C9E">
        <w:rPr>
          <w:rFonts w:hint="eastAsia"/>
          <w:rtl/>
        </w:rPr>
        <w:t>בדואר</w:t>
      </w:r>
      <w:r w:rsidRPr="001A3C9E">
        <w:rPr>
          <w:rFonts w:hint="cs"/>
          <w:rtl/>
        </w:rPr>
        <w:t xml:space="preserve">) בימים א' עד ה' בין השעות 09:00 עד 19:00, וזאת לא יאוחר </w:t>
      </w:r>
      <w:r>
        <w:rPr>
          <w:rFonts w:hint="cs"/>
          <w:spacing w:val="2"/>
          <w:rtl/>
        </w:rPr>
        <w:t>מ</w:t>
      </w:r>
      <w:r w:rsidRPr="009E0D79">
        <w:rPr>
          <w:spacing w:val="2"/>
          <w:rtl/>
        </w:rPr>
        <w:t>יום</w:t>
      </w:r>
      <w:r w:rsidRPr="009E0D79">
        <w:rPr>
          <w:rFonts w:hint="cs"/>
          <w:spacing w:val="2"/>
          <w:rtl/>
        </w:rPr>
        <w:t xml:space="preserve"> </w:t>
      </w:r>
      <w:r>
        <w:rPr>
          <w:rFonts w:hint="cs"/>
          <w:spacing w:val="2"/>
          <w:rtl/>
        </w:rPr>
        <w:t>שני</w:t>
      </w:r>
      <w:r w:rsidRPr="009E0D79">
        <w:rPr>
          <w:rFonts w:hint="cs"/>
          <w:spacing w:val="2"/>
          <w:rtl/>
        </w:rPr>
        <w:t xml:space="preserve"> </w:t>
      </w:r>
      <w:r>
        <w:rPr>
          <w:rFonts w:hint="cs"/>
          <w:sz w:val="26"/>
          <w:rtl/>
        </w:rPr>
        <w:t>כא'</w:t>
      </w:r>
      <w:r w:rsidRPr="009E0D79">
        <w:rPr>
          <w:rFonts w:hint="cs"/>
          <w:sz w:val="26"/>
          <w:rtl/>
        </w:rPr>
        <w:t xml:space="preserve"> </w:t>
      </w:r>
      <w:r>
        <w:rPr>
          <w:rFonts w:hint="cs"/>
          <w:sz w:val="26"/>
          <w:rtl/>
        </w:rPr>
        <w:t>בסיוון</w:t>
      </w:r>
      <w:r w:rsidRPr="009E0D79">
        <w:rPr>
          <w:rFonts w:hint="cs"/>
          <w:sz w:val="26"/>
          <w:rtl/>
        </w:rPr>
        <w:t xml:space="preserve">, תשע"ט, </w:t>
      </w:r>
      <w:r>
        <w:rPr>
          <w:rFonts w:hint="cs"/>
          <w:sz w:val="26"/>
          <w:rtl/>
        </w:rPr>
        <w:t>24</w:t>
      </w:r>
      <w:r w:rsidRPr="009E0D79">
        <w:rPr>
          <w:rFonts w:hint="cs"/>
          <w:sz w:val="26"/>
          <w:rtl/>
        </w:rPr>
        <w:t>.</w:t>
      </w:r>
      <w:r>
        <w:rPr>
          <w:rFonts w:hint="cs"/>
          <w:sz w:val="26"/>
          <w:rtl/>
        </w:rPr>
        <w:t>6</w:t>
      </w:r>
      <w:r w:rsidRPr="009E0D79">
        <w:rPr>
          <w:rFonts w:hint="cs"/>
          <w:sz w:val="26"/>
          <w:rtl/>
        </w:rPr>
        <w:t>.2019</w:t>
      </w:r>
      <w:r w:rsidRPr="009E0D79">
        <w:rPr>
          <w:sz w:val="26"/>
          <w:rtl/>
        </w:rPr>
        <w:t xml:space="preserve"> </w:t>
      </w:r>
      <w:r w:rsidRPr="009E0D79">
        <w:rPr>
          <w:spacing w:val="2"/>
          <w:rtl/>
        </w:rPr>
        <w:t>בשעה</w:t>
      </w:r>
      <w:r w:rsidRPr="009E0D79">
        <w:rPr>
          <w:rFonts w:hint="cs"/>
          <w:spacing w:val="2"/>
          <w:rtl/>
        </w:rPr>
        <w:t xml:space="preserve"> 13:00</w:t>
      </w:r>
      <w:r w:rsidRPr="001A3C9E">
        <w:rPr>
          <w:rtl/>
        </w:rPr>
        <w:t>.</w:t>
      </w:r>
    </w:p>
    <w:p w:rsidR="00F90917" w:rsidDel="0011294D" w:rsidRDefault="00F90917" w:rsidP="000B1421">
      <w:pPr>
        <w:pStyle w:val="110"/>
        <w:rPr>
          <w:rtl/>
        </w:rPr>
      </w:pPr>
      <w:r w:rsidRPr="007855CC" w:rsidDel="0011294D">
        <w:rPr>
          <w:rFonts w:hint="cs"/>
          <w:rtl/>
        </w:rPr>
        <w:t>יש להקפיד על הכנסת המעטפ</w:t>
      </w:r>
      <w:r w:rsidDel="0011294D">
        <w:rPr>
          <w:rFonts w:hint="cs"/>
          <w:rtl/>
        </w:rPr>
        <w:t>ות</w:t>
      </w:r>
      <w:r w:rsidRPr="007855CC" w:rsidDel="0011294D">
        <w:rPr>
          <w:rFonts w:hint="cs"/>
          <w:rtl/>
        </w:rPr>
        <w:t xml:space="preserve"> לתיבת המכרזים השייכת למשרד ראש הממשלה ולא לזו השייכת לנציבות שירות המדינה, הממוקמת בסמוך. </w:t>
      </w:r>
    </w:p>
    <w:p w:rsidR="00F90917" w:rsidRPr="001A3C9E" w:rsidRDefault="00F90917" w:rsidP="000B1421">
      <w:pPr>
        <w:pStyle w:val="110"/>
        <w:rPr>
          <w:rtl/>
        </w:rPr>
      </w:pPr>
      <w:r w:rsidRPr="001A3C9E">
        <w:rPr>
          <w:rtl/>
        </w:rPr>
        <w:t xml:space="preserve">ועדת </w:t>
      </w:r>
      <w:r w:rsidRPr="001A3C9E">
        <w:rPr>
          <w:sz w:val="26"/>
          <w:rtl/>
        </w:rPr>
        <w:t>המכרזים</w:t>
      </w:r>
      <w:r w:rsidRPr="001A3C9E">
        <w:rPr>
          <w:rtl/>
        </w:rPr>
        <w:t xml:space="preserve"> רשאית להאריך את המועד </w:t>
      </w:r>
      <w:r w:rsidRPr="001A3C9E">
        <w:rPr>
          <w:rFonts w:hint="cs"/>
          <w:rtl/>
        </w:rPr>
        <w:t xml:space="preserve">האחרון להגשת הצעות לתקופה </w:t>
      </w:r>
      <w:r w:rsidRPr="001A3C9E">
        <w:rPr>
          <w:rtl/>
        </w:rPr>
        <w:t>נוספת על פי שיקול דעתה הבלעדי, בהודעה שתפורסם מטעמה בדרך שתקבע על ידה.</w:t>
      </w:r>
    </w:p>
    <w:p w:rsidR="00627B87" w:rsidRDefault="001A3C9E" w:rsidP="000B1421">
      <w:pPr>
        <w:pStyle w:val="110"/>
      </w:pPr>
      <w:r w:rsidRPr="001A3C9E">
        <w:rPr>
          <w:rFonts w:hint="eastAsia"/>
          <w:rtl/>
        </w:rPr>
        <w:t>הצעה</w:t>
      </w:r>
      <w:r w:rsidRPr="001A3C9E">
        <w:rPr>
          <w:rtl/>
        </w:rPr>
        <w:t xml:space="preserve"> </w:t>
      </w:r>
      <w:r w:rsidRPr="001A3C9E">
        <w:rPr>
          <w:rFonts w:hint="eastAsia"/>
          <w:rtl/>
        </w:rPr>
        <w:t>שלא</w:t>
      </w:r>
      <w:r w:rsidRPr="001A3C9E">
        <w:rPr>
          <w:rtl/>
        </w:rPr>
        <w:t xml:space="preserve"> </w:t>
      </w:r>
      <w:r w:rsidRPr="001A3C9E">
        <w:rPr>
          <w:rFonts w:hint="eastAsia"/>
          <w:rtl/>
        </w:rPr>
        <w:t>ת</w:t>
      </w:r>
      <w:r w:rsidR="004004D2">
        <w:rPr>
          <w:rFonts w:hint="cs"/>
          <w:rtl/>
        </w:rPr>
        <w:t>י</w:t>
      </w:r>
      <w:r w:rsidRPr="001A3C9E">
        <w:rPr>
          <w:rFonts w:hint="eastAsia"/>
          <w:rtl/>
        </w:rPr>
        <w:t>מצא</w:t>
      </w:r>
      <w:r w:rsidRPr="001A3C9E">
        <w:rPr>
          <w:rtl/>
        </w:rPr>
        <w:t xml:space="preserve"> </w:t>
      </w:r>
      <w:r w:rsidRPr="001A3C9E">
        <w:rPr>
          <w:rFonts w:hint="eastAsia"/>
          <w:rtl/>
        </w:rPr>
        <w:t>בתיבת</w:t>
      </w:r>
      <w:r w:rsidRPr="001A3C9E">
        <w:rPr>
          <w:rtl/>
        </w:rPr>
        <w:t xml:space="preserve"> </w:t>
      </w:r>
      <w:r w:rsidRPr="001A3C9E">
        <w:rPr>
          <w:rFonts w:hint="eastAsia"/>
          <w:rtl/>
        </w:rPr>
        <w:t>המכרזים</w:t>
      </w:r>
      <w:r w:rsidRPr="001A3C9E">
        <w:rPr>
          <w:rtl/>
        </w:rPr>
        <w:t xml:space="preserve"> </w:t>
      </w:r>
      <w:r w:rsidRPr="001A3C9E">
        <w:rPr>
          <w:rFonts w:hint="eastAsia"/>
          <w:rtl/>
        </w:rPr>
        <w:t>של</w:t>
      </w:r>
      <w:r w:rsidRPr="001A3C9E">
        <w:rPr>
          <w:rtl/>
        </w:rPr>
        <w:t xml:space="preserve"> </w:t>
      </w:r>
      <w:r w:rsidRPr="001A3C9E">
        <w:rPr>
          <w:rFonts w:hint="eastAsia"/>
          <w:rtl/>
        </w:rPr>
        <w:t>המשרד</w:t>
      </w:r>
      <w:r w:rsidRPr="001A3C9E">
        <w:rPr>
          <w:rtl/>
        </w:rPr>
        <w:t xml:space="preserve"> </w:t>
      </w:r>
      <w:r w:rsidRPr="001A3C9E">
        <w:rPr>
          <w:rFonts w:hint="eastAsia"/>
          <w:rtl/>
        </w:rPr>
        <w:t>במועד</w:t>
      </w:r>
      <w:r w:rsidRPr="001A3C9E">
        <w:rPr>
          <w:rtl/>
        </w:rPr>
        <w:t xml:space="preserve"> </w:t>
      </w:r>
      <w:r w:rsidRPr="001A3C9E">
        <w:rPr>
          <w:rFonts w:hint="eastAsia"/>
          <w:rtl/>
        </w:rPr>
        <w:t>האחרון</w:t>
      </w:r>
      <w:r w:rsidRPr="001A3C9E">
        <w:rPr>
          <w:rtl/>
        </w:rPr>
        <w:t xml:space="preserve"> </w:t>
      </w:r>
      <w:r w:rsidRPr="001A3C9E">
        <w:rPr>
          <w:rFonts w:hint="eastAsia"/>
          <w:rtl/>
        </w:rPr>
        <w:t>להגשת</w:t>
      </w:r>
      <w:r w:rsidRPr="001A3C9E">
        <w:rPr>
          <w:rtl/>
        </w:rPr>
        <w:t xml:space="preserve"> </w:t>
      </w:r>
      <w:r w:rsidRPr="001A3C9E">
        <w:rPr>
          <w:rFonts w:hint="eastAsia"/>
          <w:rtl/>
        </w:rPr>
        <w:t>הצעות</w:t>
      </w:r>
      <w:r w:rsidR="009D0F37">
        <w:rPr>
          <w:rFonts w:hint="cs"/>
          <w:rtl/>
        </w:rPr>
        <w:t xml:space="preserve"> או במועד מוארך כאמור בסעיף </w:t>
      </w:r>
      <w:r w:rsidR="008902B5">
        <w:rPr>
          <w:rFonts w:hint="cs"/>
          <w:rtl/>
        </w:rPr>
        <w:t>3</w:t>
      </w:r>
      <w:r w:rsidR="009D0F37">
        <w:rPr>
          <w:rFonts w:hint="cs"/>
          <w:rtl/>
        </w:rPr>
        <w:t>, לפי העניין,</w:t>
      </w:r>
      <w:r w:rsidRPr="001A3C9E">
        <w:rPr>
          <w:rtl/>
        </w:rPr>
        <w:t xml:space="preserve"> </w:t>
      </w:r>
      <w:r w:rsidRPr="001A3C9E">
        <w:rPr>
          <w:rFonts w:hint="eastAsia"/>
          <w:rtl/>
        </w:rPr>
        <w:t>לא</w:t>
      </w:r>
      <w:r w:rsidRPr="001A3C9E">
        <w:rPr>
          <w:rtl/>
        </w:rPr>
        <w:t xml:space="preserve"> </w:t>
      </w:r>
      <w:r w:rsidRPr="001A3C9E">
        <w:rPr>
          <w:rFonts w:hint="eastAsia"/>
          <w:rtl/>
        </w:rPr>
        <w:t>תידון</w:t>
      </w:r>
      <w:r w:rsidRPr="001A3C9E">
        <w:rPr>
          <w:rtl/>
        </w:rPr>
        <w:t xml:space="preserve"> </w:t>
      </w:r>
      <w:r w:rsidRPr="001A3C9E">
        <w:rPr>
          <w:rFonts w:hint="eastAsia"/>
          <w:rtl/>
        </w:rPr>
        <w:t>כלל</w:t>
      </w:r>
      <w:r w:rsidRPr="001A3C9E">
        <w:rPr>
          <w:rtl/>
        </w:rPr>
        <w:t>.</w:t>
      </w:r>
    </w:p>
    <w:p w:rsidR="0011294D" w:rsidRDefault="0011294D" w:rsidP="000B1421">
      <w:pPr>
        <w:pStyle w:val="110"/>
      </w:pPr>
      <w:r>
        <w:rPr>
          <w:rFonts w:hint="cs"/>
          <w:rtl/>
        </w:rPr>
        <w:t>הגשת ההצעה פירושה כי המציע</w:t>
      </w:r>
      <w:r w:rsidR="002E03E3">
        <w:rPr>
          <w:rFonts w:hint="cs"/>
          <w:rtl/>
        </w:rPr>
        <w:t xml:space="preserve"> (לעניין זה לרבות תאגיד המגיש </w:t>
      </w:r>
      <w:r w:rsidR="003C0CF3">
        <w:rPr>
          <w:rFonts w:hint="cs"/>
          <w:rtl/>
        </w:rPr>
        <w:t>מנחה</w:t>
      </w:r>
      <w:r w:rsidR="002E03E3">
        <w:rPr>
          <w:rFonts w:hint="cs"/>
          <w:rtl/>
        </w:rPr>
        <w:t xml:space="preserve"> מטעמו)</w:t>
      </w:r>
      <w:r>
        <w:rPr>
          <w:rFonts w:hint="cs"/>
          <w:rtl/>
        </w:rPr>
        <w:t xml:space="preserve"> מצהיר בזאת כי הוא עומד בתנאים המקדימים האמורים לעיל, הבין את מהות העבודה, הסכי</w:t>
      </w:r>
      <w:r w:rsidR="006E55F1">
        <w:rPr>
          <w:rFonts w:hint="cs"/>
          <w:rtl/>
        </w:rPr>
        <w:t>ם</w:t>
      </w:r>
      <w:r>
        <w:rPr>
          <w:rFonts w:hint="cs"/>
          <w:rtl/>
        </w:rPr>
        <w:t xml:space="preserve"> לכל תנאיה וכי בטרם הגיש את הצעתו, קיבל את מל</w:t>
      </w:r>
      <w:r w:rsidR="006E55F1">
        <w:rPr>
          <w:rFonts w:hint="cs"/>
          <w:rtl/>
        </w:rPr>
        <w:t>ו</w:t>
      </w:r>
      <w:r>
        <w:rPr>
          <w:rFonts w:hint="cs"/>
          <w:rtl/>
        </w:rPr>
        <w:t>א המידע האפשרי, בדק את כל הנתונים, הפרטים והעובדות, ולפיכך יהא מנוע מלהעלות כל טענה כי לא ידע ו/או לא הבין פרט ו/או תנאי כ</w:t>
      </w:r>
      <w:r w:rsidR="006E55F1">
        <w:rPr>
          <w:rFonts w:hint="cs"/>
          <w:rtl/>
        </w:rPr>
        <w:t>ל</w:t>
      </w:r>
      <w:r>
        <w:rPr>
          <w:rFonts w:hint="cs"/>
          <w:rtl/>
        </w:rPr>
        <w:t>שהו של המכרז על כל פרטיו וחלקיו.</w:t>
      </w:r>
    </w:p>
    <w:p w:rsidR="0011294D" w:rsidRDefault="0011294D" w:rsidP="000B1421">
      <w:pPr>
        <w:pStyle w:val="110"/>
      </w:pPr>
      <w:r>
        <w:rPr>
          <w:rFonts w:hint="cs"/>
          <w:rtl/>
        </w:rPr>
        <w:t>הגשת הצעה מטעם המציע מהווה הסכמה מראש לכל תנאי המכרז והכל בלא שינוי ו/או תוספת.</w:t>
      </w:r>
      <w:r w:rsidR="00897C38">
        <w:rPr>
          <w:rFonts w:hint="cs"/>
          <w:rtl/>
        </w:rPr>
        <w:t xml:space="preserve"> </w:t>
      </w:r>
    </w:p>
    <w:p w:rsidR="00797654" w:rsidRDefault="00797654" w:rsidP="000B1421">
      <w:pPr>
        <w:pStyle w:val="13"/>
        <w:ind w:left="720"/>
        <w:jc w:val="both"/>
        <w:rPr>
          <w:rFonts w:cs="David"/>
          <w:b/>
          <w:bCs/>
          <w:sz w:val="24"/>
        </w:rPr>
      </w:pPr>
    </w:p>
    <w:p w:rsidR="00A02F40" w:rsidRPr="00F55FAC" w:rsidRDefault="00B42467" w:rsidP="000B1421">
      <w:pPr>
        <w:pStyle w:val="13"/>
        <w:numPr>
          <w:ilvl w:val="0"/>
          <w:numId w:val="1"/>
        </w:numPr>
        <w:jc w:val="both"/>
        <w:rPr>
          <w:rFonts w:cs="David"/>
          <w:b/>
          <w:bCs/>
          <w:sz w:val="24"/>
          <w:rtl/>
        </w:rPr>
      </w:pPr>
      <w:r>
        <w:rPr>
          <w:rFonts w:cs="David" w:hint="cs"/>
          <w:b/>
          <w:bCs/>
          <w:sz w:val="24"/>
          <w:rtl/>
        </w:rPr>
        <w:t xml:space="preserve">שיקולי המשרד בבחירת </w:t>
      </w:r>
      <w:r w:rsidR="00F21043">
        <w:rPr>
          <w:rFonts w:cs="David" w:hint="cs"/>
          <w:b/>
          <w:bCs/>
          <w:sz w:val="24"/>
          <w:rtl/>
        </w:rPr>
        <w:t>ה</w:t>
      </w:r>
      <w:r w:rsidR="00A02F40" w:rsidRPr="00F55FAC">
        <w:rPr>
          <w:rFonts w:cs="David" w:hint="cs"/>
          <w:b/>
          <w:bCs/>
          <w:sz w:val="24"/>
          <w:rtl/>
        </w:rPr>
        <w:t>זוכה</w:t>
      </w:r>
    </w:p>
    <w:p w:rsidR="006D7C64" w:rsidRPr="00F55FAC" w:rsidRDefault="006D7C64" w:rsidP="000B1421">
      <w:pPr>
        <w:rPr>
          <w:rtl/>
        </w:rPr>
      </w:pPr>
    </w:p>
    <w:p w:rsidR="00A30B5A" w:rsidRDefault="00A30B5A" w:rsidP="000B1421">
      <w:pPr>
        <w:pStyle w:val="110"/>
        <w:ind w:left="1524"/>
      </w:pPr>
      <w:r>
        <w:rPr>
          <w:rFonts w:hint="cs"/>
          <w:rtl/>
        </w:rPr>
        <w:t xml:space="preserve">כללי </w:t>
      </w:r>
    </w:p>
    <w:p w:rsidR="00F21043" w:rsidRPr="00F55FAC" w:rsidRDefault="00A02F40" w:rsidP="000B1421">
      <w:pPr>
        <w:pStyle w:val="111"/>
        <w:rPr>
          <w:rtl/>
        </w:rPr>
      </w:pPr>
      <w:r w:rsidRPr="00F55FAC">
        <w:rPr>
          <w:rtl/>
        </w:rPr>
        <w:t>בחירת הזוכ</w:t>
      </w:r>
      <w:r w:rsidR="0018080F">
        <w:rPr>
          <w:rFonts w:hint="cs"/>
          <w:rtl/>
        </w:rPr>
        <w:t>ה</w:t>
      </w:r>
      <w:r w:rsidR="001A2459">
        <w:rPr>
          <w:rFonts w:hint="cs"/>
          <w:rtl/>
        </w:rPr>
        <w:t>/ים</w:t>
      </w:r>
      <w:r w:rsidRPr="00F55FAC">
        <w:rPr>
          <w:rtl/>
        </w:rPr>
        <w:t xml:space="preserve"> במכרז תיעשה </w:t>
      </w:r>
      <w:r w:rsidR="00F75542" w:rsidRPr="00F55FAC">
        <w:rPr>
          <w:rtl/>
        </w:rPr>
        <w:t xml:space="preserve">בשלבים </w:t>
      </w:r>
      <w:r w:rsidRPr="00F55FAC">
        <w:rPr>
          <w:rtl/>
        </w:rPr>
        <w:t>כמפורט להלן:</w:t>
      </w:r>
    </w:p>
    <w:p w:rsidR="00797654" w:rsidRDefault="00621AEA" w:rsidP="000B1421">
      <w:pPr>
        <w:pStyle w:val="1111"/>
        <w:ind w:hanging="1056"/>
      </w:pPr>
      <w:r w:rsidRPr="00F55FAC">
        <w:rPr>
          <w:rtl/>
        </w:rPr>
        <w:t xml:space="preserve">בדיקת </w:t>
      </w:r>
      <w:r w:rsidR="00797654">
        <w:rPr>
          <w:rFonts w:hint="cs"/>
          <w:rtl/>
        </w:rPr>
        <w:t xml:space="preserve">עמידת המציע בתנאי הסף. </w:t>
      </w:r>
    </w:p>
    <w:p w:rsidR="00797654" w:rsidRDefault="00797654" w:rsidP="000B1421">
      <w:pPr>
        <w:pStyle w:val="1111"/>
        <w:ind w:hanging="1056"/>
      </w:pPr>
      <w:r>
        <w:rPr>
          <w:rFonts w:hint="cs"/>
          <w:rtl/>
        </w:rPr>
        <w:t>קביעת ציון האיכות</w:t>
      </w:r>
      <w:r w:rsidR="00BC4E59">
        <w:rPr>
          <w:rFonts w:hint="cs"/>
          <w:rtl/>
        </w:rPr>
        <w:t xml:space="preserve"> (שלב ראשון)</w:t>
      </w:r>
      <w:r>
        <w:rPr>
          <w:rFonts w:hint="cs"/>
          <w:rtl/>
        </w:rPr>
        <w:t xml:space="preserve"> </w:t>
      </w:r>
      <w:r w:rsidR="00A1199B">
        <w:rPr>
          <w:rFonts w:hint="cs"/>
          <w:rtl/>
        </w:rPr>
        <w:t>.</w:t>
      </w:r>
    </w:p>
    <w:p w:rsidR="00BC4E59" w:rsidRPr="004E18C3" w:rsidRDefault="00BC4E59" w:rsidP="000B1421">
      <w:pPr>
        <w:pStyle w:val="1111"/>
        <w:ind w:hanging="1056"/>
      </w:pPr>
      <w:r w:rsidRPr="004E18C3">
        <w:rPr>
          <w:rFonts w:hint="cs"/>
          <w:rtl/>
        </w:rPr>
        <w:t>עריכת מבחן מעשי</w:t>
      </w:r>
      <w:r w:rsidR="009353F6" w:rsidRPr="004E18C3">
        <w:rPr>
          <w:rFonts w:hint="cs"/>
          <w:rtl/>
        </w:rPr>
        <w:t>, הכולל: כתיבת הודעה לעיתונות באנגלית</w:t>
      </w:r>
      <w:r w:rsidR="00F137A6">
        <w:rPr>
          <w:rFonts w:hint="cs"/>
          <w:rtl/>
        </w:rPr>
        <w:t xml:space="preserve"> (לשיקול דעת המשרד אם לערוך, נוסף לכך, מבחן בשפה אחרת שמציע מציין בהצעתו)</w:t>
      </w:r>
      <w:r w:rsidR="009353F6" w:rsidRPr="004E18C3">
        <w:rPr>
          <w:rFonts w:hint="cs"/>
          <w:rtl/>
        </w:rPr>
        <w:t xml:space="preserve">, הצגת </w:t>
      </w:r>
      <w:r w:rsidR="009353F6" w:rsidRPr="004E18C3">
        <w:rPr>
          <w:rFonts w:hint="cs"/>
          <w:rtl/>
        </w:rPr>
        <w:lastRenderedPageBreak/>
        <w:t>פתרון למשבר תקשורתי ואיפיון כלי תקשורת נבחר בהתאם לנסיבות שיוצגו בפני המתמודד</w:t>
      </w:r>
      <w:r w:rsidR="00A1199B" w:rsidRPr="004E18C3">
        <w:rPr>
          <w:rFonts w:hint="cs"/>
          <w:rtl/>
        </w:rPr>
        <w:t>.</w:t>
      </w:r>
      <w:r w:rsidRPr="004E18C3">
        <w:rPr>
          <w:rFonts w:hint="cs"/>
          <w:rtl/>
        </w:rPr>
        <w:t xml:space="preserve"> </w:t>
      </w:r>
    </w:p>
    <w:p w:rsidR="00797654" w:rsidRDefault="00797654" w:rsidP="000B1421">
      <w:pPr>
        <w:pStyle w:val="1111"/>
        <w:ind w:hanging="1056"/>
      </w:pPr>
      <w:r>
        <w:rPr>
          <w:rFonts w:hint="cs"/>
          <w:rtl/>
        </w:rPr>
        <w:t>בדיקת הצעות המחיר</w:t>
      </w:r>
      <w:r w:rsidR="00A1199B">
        <w:rPr>
          <w:rFonts w:hint="cs"/>
          <w:rtl/>
        </w:rPr>
        <w:t>.</w:t>
      </w:r>
    </w:p>
    <w:p w:rsidR="00797654" w:rsidRDefault="00797654" w:rsidP="000B1421">
      <w:pPr>
        <w:pStyle w:val="1111"/>
        <w:ind w:hanging="1056"/>
        <w:rPr>
          <w:rtl/>
        </w:rPr>
      </w:pPr>
      <w:r>
        <w:rPr>
          <w:rFonts w:hint="cs"/>
          <w:rtl/>
        </w:rPr>
        <w:t>שקלול ההצעות וקביעת הספקים הזוכים</w:t>
      </w:r>
      <w:r w:rsidR="00B33A2A">
        <w:rPr>
          <w:rFonts w:hint="cs"/>
          <w:rtl/>
        </w:rPr>
        <w:t xml:space="preserve"> (</w:t>
      </w:r>
      <w:r w:rsidR="00222D56">
        <w:rPr>
          <w:rFonts w:hint="cs"/>
          <w:rtl/>
        </w:rPr>
        <w:t>75</w:t>
      </w:r>
      <w:r w:rsidR="00B33A2A">
        <w:rPr>
          <w:rFonts w:hint="cs"/>
          <w:rtl/>
        </w:rPr>
        <w:t>% לציון האיכות, 2</w:t>
      </w:r>
      <w:r w:rsidR="00222D56">
        <w:rPr>
          <w:rFonts w:hint="cs"/>
          <w:rtl/>
        </w:rPr>
        <w:t>5</w:t>
      </w:r>
      <w:r w:rsidR="00B33A2A">
        <w:rPr>
          <w:rFonts w:hint="cs"/>
          <w:rtl/>
        </w:rPr>
        <w:t>% ל</w:t>
      </w:r>
      <w:r w:rsidR="00824D31">
        <w:rPr>
          <w:rFonts w:hint="cs"/>
          <w:rtl/>
        </w:rPr>
        <w:t>צ</w:t>
      </w:r>
      <w:r w:rsidR="00B33A2A">
        <w:rPr>
          <w:rFonts w:hint="cs"/>
          <w:rtl/>
        </w:rPr>
        <w:t>יון המחיר).</w:t>
      </w:r>
    </w:p>
    <w:p w:rsidR="00797654" w:rsidRPr="008F714E" w:rsidRDefault="00797654" w:rsidP="000B1421">
      <w:pPr>
        <w:pStyle w:val="111"/>
        <w:rPr>
          <w:rtl/>
        </w:rPr>
      </w:pPr>
      <w:bookmarkStart w:id="15" w:name="_Toc459855416"/>
      <w:r w:rsidRPr="008F714E">
        <w:rPr>
          <w:rtl/>
        </w:rPr>
        <w:t>וועדת המכרזים רשאית למנות צוות משנה מטעמה לבדיקת ההצעות בכל אחד משלבי הבדיקה</w:t>
      </w:r>
      <w:r w:rsidRPr="008F714E">
        <w:rPr>
          <w:rFonts w:hint="cs"/>
          <w:rtl/>
        </w:rPr>
        <w:t xml:space="preserve"> אשר תביא את המלצותיה בפני הוועדה</w:t>
      </w:r>
      <w:r w:rsidRPr="008F714E">
        <w:rPr>
          <w:rtl/>
        </w:rPr>
        <w:t>.</w:t>
      </w:r>
      <w:bookmarkEnd w:id="15"/>
      <w:r w:rsidRPr="008F714E">
        <w:rPr>
          <w:rtl/>
        </w:rPr>
        <w:t xml:space="preserve"> </w:t>
      </w:r>
    </w:p>
    <w:p w:rsidR="00797654" w:rsidRPr="008F714E" w:rsidRDefault="00797654" w:rsidP="000B1421">
      <w:pPr>
        <w:pStyle w:val="111"/>
      </w:pPr>
      <w:bookmarkStart w:id="16" w:name="_Toc459855417"/>
      <w:r w:rsidRPr="008F714E">
        <w:rPr>
          <w:rFonts w:hint="cs"/>
          <w:rtl/>
        </w:rPr>
        <w:t xml:space="preserve">וועדת המכרזים רשאית, </w:t>
      </w:r>
      <w:r w:rsidRPr="008F714E">
        <w:rPr>
          <w:rtl/>
        </w:rPr>
        <w:t>אך לא חייב</w:t>
      </w:r>
      <w:r w:rsidRPr="008F714E">
        <w:rPr>
          <w:rFonts w:hint="cs"/>
          <w:rtl/>
        </w:rPr>
        <w:t>ת</w:t>
      </w:r>
      <w:r w:rsidRPr="008F714E">
        <w:rPr>
          <w:rtl/>
        </w:rPr>
        <w:t>, לאפשר למציע, לאחר הגשת ההצעה, להשלים פרטים טכניים במענה, ולצרף אסמכתאות נוספות להוכחת האמור בטפסים או בתצהירים.</w:t>
      </w:r>
      <w:bookmarkEnd w:id="16"/>
      <w:r w:rsidRPr="008F714E">
        <w:rPr>
          <w:rFonts w:hint="cs"/>
          <w:rtl/>
        </w:rPr>
        <w:t xml:space="preserve"> </w:t>
      </w:r>
    </w:p>
    <w:p w:rsidR="00A30B5A" w:rsidRDefault="00A30B5A" w:rsidP="000B1421">
      <w:pPr>
        <w:pStyle w:val="111"/>
        <w:rPr>
          <w:rtl/>
        </w:rPr>
      </w:pPr>
      <w:r>
        <w:rPr>
          <w:rtl/>
        </w:rPr>
        <w:t>על אף האמור, וועדת המכרזים שומרת לעצמה את הזכות (אך אינה מחויבת לעשות כן) לתקן או לאפשר למציע להבהיר נתון כלשהו או הצהרה וכדומה בהצעתו או במסמכים שצורפו לה, וכן לתקן פגמים טכניים או פגמים אחרים שנפלו בהצעה, כל זאת בתנאי שהתיקונים אינם פוגעים בעקרונות הליך מכרז זה.</w:t>
      </w:r>
    </w:p>
    <w:p w:rsidR="00A30B5A" w:rsidRDefault="00A30B5A" w:rsidP="000B1421">
      <w:pPr>
        <w:pStyle w:val="111"/>
        <w:rPr>
          <w:rtl/>
        </w:rPr>
      </w:pPr>
      <w:r>
        <w:rPr>
          <w:rtl/>
        </w:rPr>
        <w:t>ועדת המכרזים תבחין בין תנאי הסף המהותיים, שמועד התקיימותם הוא לפחות עד למועד האחרון להגשת ההצעות, או קודם לכן אם כך נאמר בתנאי הסף, ובין דרכי הוכחתם של תנאי הסף. כך ה</w:t>
      </w:r>
      <w:r w:rsidR="00F5170D">
        <w:rPr>
          <w:rFonts w:hint="cs"/>
          <w:rtl/>
        </w:rPr>
        <w:t>משרד</w:t>
      </w:r>
      <w:r>
        <w:rPr>
          <w:rtl/>
        </w:rPr>
        <w:t xml:space="preserve"> יהיה רשאי לדרוש מהמציעים להוסיף ולהמציא מסמכים ואסמכתאות נוספים בנוגע להוכחת עמידתם בתנאי הסף, לרבות מסמכים ואסמכתאות שהופקו לאחר הגשת ההצעות למכרז, ובלבד שיוכח כי תנאי הסף התקיימו במועדם.</w:t>
      </w:r>
    </w:p>
    <w:p w:rsidR="00797654" w:rsidRPr="008F714E" w:rsidRDefault="00797654" w:rsidP="000B1421">
      <w:pPr>
        <w:pStyle w:val="111"/>
      </w:pPr>
      <w:r w:rsidRPr="008F714E">
        <w:rPr>
          <w:rFonts w:hint="cs"/>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8F714E" w:rsidDel="009A1CB7">
        <w:rPr>
          <w:rFonts w:hint="cs"/>
          <w:rtl/>
        </w:rPr>
        <w:t xml:space="preserve"> </w:t>
      </w:r>
      <w:r w:rsidRPr="008F714E">
        <w:rPr>
          <w:rFonts w:hint="cs"/>
          <w:rtl/>
        </w:rPr>
        <w:t>או משום אישור להתאמתה המלאה של ההצעה למסמכי המכרז.</w:t>
      </w:r>
    </w:p>
    <w:p w:rsidR="00621AEA" w:rsidRPr="00F55FAC" w:rsidRDefault="00797654" w:rsidP="000B1421">
      <w:pPr>
        <w:pStyle w:val="111"/>
      </w:pPr>
      <w:bookmarkStart w:id="17" w:name="_Toc459855418"/>
      <w:r w:rsidRPr="008F714E">
        <w:rPr>
          <w:rtl/>
        </w:rPr>
        <w:t>רק הצעה שעומדת בכל שלב משלבי הבדיקה תועבר לבדיקת השלב הבא.</w:t>
      </w:r>
      <w:bookmarkEnd w:id="17"/>
      <w:r w:rsidR="0084155D">
        <w:rPr>
          <w:rFonts w:hint="cs"/>
          <w:rtl/>
        </w:rPr>
        <w:t xml:space="preserve"> </w:t>
      </w:r>
      <w:r w:rsidR="00621AEA" w:rsidRPr="00F55FAC">
        <w:rPr>
          <w:rtl/>
        </w:rPr>
        <w:t>נתגלו טעויות סופר או טעויות חשבוניות</w:t>
      </w:r>
      <w:r w:rsidR="004F0F9E">
        <w:rPr>
          <w:rFonts w:hint="cs"/>
          <w:rtl/>
        </w:rPr>
        <w:t>,</w:t>
      </w:r>
      <w:r w:rsidR="00621AEA" w:rsidRPr="00F55FAC">
        <w:rPr>
          <w:rtl/>
        </w:rPr>
        <w:t xml:space="preserve"> רשאי</w:t>
      </w:r>
      <w:r w:rsidR="00F21043">
        <w:rPr>
          <w:rFonts w:hint="cs"/>
          <w:rtl/>
        </w:rPr>
        <w:t xml:space="preserve"> המשרד</w:t>
      </w:r>
      <w:r w:rsidR="00621AEA" w:rsidRPr="00F55FAC">
        <w:rPr>
          <w:rtl/>
        </w:rPr>
        <w:t xml:space="preserve"> לתקן אותן תוך מתן הודעה למציע. </w:t>
      </w:r>
      <w:r w:rsidR="002A2C96" w:rsidRPr="00F55FAC">
        <w:rPr>
          <w:rtl/>
        </w:rPr>
        <w:t>ה</w:t>
      </w:r>
      <w:r w:rsidR="00F21043">
        <w:rPr>
          <w:rFonts w:hint="cs"/>
          <w:rtl/>
        </w:rPr>
        <w:t xml:space="preserve">משרד </w:t>
      </w:r>
      <w:r w:rsidR="00621AEA" w:rsidRPr="00F55FAC">
        <w:rPr>
          <w:rtl/>
        </w:rPr>
        <w:t>רשאי לפסול כל הצעה ש</w:t>
      </w:r>
      <w:r w:rsidR="00E74823">
        <w:rPr>
          <w:rFonts w:hint="cs"/>
          <w:rtl/>
        </w:rPr>
        <w:t>הוגשה</w:t>
      </w:r>
      <w:r w:rsidR="00621AEA" w:rsidRPr="00F55FAC">
        <w:rPr>
          <w:rtl/>
        </w:rPr>
        <w:t xml:space="preserve"> שלא על פי הוראות מכרז זה או חלקן ו/או שתהיה חסרה, מוטעית או מבוססת על הנחות בלתי נכונות, זולת אם החליט</w:t>
      </w:r>
      <w:r w:rsidR="00F21043">
        <w:rPr>
          <w:rFonts w:hint="cs"/>
          <w:rtl/>
        </w:rPr>
        <w:t xml:space="preserve"> </w:t>
      </w:r>
      <w:r w:rsidR="00621AEA" w:rsidRPr="00F55FAC">
        <w:rPr>
          <w:rtl/>
        </w:rPr>
        <w:t>אחרת מטעמים שירשמו.</w:t>
      </w:r>
    </w:p>
    <w:p w:rsidR="00015C68" w:rsidRDefault="00015C68" w:rsidP="000B1421">
      <w:pPr>
        <w:pStyle w:val="1"/>
        <w:spacing w:line="240" w:lineRule="auto"/>
        <w:rPr>
          <w:rFonts w:cs="David"/>
          <w:u w:val="none"/>
        </w:rPr>
      </w:pPr>
      <w:r w:rsidRPr="00BF3423">
        <w:rPr>
          <w:rFonts w:cs="David" w:hint="cs"/>
          <w:rtl/>
        </w:rPr>
        <w:t xml:space="preserve">שלב בחינת </w:t>
      </w:r>
      <w:r w:rsidRPr="00C4328A">
        <w:rPr>
          <w:rFonts w:cs="David" w:hint="cs"/>
          <w:rtl/>
        </w:rPr>
        <w:t>האיכות</w:t>
      </w:r>
      <w:r w:rsidR="00C4328A" w:rsidRPr="00C4328A">
        <w:rPr>
          <w:rFonts w:cs="David" w:hint="cs"/>
          <w:rtl/>
        </w:rPr>
        <w:t xml:space="preserve"> הראשוני</w:t>
      </w:r>
    </w:p>
    <w:p w:rsidR="00A30B5A" w:rsidRDefault="00B42467" w:rsidP="000B1421">
      <w:pPr>
        <w:pStyle w:val="111"/>
        <w:rPr>
          <w:rtl/>
        </w:rPr>
      </w:pPr>
      <w:r>
        <w:rPr>
          <w:rFonts w:hint="cs"/>
          <w:rtl/>
        </w:rPr>
        <w:t xml:space="preserve">המשרד </w:t>
      </w:r>
      <w:r w:rsidR="000C5AAF">
        <w:rPr>
          <w:rFonts w:hint="cs"/>
          <w:rtl/>
        </w:rPr>
        <w:t xml:space="preserve">יבחן </w:t>
      </w:r>
      <w:r>
        <w:rPr>
          <w:rFonts w:hint="cs"/>
          <w:rtl/>
        </w:rPr>
        <w:t xml:space="preserve">את איכות ההצעות שעמדו בתנאי הסף </w:t>
      </w:r>
      <w:r w:rsidR="00F21043">
        <w:rPr>
          <w:rFonts w:hint="cs"/>
          <w:rtl/>
        </w:rPr>
        <w:t xml:space="preserve">לפי אמות </w:t>
      </w:r>
      <w:r>
        <w:rPr>
          <w:rFonts w:hint="cs"/>
          <w:rtl/>
        </w:rPr>
        <w:t>המידה הבאות והמשקל שנקבע בצדן</w:t>
      </w:r>
      <w:r w:rsidR="0016635A">
        <w:rPr>
          <w:rFonts w:hint="cs"/>
          <w:rtl/>
        </w:rPr>
        <w:t xml:space="preserve">. </w:t>
      </w:r>
    </w:p>
    <w:p w:rsidR="00BC4E59" w:rsidRPr="001E6952" w:rsidRDefault="00A30B5A" w:rsidP="000B1421">
      <w:pPr>
        <w:pStyle w:val="111"/>
      </w:pPr>
      <w:bookmarkStart w:id="18" w:name="_Toc459855426"/>
      <w:r w:rsidRPr="00A30B5A">
        <w:rPr>
          <w:rtl/>
        </w:rPr>
        <w:t xml:space="preserve">להצעות המציעים בשלב זה, יוענק </w:t>
      </w:r>
      <w:r w:rsidR="00BC4E59">
        <w:rPr>
          <w:rFonts w:hint="cs"/>
          <w:rtl/>
        </w:rPr>
        <w:t>ניקוד</w:t>
      </w:r>
      <w:r w:rsidRPr="00A30B5A">
        <w:rPr>
          <w:rtl/>
        </w:rPr>
        <w:t xml:space="preserve"> איכות (בין 0-</w:t>
      </w:r>
      <w:r w:rsidR="00BC4E59">
        <w:rPr>
          <w:rFonts w:hint="cs"/>
          <w:rtl/>
        </w:rPr>
        <w:t>75</w:t>
      </w:r>
      <w:r w:rsidRPr="00A30B5A">
        <w:rPr>
          <w:rtl/>
        </w:rPr>
        <w:t xml:space="preserve">) לכל הצעה </w:t>
      </w:r>
      <w:r w:rsidR="00984503">
        <w:rPr>
          <w:rFonts w:hint="cs"/>
          <w:rtl/>
        </w:rPr>
        <w:t>(</w:t>
      </w:r>
      <w:r w:rsidR="00BC4E59" w:rsidRPr="001E6952">
        <w:rPr>
          <w:rtl/>
        </w:rPr>
        <w:t>להלן – "</w:t>
      </w:r>
      <w:r w:rsidR="00BC4E59" w:rsidRPr="001E6952">
        <w:rPr>
          <w:b/>
          <w:bCs/>
          <w:rtl/>
        </w:rPr>
        <w:t>ציון האיכות</w:t>
      </w:r>
      <w:r w:rsidR="00BC4E59">
        <w:rPr>
          <w:rFonts w:hint="cs"/>
          <w:rtl/>
        </w:rPr>
        <w:t xml:space="preserve"> </w:t>
      </w:r>
      <w:r w:rsidR="00BC4E59" w:rsidRPr="00BC4E59">
        <w:rPr>
          <w:rFonts w:hint="cs"/>
          <w:b/>
          <w:bCs/>
          <w:rtl/>
        </w:rPr>
        <w:t>הראשוני</w:t>
      </w:r>
      <w:r w:rsidR="00BC4E59" w:rsidRPr="001E6952">
        <w:rPr>
          <w:rtl/>
        </w:rPr>
        <w:t>")</w:t>
      </w:r>
      <w:r w:rsidR="00984503">
        <w:rPr>
          <w:rFonts w:hint="cs"/>
          <w:rtl/>
        </w:rPr>
        <w:t>.</w:t>
      </w:r>
    </w:p>
    <w:p w:rsidR="00A30B5A" w:rsidRDefault="00A30B5A" w:rsidP="000B1421">
      <w:pPr>
        <w:pStyle w:val="111"/>
      </w:pPr>
      <w:bookmarkStart w:id="19" w:name="_Ref4880302"/>
      <w:bookmarkEnd w:id="18"/>
      <w:r>
        <w:rPr>
          <w:rFonts w:hint="cs"/>
          <w:rtl/>
        </w:rPr>
        <w:t xml:space="preserve">אמות המידה לקביעת </w:t>
      </w:r>
      <w:r w:rsidR="00BC4E59">
        <w:rPr>
          <w:rFonts w:hint="cs"/>
          <w:rtl/>
        </w:rPr>
        <w:t xml:space="preserve">ניקוד </w:t>
      </w:r>
      <w:r>
        <w:rPr>
          <w:rFonts w:hint="cs"/>
          <w:rtl/>
        </w:rPr>
        <w:t>האיכות</w:t>
      </w:r>
      <w:r w:rsidR="00BC4E59">
        <w:rPr>
          <w:rFonts w:hint="cs"/>
          <w:rtl/>
        </w:rPr>
        <w:t xml:space="preserve"> הראשוני</w:t>
      </w:r>
      <w:r>
        <w:rPr>
          <w:rFonts w:hint="cs"/>
          <w:rtl/>
        </w:rPr>
        <w:t>:</w:t>
      </w:r>
      <w:bookmarkEnd w:id="19"/>
    </w:p>
    <w:tbl>
      <w:tblPr>
        <w:tblStyle w:val="afc"/>
        <w:bidiVisual/>
        <w:tblW w:w="0" w:type="auto"/>
        <w:tblInd w:w="102" w:type="dxa"/>
        <w:tblLook w:val="04A0" w:firstRow="1" w:lastRow="0" w:firstColumn="1" w:lastColumn="0" w:noHBand="0" w:noVBand="1"/>
      </w:tblPr>
      <w:tblGrid>
        <w:gridCol w:w="546"/>
        <w:gridCol w:w="1429"/>
        <w:gridCol w:w="3260"/>
        <w:gridCol w:w="3261"/>
        <w:gridCol w:w="1124"/>
      </w:tblGrid>
      <w:tr w:rsidR="00A30B5A" w:rsidRPr="00A26DA0" w:rsidTr="009168BA">
        <w:tc>
          <w:tcPr>
            <w:tcW w:w="546" w:type="dxa"/>
            <w:shd w:val="clear" w:color="auto" w:fill="DBE5F1" w:themeFill="accent1" w:themeFillTint="33"/>
          </w:tcPr>
          <w:p w:rsidR="00A30B5A" w:rsidRPr="00A1199B" w:rsidRDefault="00A30B5A" w:rsidP="000B1421">
            <w:pPr>
              <w:spacing w:line="276" w:lineRule="auto"/>
              <w:rPr>
                <w:rFonts w:ascii="David" w:hAnsi="David"/>
                <w:b/>
                <w:bCs/>
                <w:rtl/>
              </w:rPr>
            </w:pPr>
          </w:p>
        </w:tc>
        <w:tc>
          <w:tcPr>
            <w:tcW w:w="1429" w:type="dxa"/>
            <w:shd w:val="clear" w:color="auto" w:fill="DBE5F1" w:themeFill="accent1" w:themeFillTint="33"/>
          </w:tcPr>
          <w:p w:rsidR="00A30B5A" w:rsidRPr="00A1199B" w:rsidRDefault="00A30B5A" w:rsidP="000B1421">
            <w:pPr>
              <w:spacing w:line="276" w:lineRule="auto"/>
              <w:rPr>
                <w:rFonts w:ascii="David" w:hAnsi="David"/>
                <w:b/>
                <w:bCs/>
                <w:rtl/>
              </w:rPr>
            </w:pPr>
            <w:r w:rsidRPr="00A1199B">
              <w:rPr>
                <w:rFonts w:ascii="David" w:hAnsi="David"/>
                <w:b/>
                <w:bCs/>
                <w:rtl/>
              </w:rPr>
              <w:t xml:space="preserve">אמת מידה </w:t>
            </w:r>
          </w:p>
        </w:tc>
        <w:tc>
          <w:tcPr>
            <w:tcW w:w="3260" w:type="dxa"/>
            <w:shd w:val="clear" w:color="auto" w:fill="DBE5F1" w:themeFill="accent1" w:themeFillTint="33"/>
          </w:tcPr>
          <w:p w:rsidR="00A30B5A" w:rsidRPr="00A1199B" w:rsidRDefault="00A30B5A" w:rsidP="000B1421">
            <w:pPr>
              <w:spacing w:line="276" w:lineRule="auto"/>
              <w:rPr>
                <w:rFonts w:ascii="David" w:hAnsi="David"/>
                <w:b/>
                <w:bCs/>
                <w:rtl/>
              </w:rPr>
            </w:pPr>
            <w:r w:rsidRPr="00A1199B">
              <w:rPr>
                <w:rFonts w:ascii="David" w:hAnsi="David"/>
                <w:b/>
                <w:bCs/>
                <w:rtl/>
              </w:rPr>
              <w:t>פירוט</w:t>
            </w:r>
          </w:p>
        </w:tc>
        <w:tc>
          <w:tcPr>
            <w:tcW w:w="3261" w:type="dxa"/>
            <w:shd w:val="clear" w:color="auto" w:fill="DBE5F1" w:themeFill="accent1" w:themeFillTint="33"/>
          </w:tcPr>
          <w:p w:rsidR="00A30B5A" w:rsidRPr="00A1199B" w:rsidRDefault="00A30B5A" w:rsidP="000B1421">
            <w:pPr>
              <w:spacing w:line="276" w:lineRule="auto"/>
              <w:rPr>
                <w:rFonts w:ascii="David" w:hAnsi="David"/>
                <w:b/>
                <w:bCs/>
                <w:rtl/>
              </w:rPr>
            </w:pPr>
            <w:r w:rsidRPr="00A1199B">
              <w:rPr>
                <w:rFonts w:ascii="David" w:hAnsi="David"/>
                <w:b/>
                <w:bCs/>
                <w:rtl/>
              </w:rPr>
              <w:t>שיטת ניקוד</w:t>
            </w:r>
          </w:p>
        </w:tc>
        <w:tc>
          <w:tcPr>
            <w:tcW w:w="1124" w:type="dxa"/>
            <w:shd w:val="clear" w:color="auto" w:fill="DBE5F1" w:themeFill="accent1" w:themeFillTint="33"/>
          </w:tcPr>
          <w:p w:rsidR="00A30B5A" w:rsidRPr="00A1199B" w:rsidRDefault="00A30B5A" w:rsidP="000B1421">
            <w:pPr>
              <w:spacing w:line="276" w:lineRule="auto"/>
              <w:rPr>
                <w:rFonts w:ascii="David" w:hAnsi="David"/>
                <w:b/>
                <w:bCs/>
                <w:rtl/>
              </w:rPr>
            </w:pPr>
            <w:r w:rsidRPr="00A1199B">
              <w:rPr>
                <w:rFonts w:ascii="David" w:hAnsi="David"/>
                <w:b/>
                <w:bCs/>
                <w:rtl/>
              </w:rPr>
              <w:t>ניקוד מקסימלי</w:t>
            </w:r>
          </w:p>
        </w:tc>
      </w:tr>
      <w:tr w:rsidR="00342655" w:rsidRPr="00A26DA0" w:rsidTr="009168BA">
        <w:tc>
          <w:tcPr>
            <w:tcW w:w="546" w:type="dxa"/>
          </w:tcPr>
          <w:p w:rsidR="00342655" w:rsidRPr="001E6952" w:rsidRDefault="00342655" w:rsidP="000B1421">
            <w:pPr>
              <w:spacing w:line="276" w:lineRule="auto"/>
              <w:rPr>
                <w:rFonts w:ascii="David" w:hAnsi="David"/>
                <w:rtl/>
              </w:rPr>
            </w:pPr>
            <w:r w:rsidRPr="001E6952">
              <w:rPr>
                <w:rFonts w:ascii="David" w:hAnsi="David"/>
                <w:rtl/>
              </w:rPr>
              <w:t>1</w:t>
            </w:r>
          </w:p>
        </w:tc>
        <w:tc>
          <w:tcPr>
            <w:tcW w:w="1429" w:type="dxa"/>
            <w:vMerge w:val="restart"/>
          </w:tcPr>
          <w:p w:rsidR="00342655" w:rsidRPr="001E6952" w:rsidRDefault="00342655" w:rsidP="000B1421">
            <w:pPr>
              <w:spacing w:line="276" w:lineRule="auto"/>
              <w:rPr>
                <w:rFonts w:ascii="David" w:hAnsi="David"/>
                <w:rtl/>
              </w:rPr>
            </w:pPr>
            <w:r w:rsidRPr="001E6952">
              <w:rPr>
                <w:rFonts w:ascii="David" w:hAnsi="David"/>
                <w:rtl/>
              </w:rPr>
              <w:t xml:space="preserve">ניסיון </w:t>
            </w:r>
            <w:r w:rsidR="0058478B">
              <w:rPr>
                <w:rFonts w:ascii="David" w:hAnsi="David" w:hint="cs"/>
                <w:rtl/>
              </w:rPr>
              <w:t xml:space="preserve">היועץ </w:t>
            </w:r>
            <w:r w:rsidRPr="001E6952">
              <w:rPr>
                <w:rFonts w:ascii="David" w:hAnsi="David"/>
                <w:rtl/>
              </w:rPr>
              <w:t>המוצע</w:t>
            </w:r>
          </w:p>
        </w:tc>
        <w:tc>
          <w:tcPr>
            <w:tcW w:w="3260" w:type="dxa"/>
          </w:tcPr>
          <w:p w:rsidR="00342655" w:rsidRPr="001E6952" w:rsidRDefault="00342655" w:rsidP="000B1421">
            <w:pPr>
              <w:spacing w:line="276" w:lineRule="auto"/>
              <w:rPr>
                <w:rFonts w:ascii="David" w:hAnsi="David"/>
                <w:rtl/>
              </w:rPr>
            </w:pPr>
            <w:r w:rsidRPr="001E6952">
              <w:rPr>
                <w:rFonts w:ascii="David" w:hAnsi="David"/>
                <w:rtl/>
              </w:rPr>
              <w:t xml:space="preserve">ניסיון </w:t>
            </w:r>
            <w:r w:rsidR="0058478B">
              <w:rPr>
                <w:rFonts w:ascii="David" w:hAnsi="David" w:hint="cs"/>
                <w:rtl/>
              </w:rPr>
              <w:t>היועץ המוצע</w:t>
            </w:r>
            <w:r w:rsidR="0058478B" w:rsidRPr="001E6952">
              <w:rPr>
                <w:rFonts w:ascii="David" w:hAnsi="David"/>
                <w:rtl/>
              </w:rPr>
              <w:t xml:space="preserve"> </w:t>
            </w:r>
            <w:r w:rsidRPr="001E6952">
              <w:rPr>
                <w:rFonts w:ascii="David" w:hAnsi="David"/>
                <w:rtl/>
              </w:rPr>
              <w:t xml:space="preserve">בביצוע </w:t>
            </w:r>
            <w:r w:rsidR="002E3376">
              <w:rPr>
                <w:rFonts w:ascii="David" w:hAnsi="David" w:hint="cs"/>
                <w:rtl/>
              </w:rPr>
              <w:t>שירותי דוברות משלימים</w:t>
            </w:r>
          </w:p>
        </w:tc>
        <w:tc>
          <w:tcPr>
            <w:tcW w:w="3261" w:type="dxa"/>
          </w:tcPr>
          <w:p w:rsidR="00342655" w:rsidRPr="001E6952" w:rsidRDefault="00342655" w:rsidP="000B1421">
            <w:pPr>
              <w:spacing w:line="276" w:lineRule="auto"/>
              <w:rPr>
                <w:rFonts w:ascii="David" w:hAnsi="David"/>
                <w:rtl/>
              </w:rPr>
            </w:pPr>
            <w:r>
              <w:rPr>
                <w:rFonts w:ascii="David" w:hAnsi="David" w:hint="cs"/>
                <w:rtl/>
              </w:rPr>
              <w:t xml:space="preserve">נקודה לכל 100 שעות נוספות של מתן </w:t>
            </w:r>
            <w:r w:rsidR="002E3376">
              <w:rPr>
                <w:rFonts w:ascii="David" w:hAnsi="David" w:hint="cs"/>
                <w:rtl/>
              </w:rPr>
              <w:t>שירותי דוברות משלימים</w:t>
            </w:r>
            <w:r w:rsidR="00984503">
              <w:rPr>
                <w:rFonts w:ascii="David" w:hAnsi="David" w:hint="cs"/>
                <w:rtl/>
              </w:rPr>
              <w:t xml:space="preserve"> </w:t>
            </w:r>
            <w:r>
              <w:rPr>
                <w:rFonts w:ascii="David" w:hAnsi="David" w:hint="cs"/>
                <w:rtl/>
              </w:rPr>
              <w:t xml:space="preserve">העומדים בדרישות שפורטו בסעיף </w:t>
            </w:r>
            <w:r w:rsidR="00B1753E">
              <w:rPr>
                <w:rFonts w:ascii="David" w:hAnsi="David"/>
                <w:rtl/>
              </w:rPr>
              <w:fldChar w:fldCharType="begin"/>
            </w:r>
            <w:r w:rsidR="00B1753E">
              <w:rPr>
                <w:rFonts w:ascii="David" w:hAnsi="David"/>
                <w:rtl/>
              </w:rPr>
              <w:instrText xml:space="preserve"> </w:instrText>
            </w:r>
            <w:r w:rsidR="00B1753E">
              <w:rPr>
                <w:rFonts w:ascii="David" w:hAnsi="David" w:hint="cs"/>
              </w:rPr>
              <w:instrText>REF</w:instrText>
            </w:r>
            <w:r w:rsidR="00B1753E">
              <w:rPr>
                <w:rFonts w:ascii="David" w:hAnsi="David" w:hint="cs"/>
                <w:rtl/>
              </w:rPr>
              <w:instrText xml:space="preserve"> _</w:instrText>
            </w:r>
            <w:r w:rsidR="00B1753E">
              <w:rPr>
                <w:rFonts w:ascii="David" w:hAnsi="David" w:hint="cs"/>
              </w:rPr>
              <w:instrText>Ref2796282 \r \h</w:instrText>
            </w:r>
            <w:r w:rsidR="00B1753E">
              <w:rPr>
                <w:rFonts w:ascii="David" w:hAnsi="David"/>
                <w:rtl/>
              </w:rPr>
              <w:instrText xml:space="preserve"> </w:instrText>
            </w:r>
            <w:r w:rsidR="000B1421">
              <w:rPr>
                <w:rFonts w:ascii="David" w:hAnsi="David"/>
                <w:rtl/>
              </w:rPr>
              <w:instrText xml:space="preserve"> \* </w:instrText>
            </w:r>
            <w:r w:rsidR="000B1421">
              <w:rPr>
                <w:rFonts w:ascii="David" w:hAnsi="David"/>
              </w:rPr>
              <w:instrText>MERGEFORMAT</w:instrText>
            </w:r>
            <w:r w:rsidR="000B1421">
              <w:rPr>
                <w:rFonts w:ascii="David" w:hAnsi="David"/>
                <w:rtl/>
              </w:rPr>
              <w:instrText xml:space="preserve"> </w:instrText>
            </w:r>
            <w:r w:rsidR="00B1753E">
              <w:rPr>
                <w:rFonts w:ascii="David" w:hAnsi="David"/>
                <w:rtl/>
              </w:rPr>
            </w:r>
            <w:r w:rsidR="00B1753E">
              <w:rPr>
                <w:rFonts w:ascii="David" w:hAnsi="David"/>
                <w:rtl/>
              </w:rPr>
              <w:fldChar w:fldCharType="separate"/>
            </w:r>
            <w:r w:rsidR="00CB12FD">
              <w:rPr>
                <w:rFonts w:ascii="David" w:hAnsi="David"/>
                <w:cs/>
              </w:rPr>
              <w:t>‎</w:t>
            </w:r>
            <w:r w:rsidR="00CB12FD">
              <w:rPr>
                <w:rFonts w:ascii="David" w:hAnsi="David"/>
              </w:rPr>
              <w:t>7.5.3</w:t>
            </w:r>
            <w:r w:rsidR="00B1753E">
              <w:rPr>
                <w:rFonts w:ascii="David" w:hAnsi="David"/>
                <w:rtl/>
              </w:rPr>
              <w:fldChar w:fldCharType="end"/>
            </w:r>
            <w:r w:rsidR="00B1753E">
              <w:rPr>
                <w:rFonts w:ascii="David" w:hAnsi="David" w:hint="cs"/>
                <w:rtl/>
              </w:rPr>
              <w:t xml:space="preserve"> </w:t>
            </w:r>
            <w:r>
              <w:rPr>
                <w:rFonts w:ascii="David" w:hAnsi="David" w:hint="cs"/>
                <w:rtl/>
              </w:rPr>
              <w:t>לעיל (מעבר לנדרש בתנאי הסף)</w:t>
            </w:r>
            <w:r w:rsidR="00B1753E">
              <w:rPr>
                <w:rFonts w:ascii="David" w:hAnsi="David" w:hint="cs"/>
                <w:rtl/>
              </w:rPr>
              <w:t>.</w:t>
            </w:r>
          </w:p>
        </w:tc>
        <w:tc>
          <w:tcPr>
            <w:tcW w:w="1124" w:type="dxa"/>
          </w:tcPr>
          <w:p w:rsidR="00342655" w:rsidRPr="001E6952" w:rsidRDefault="00342655" w:rsidP="000B1421">
            <w:pPr>
              <w:spacing w:line="276" w:lineRule="auto"/>
              <w:rPr>
                <w:rFonts w:ascii="David" w:hAnsi="David"/>
                <w:rtl/>
              </w:rPr>
            </w:pPr>
            <w:r w:rsidRPr="001E6952">
              <w:rPr>
                <w:rFonts w:ascii="David" w:hAnsi="David"/>
                <w:rtl/>
              </w:rPr>
              <w:t>20</w:t>
            </w:r>
          </w:p>
        </w:tc>
      </w:tr>
      <w:tr w:rsidR="00342655" w:rsidRPr="00A26DA0" w:rsidTr="009168BA">
        <w:tc>
          <w:tcPr>
            <w:tcW w:w="546" w:type="dxa"/>
          </w:tcPr>
          <w:p w:rsidR="00342655" w:rsidRPr="001E6952" w:rsidRDefault="00342655" w:rsidP="000B1421">
            <w:pPr>
              <w:spacing w:line="276" w:lineRule="auto"/>
              <w:rPr>
                <w:rFonts w:ascii="David" w:hAnsi="David"/>
                <w:rtl/>
              </w:rPr>
            </w:pPr>
            <w:r>
              <w:rPr>
                <w:rFonts w:ascii="David" w:hAnsi="David" w:hint="cs"/>
                <w:rtl/>
              </w:rPr>
              <w:t>2</w:t>
            </w:r>
          </w:p>
        </w:tc>
        <w:tc>
          <w:tcPr>
            <w:tcW w:w="1429" w:type="dxa"/>
            <w:vMerge/>
          </w:tcPr>
          <w:p w:rsidR="00342655" w:rsidRPr="001E6952" w:rsidRDefault="00342655" w:rsidP="000B1421">
            <w:pPr>
              <w:spacing w:line="276" w:lineRule="auto"/>
              <w:rPr>
                <w:rFonts w:ascii="David" w:hAnsi="David"/>
                <w:rtl/>
              </w:rPr>
            </w:pPr>
          </w:p>
        </w:tc>
        <w:tc>
          <w:tcPr>
            <w:tcW w:w="3260" w:type="dxa"/>
          </w:tcPr>
          <w:p w:rsidR="00342655" w:rsidRPr="001E6952" w:rsidRDefault="00342655" w:rsidP="000B1421">
            <w:pPr>
              <w:spacing w:line="276" w:lineRule="auto"/>
              <w:rPr>
                <w:rFonts w:ascii="David" w:hAnsi="David"/>
                <w:rtl/>
              </w:rPr>
            </w:pPr>
            <w:r>
              <w:rPr>
                <w:rFonts w:ascii="David" w:hAnsi="David" w:hint="cs"/>
                <w:rtl/>
              </w:rPr>
              <w:t xml:space="preserve">ניסיון במתן </w:t>
            </w:r>
            <w:r w:rsidR="002E3376">
              <w:rPr>
                <w:rFonts w:ascii="David" w:hAnsi="David" w:hint="cs"/>
                <w:rtl/>
              </w:rPr>
              <w:t xml:space="preserve">לשירותי דוברות </w:t>
            </w:r>
            <w:r w:rsidR="002E3376">
              <w:rPr>
                <w:rFonts w:ascii="David" w:hAnsi="David" w:hint="cs"/>
                <w:rtl/>
              </w:rPr>
              <w:lastRenderedPageBreak/>
              <w:t xml:space="preserve">משלימים </w:t>
            </w:r>
            <w:r>
              <w:rPr>
                <w:rFonts w:ascii="David" w:hAnsi="David" w:hint="cs"/>
                <w:rtl/>
              </w:rPr>
              <w:t>ל</w:t>
            </w:r>
            <w:r w:rsidR="00875D8C">
              <w:rPr>
                <w:rFonts w:ascii="David" w:hAnsi="David" w:hint="cs"/>
                <w:rtl/>
              </w:rPr>
              <w:t>"</w:t>
            </w:r>
            <w:r>
              <w:rPr>
                <w:rFonts w:ascii="David" w:hAnsi="David" w:hint="cs"/>
                <w:rtl/>
              </w:rPr>
              <w:t>גופים ציבוריים</w:t>
            </w:r>
            <w:r w:rsidR="00875D8C">
              <w:rPr>
                <w:rFonts w:ascii="David" w:hAnsi="David" w:hint="cs"/>
                <w:rtl/>
              </w:rPr>
              <w:t>" (כהגדרתם בסעיף 2 לעיל)</w:t>
            </w:r>
            <w:r>
              <w:rPr>
                <w:rFonts w:ascii="David" w:hAnsi="David" w:hint="cs"/>
                <w:rtl/>
              </w:rPr>
              <w:t xml:space="preserve"> </w:t>
            </w:r>
          </w:p>
        </w:tc>
        <w:tc>
          <w:tcPr>
            <w:tcW w:w="3261" w:type="dxa"/>
          </w:tcPr>
          <w:p w:rsidR="00342655" w:rsidRPr="001E6952" w:rsidRDefault="00342655" w:rsidP="000B1421">
            <w:pPr>
              <w:spacing w:line="276" w:lineRule="auto"/>
              <w:rPr>
                <w:rFonts w:ascii="David" w:hAnsi="David"/>
                <w:rtl/>
              </w:rPr>
            </w:pPr>
            <w:r>
              <w:rPr>
                <w:rFonts w:ascii="David" w:hAnsi="David" w:hint="cs"/>
                <w:rtl/>
              </w:rPr>
              <w:lastRenderedPageBreak/>
              <w:t xml:space="preserve">נקודה לכל 100 שעות נוספות של </w:t>
            </w:r>
            <w:r>
              <w:rPr>
                <w:rFonts w:ascii="David" w:hAnsi="David" w:hint="cs"/>
                <w:rtl/>
              </w:rPr>
              <w:lastRenderedPageBreak/>
              <w:t xml:space="preserve">מתן </w:t>
            </w:r>
            <w:r w:rsidR="002E3376">
              <w:rPr>
                <w:rFonts w:ascii="David" w:hAnsi="David" w:hint="cs"/>
                <w:rtl/>
              </w:rPr>
              <w:t>שירותי דוברות משלימים</w:t>
            </w:r>
            <w:r w:rsidR="00984503">
              <w:rPr>
                <w:rFonts w:ascii="David" w:hAnsi="David" w:hint="cs"/>
                <w:rtl/>
              </w:rPr>
              <w:t xml:space="preserve"> </w:t>
            </w:r>
            <w:r>
              <w:rPr>
                <w:rFonts w:ascii="David" w:hAnsi="David" w:hint="cs"/>
                <w:rtl/>
              </w:rPr>
              <w:t xml:space="preserve">העומדים בדרישות שפורטו בסעיף </w:t>
            </w:r>
            <w:r w:rsidR="004C6402">
              <w:rPr>
                <w:rFonts w:ascii="David" w:hAnsi="David" w:hint="cs"/>
                <w:rtl/>
              </w:rPr>
              <w:t>7.5.2</w:t>
            </w:r>
            <w:r>
              <w:rPr>
                <w:rFonts w:ascii="David" w:hAnsi="David" w:hint="cs"/>
                <w:rtl/>
              </w:rPr>
              <w:t xml:space="preserve"> לעיל (מעבר לנדרש בתנאי הסף)</w:t>
            </w:r>
            <w:r w:rsidR="00B1753E">
              <w:rPr>
                <w:rFonts w:ascii="David" w:hAnsi="David" w:hint="cs"/>
                <w:rtl/>
              </w:rPr>
              <w:t>.</w:t>
            </w:r>
          </w:p>
        </w:tc>
        <w:tc>
          <w:tcPr>
            <w:tcW w:w="1124" w:type="dxa"/>
          </w:tcPr>
          <w:p w:rsidR="00342655" w:rsidRPr="001E6952" w:rsidRDefault="00342655" w:rsidP="000B1421">
            <w:pPr>
              <w:spacing w:line="276" w:lineRule="auto"/>
              <w:rPr>
                <w:rFonts w:ascii="David" w:hAnsi="David"/>
                <w:rtl/>
              </w:rPr>
            </w:pPr>
            <w:r>
              <w:rPr>
                <w:rFonts w:ascii="David" w:hAnsi="David" w:hint="cs"/>
                <w:rtl/>
              </w:rPr>
              <w:lastRenderedPageBreak/>
              <w:t>10</w:t>
            </w:r>
          </w:p>
        </w:tc>
      </w:tr>
      <w:tr w:rsidR="00342655" w:rsidRPr="00A26DA0" w:rsidTr="009168BA">
        <w:tc>
          <w:tcPr>
            <w:tcW w:w="546" w:type="dxa"/>
          </w:tcPr>
          <w:p w:rsidR="00342655" w:rsidRPr="001E6952" w:rsidRDefault="00342655" w:rsidP="000B1421">
            <w:pPr>
              <w:spacing w:line="276" w:lineRule="auto"/>
              <w:rPr>
                <w:rFonts w:ascii="David" w:hAnsi="David"/>
                <w:rtl/>
              </w:rPr>
            </w:pPr>
            <w:r>
              <w:rPr>
                <w:rFonts w:ascii="David" w:hAnsi="David" w:hint="cs"/>
                <w:rtl/>
              </w:rPr>
              <w:lastRenderedPageBreak/>
              <w:t>3</w:t>
            </w:r>
          </w:p>
        </w:tc>
        <w:tc>
          <w:tcPr>
            <w:tcW w:w="1429" w:type="dxa"/>
            <w:vMerge/>
          </w:tcPr>
          <w:p w:rsidR="00342655" w:rsidRPr="001E6952" w:rsidRDefault="00342655" w:rsidP="000B1421">
            <w:pPr>
              <w:spacing w:line="276" w:lineRule="auto"/>
              <w:rPr>
                <w:rFonts w:ascii="David" w:hAnsi="David"/>
                <w:rtl/>
              </w:rPr>
            </w:pPr>
          </w:p>
        </w:tc>
        <w:tc>
          <w:tcPr>
            <w:tcW w:w="3260" w:type="dxa"/>
          </w:tcPr>
          <w:p w:rsidR="00342655" w:rsidRDefault="00342655" w:rsidP="000B1421">
            <w:pPr>
              <w:spacing w:line="276" w:lineRule="auto"/>
              <w:rPr>
                <w:rFonts w:ascii="David" w:hAnsi="David"/>
                <w:rtl/>
              </w:rPr>
            </w:pPr>
            <w:r>
              <w:rPr>
                <w:rFonts w:ascii="David" w:hAnsi="David" w:hint="cs"/>
                <w:rtl/>
              </w:rPr>
              <w:t xml:space="preserve">שפה נוספת ברמת שפת אם </w:t>
            </w:r>
            <w:r w:rsidRPr="001E6952">
              <w:rPr>
                <w:rFonts w:ascii="David" w:hAnsi="David"/>
                <w:rtl/>
              </w:rPr>
              <w:t xml:space="preserve">  </w:t>
            </w:r>
          </w:p>
        </w:tc>
        <w:tc>
          <w:tcPr>
            <w:tcW w:w="3261" w:type="dxa"/>
          </w:tcPr>
          <w:p w:rsidR="00342655" w:rsidRDefault="00342655" w:rsidP="000B1421">
            <w:pPr>
              <w:spacing w:line="276" w:lineRule="auto"/>
              <w:rPr>
                <w:rFonts w:ascii="David" w:hAnsi="David"/>
                <w:rtl/>
              </w:rPr>
            </w:pPr>
            <w:r>
              <w:rPr>
                <w:rFonts w:ascii="David" w:hAnsi="David" w:hint="cs"/>
                <w:rtl/>
              </w:rPr>
              <w:t xml:space="preserve">3 נק' לכל שפה נוספת (מעבר לעברית ואנגלית) </w:t>
            </w:r>
          </w:p>
        </w:tc>
        <w:tc>
          <w:tcPr>
            <w:tcW w:w="1124" w:type="dxa"/>
          </w:tcPr>
          <w:p w:rsidR="00342655" w:rsidRPr="001E6952" w:rsidRDefault="00342655" w:rsidP="000B1421">
            <w:pPr>
              <w:spacing w:line="276" w:lineRule="auto"/>
              <w:rPr>
                <w:rFonts w:ascii="David" w:hAnsi="David"/>
                <w:rtl/>
              </w:rPr>
            </w:pPr>
            <w:r w:rsidRPr="001E6952">
              <w:rPr>
                <w:rFonts w:ascii="David" w:hAnsi="David"/>
                <w:rtl/>
              </w:rPr>
              <w:t>1</w:t>
            </w:r>
            <w:r>
              <w:rPr>
                <w:rFonts w:ascii="David" w:hAnsi="David" w:hint="cs"/>
                <w:rtl/>
              </w:rPr>
              <w:t>5</w:t>
            </w:r>
          </w:p>
        </w:tc>
      </w:tr>
      <w:tr w:rsidR="00BC4E59" w:rsidRPr="00A26DA0" w:rsidTr="009168BA">
        <w:tc>
          <w:tcPr>
            <w:tcW w:w="546" w:type="dxa"/>
          </w:tcPr>
          <w:p w:rsidR="00BC4E59" w:rsidRPr="001E6952" w:rsidRDefault="00BC4E59" w:rsidP="000B1421">
            <w:pPr>
              <w:spacing w:line="276" w:lineRule="auto"/>
              <w:rPr>
                <w:rFonts w:ascii="David" w:hAnsi="David"/>
                <w:rtl/>
              </w:rPr>
            </w:pPr>
            <w:r w:rsidRPr="001E6952">
              <w:rPr>
                <w:rFonts w:ascii="David" w:hAnsi="David"/>
                <w:rtl/>
              </w:rPr>
              <w:t>4</w:t>
            </w:r>
          </w:p>
        </w:tc>
        <w:tc>
          <w:tcPr>
            <w:tcW w:w="1429" w:type="dxa"/>
          </w:tcPr>
          <w:p w:rsidR="00BC4E59" w:rsidRPr="001E6952" w:rsidRDefault="00BC4E59" w:rsidP="000B1421">
            <w:pPr>
              <w:spacing w:line="276" w:lineRule="auto"/>
              <w:rPr>
                <w:rFonts w:ascii="David" w:hAnsi="David"/>
              </w:rPr>
            </w:pPr>
            <w:r w:rsidRPr="001E6952">
              <w:rPr>
                <w:rFonts w:ascii="David" w:hAnsi="David"/>
                <w:rtl/>
              </w:rPr>
              <w:t xml:space="preserve">בחינת דוגמאות </w:t>
            </w:r>
            <w:r>
              <w:rPr>
                <w:rFonts w:ascii="David" w:hAnsi="David" w:hint="cs"/>
                <w:rtl/>
              </w:rPr>
              <w:t>ל</w:t>
            </w:r>
            <w:r w:rsidR="008C04AC">
              <w:rPr>
                <w:rFonts w:ascii="David" w:hAnsi="David" w:hint="cs"/>
                <w:rtl/>
              </w:rPr>
              <w:t xml:space="preserve">שירותי דוברות משלימים </w:t>
            </w:r>
            <w:r>
              <w:rPr>
                <w:rFonts w:ascii="David" w:hAnsi="David" w:hint="cs"/>
                <w:rtl/>
              </w:rPr>
              <w:t xml:space="preserve"> שביצע היועץ </w:t>
            </w:r>
            <w:r w:rsidRPr="001E6952">
              <w:rPr>
                <w:rFonts w:ascii="David" w:hAnsi="David"/>
                <w:rtl/>
              </w:rPr>
              <w:t xml:space="preserve">  </w:t>
            </w:r>
            <w:r w:rsidR="008C04AC">
              <w:rPr>
                <w:rFonts w:ascii="David" w:hAnsi="David" w:hint="cs"/>
                <w:rtl/>
              </w:rPr>
              <w:t xml:space="preserve"> המוצע</w:t>
            </w:r>
          </w:p>
        </w:tc>
        <w:tc>
          <w:tcPr>
            <w:tcW w:w="3260" w:type="dxa"/>
          </w:tcPr>
          <w:p w:rsidR="00BC4E59" w:rsidRPr="001E6952" w:rsidRDefault="00BC4E59" w:rsidP="000B1421">
            <w:pPr>
              <w:spacing w:line="276" w:lineRule="auto"/>
              <w:rPr>
                <w:rFonts w:ascii="David" w:hAnsi="David"/>
                <w:rtl/>
              </w:rPr>
            </w:pPr>
            <w:r w:rsidRPr="001E6952">
              <w:rPr>
                <w:rFonts w:ascii="David" w:hAnsi="David"/>
                <w:rtl/>
              </w:rPr>
              <w:t xml:space="preserve">על בסיס </w:t>
            </w:r>
            <w:r>
              <w:rPr>
                <w:rFonts w:ascii="David" w:hAnsi="David" w:hint="cs"/>
                <w:rtl/>
              </w:rPr>
              <w:t>3</w:t>
            </w:r>
            <w:r w:rsidRPr="001E6952">
              <w:rPr>
                <w:rFonts w:ascii="David" w:hAnsi="David"/>
                <w:rtl/>
              </w:rPr>
              <w:t xml:space="preserve"> דוגמאות של </w:t>
            </w:r>
            <w:r w:rsidR="002E3376">
              <w:rPr>
                <w:rFonts w:ascii="David" w:hAnsi="David" w:hint="cs"/>
                <w:rtl/>
              </w:rPr>
              <w:t>לשירותי דוברות משלימים</w:t>
            </w:r>
            <w:r>
              <w:rPr>
                <w:rFonts w:ascii="David" w:hAnsi="David" w:hint="cs"/>
                <w:rtl/>
              </w:rPr>
              <w:t xml:space="preserve"> </w:t>
            </w:r>
            <w:r w:rsidRPr="001E6952">
              <w:rPr>
                <w:rFonts w:ascii="David" w:hAnsi="David"/>
                <w:rtl/>
              </w:rPr>
              <w:t>שיוצגו על ידי ה</w:t>
            </w:r>
            <w:r>
              <w:rPr>
                <w:rFonts w:ascii="David" w:hAnsi="David" w:hint="cs"/>
                <w:rtl/>
              </w:rPr>
              <w:t>יועץ</w:t>
            </w:r>
            <w:r w:rsidR="009168BA">
              <w:rPr>
                <w:rFonts w:ascii="David" w:hAnsi="David" w:hint="cs"/>
                <w:rtl/>
              </w:rPr>
              <w:t>. ניתן להסתיר פרטים מזהים</w:t>
            </w:r>
            <w:r w:rsidR="00973E36">
              <w:rPr>
                <w:rFonts w:ascii="David" w:hAnsi="David" w:hint="cs"/>
                <w:rtl/>
              </w:rPr>
              <w:t xml:space="preserve"> בדוגמאות.</w:t>
            </w:r>
            <w:r w:rsidR="009168BA">
              <w:rPr>
                <w:rFonts w:ascii="David" w:hAnsi="David" w:hint="cs"/>
                <w:rtl/>
              </w:rPr>
              <w:t xml:space="preserve"> כמו כן, ניתן לבקש כי המסמכים יוגדרו כחסויים לעניין גילוי המסמכים</w:t>
            </w:r>
            <w:r w:rsidR="00973E36">
              <w:rPr>
                <w:rFonts w:ascii="David" w:hAnsi="David" w:hint="cs"/>
                <w:rtl/>
              </w:rPr>
              <w:t>.</w:t>
            </w:r>
          </w:p>
        </w:tc>
        <w:tc>
          <w:tcPr>
            <w:tcW w:w="3261" w:type="dxa"/>
          </w:tcPr>
          <w:p w:rsidR="00BC4E59" w:rsidRPr="001E6952" w:rsidRDefault="00BC4E59" w:rsidP="000B1421">
            <w:pPr>
              <w:spacing w:line="276" w:lineRule="auto"/>
              <w:rPr>
                <w:rFonts w:ascii="David" w:hAnsi="David"/>
                <w:rtl/>
              </w:rPr>
            </w:pPr>
            <w:r w:rsidRPr="001E6952">
              <w:rPr>
                <w:rFonts w:ascii="David" w:hAnsi="David"/>
                <w:rtl/>
              </w:rPr>
              <w:t xml:space="preserve">יינתן ציון של עד 5 נק' לכל </w:t>
            </w:r>
            <w:r>
              <w:rPr>
                <w:rFonts w:ascii="David" w:hAnsi="David" w:hint="cs"/>
                <w:rtl/>
              </w:rPr>
              <w:t xml:space="preserve">עבודה </w:t>
            </w:r>
            <w:r w:rsidRPr="001E6952">
              <w:rPr>
                <w:rFonts w:ascii="David" w:hAnsi="David"/>
                <w:rtl/>
              </w:rPr>
              <w:t xml:space="preserve"> ייבדקו – רמת הניסוח, מקצועיות, </w:t>
            </w:r>
            <w:r w:rsidR="006317F3">
              <w:rPr>
                <w:rFonts w:ascii="David" w:hAnsi="David" w:hint="cs"/>
                <w:rtl/>
              </w:rPr>
              <w:t xml:space="preserve">מתודולוגית העבודה, </w:t>
            </w:r>
            <w:r w:rsidRPr="001E6952">
              <w:rPr>
                <w:rFonts w:ascii="David" w:hAnsi="David"/>
                <w:rtl/>
              </w:rPr>
              <w:t>חדשנות</w:t>
            </w:r>
            <w:r w:rsidR="00E17A62">
              <w:rPr>
                <w:rFonts w:ascii="David" w:hAnsi="David" w:hint="cs"/>
                <w:rtl/>
              </w:rPr>
              <w:t xml:space="preserve">, </w:t>
            </w:r>
            <w:r w:rsidR="00A16605">
              <w:rPr>
                <w:rFonts w:ascii="David" w:hAnsi="David" w:hint="cs"/>
                <w:rtl/>
              </w:rPr>
              <w:t xml:space="preserve"> מגוון השפות בהן ניתן השירות, </w:t>
            </w:r>
            <w:r w:rsidR="00E17A62">
              <w:rPr>
                <w:rFonts w:ascii="David" w:hAnsi="David" w:hint="cs"/>
                <w:rtl/>
              </w:rPr>
              <w:t>רלוונטיות העבודה לדרישות המכרז</w:t>
            </w:r>
          </w:p>
        </w:tc>
        <w:tc>
          <w:tcPr>
            <w:tcW w:w="1124" w:type="dxa"/>
          </w:tcPr>
          <w:p w:rsidR="00BC4E59" w:rsidRPr="001E6952" w:rsidRDefault="00BC4E59" w:rsidP="000B1421">
            <w:pPr>
              <w:spacing w:line="276" w:lineRule="auto"/>
              <w:rPr>
                <w:rFonts w:ascii="David" w:hAnsi="David"/>
                <w:rtl/>
              </w:rPr>
            </w:pPr>
            <w:r>
              <w:rPr>
                <w:rFonts w:ascii="David" w:hAnsi="David" w:hint="cs"/>
                <w:rtl/>
              </w:rPr>
              <w:t>15</w:t>
            </w:r>
          </w:p>
        </w:tc>
      </w:tr>
      <w:tr w:rsidR="00BC4E59" w:rsidRPr="00A26DA0" w:rsidTr="009168BA">
        <w:tc>
          <w:tcPr>
            <w:tcW w:w="546" w:type="dxa"/>
          </w:tcPr>
          <w:p w:rsidR="00BC4E59" w:rsidRPr="001E6952" w:rsidRDefault="00BC4E59" w:rsidP="000B1421">
            <w:pPr>
              <w:spacing w:line="276" w:lineRule="auto"/>
              <w:rPr>
                <w:rFonts w:ascii="David" w:hAnsi="David"/>
                <w:rtl/>
              </w:rPr>
            </w:pPr>
            <w:r w:rsidRPr="001E6952">
              <w:rPr>
                <w:rFonts w:ascii="David" w:hAnsi="David"/>
                <w:rtl/>
              </w:rPr>
              <w:t>5</w:t>
            </w:r>
          </w:p>
        </w:tc>
        <w:tc>
          <w:tcPr>
            <w:tcW w:w="1429" w:type="dxa"/>
          </w:tcPr>
          <w:p w:rsidR="00BC4E59" w:rsidRPr="001E6952" w:rsidRDefault="00BC4E59" w:rsidP="000B1421">
            <w:pPr>
              <w:spacing w:line="276" w:lineRule="auto"/>
              <w:rPr>
                <w:rFonts w:ascii="David" w:hAnsi="David"/>
              </w:rPr>
            </w:pPr>
            <w:r>
              <w:rPr>
                <w:rFonts w:ascii="David" w:hAnsi="David" w:hint="cs"/>
                <w:rtl/>
              </w:rPr>
              <w:t xml:space="preserve">המלצות לקוחות </w:t>
            </w:r>
            <w:r w:rsidRPr="001E6952">
              <w:rPr>
                <w:rFonts w:ascii="David" w:hAnsi="David"/>
                <w:rtl/>
              </w:rPr>
              <w:t xml:space="preserve"> </w:t>
            </w:r>
            <w:r w:rsidRPr="001E6952">
              <w:rPr>
                <w:rFonts w:ascii="David" w:hAnsi="David"/>
              </w:rPr>
              <w:t xml:space="preserve"> </w:t>
            </w:r>
            <w:r w:rsidRPr="001E6952">
              <w:rPr>
                <w:rFonts w:ascii="David" w:hAnsi="David"/>
                <w:rtl/>
              </w:rPr>
              <w:t xml:space="preserve">  </w:t>
            </w:r>
          </w:p>
        </w:tc>
        <w:tc>
          <w:tcPr>
            <w:tcW w:w="3260" w:type="dxa"/>
          </w:tcPr>
          <w:p w:rsidR="00BC4E59" w:rsidRPr="001E6952" w:rsidRDefault="00BC4E59" w:rsidP="000B1421">
            <w:pPr>
              <w:spacing w:line="276" w:lineRule="auto"/>
              <w:rPr>
                <w:rFonts w:ascii="David" w:hAnsi="David"/>
                <w:rtl/>
              </w:rPr>
            </w:pPr>
            <w:r w:rsidRPr="001E6952">
              <w:rPr>
                <w:rFonts w:ascii="David" w:hAnsi="David"/>
                <w:rtl/>
              </w:rPr>
              <w:t xml:space="preserve">על בסיס שיחות עם לקוחות עבורם </w:t>
            </w:r>
            <w:r w:rsidR="002C519F">
              <w:rPr>
                <w:rFonts w:ascii="David" w:hAnsi="David" w:hint="cs"/>
                <w:rtl/>
              </w:rPr>
              <w:t>סופק ושירות</w:t>
            </w:r>
            <w:r w:rsidR="00772880">
              <w:rPr>
                <w:rFonts w:ascii="David" w:hAnsi="David" w:hint="cs"/>
                <w:rtl/>
              </w:rPr>
              <w:t xml:space="preserve"> דוברות משלימים</w:t>
            </w:r>
            <w:r w:rsidR="002C519F">
              <w:rPr>
                <w:rFonts w:ascii="David" w:hAnsi="David" w:hint="cs"/>
                <w:rtl/>
              </w:rPr>
              <w:t xml:space="preserve">. </w:t>
            </w:r>
          </w:p>
        </w:tc>
        <w:tc>
          <w:tcPr>
            <w:tcW w:w="3261" w:type="dxa"/>
          </w:tcPr>
          <w:p w:rsidR="00BC4E59" w:rsidRPr="001E6952" w:rsidRDefault="00BC4E59" w:rsidP="000B1421">
            <w:pPr>
              <w:spacing w:line="276" w:lineRule="auto"/>
              <w:rPr>
                <w:rFonts w:ascii="David" w:hAnsi="David"/>
                <w:rtl/>
              </w:rPr>
            </w:pPr>
            <w:r w:rsidRPr="001E6952">
              <w:rPr>
                <w:rFonts w:ascii="David" w:hAnsi="David"/>
                <w:rtl/>
              </w:rPr>
              <w:t>על בסיס שיחות עם עד 3 לקוחות שייבחרו באקראיות ושהוצגו במסגרת המענה. ייבחנו  - מקצועיות, עמידה בלוחות זמנים, רמת השירות</w:t>
            </w:r>
          </w:p>
        </w:tc>
        <w:tc>
          <w:tcPr>
            <w:tcW w:w="1124" w:type="dxa"/>
          </w:tcPr>
          <w:p w:rsidR="00BC4E59" w:rsidRPr="001E6952" w:rsidRDefault="00BC4E59" w:rsidP="000B1421">
            <w:pPr>
              <w:spacing w:line="276" w:lineRule="auto"/>
              <w:rPr>
                <w:rFonts w:ascii="David" w:hAnsi="David"/>
                <w:rtl/>
              </w:rPr>
            </w:pPr>
            <w:r>
              <w:rPr>
                <w:rFonts w:ascii="David" w:hAnsi="David" w:hint="cs"/>
                <w:rtl/>
              </w:rPr>
              <w:t>15</w:t>
            </w:r>
          </w:p>
        </w:tc>
      </w:tr>
      <w:tr w:rsidR="00BC4E59" w:rsidRPr="00A26DA0" w:rsidTr="009168BA">
        <w:tc>
          <w:tcPr>
            <w:tcW w:w="546" w:type="dxa"/>
          </w:tcPr>
          <w:p w:rsidR="00BC4E59" w:rsidRPr="001E6952" w:rsidRDefault="00BC4E59" w:rsidP="000B1421">
            <w:pPr>
              <w:spacing w:line="276" w:lineRule="auto"/>
              <w:rPr>
                <w:rFonts w:ascii="David" w:hAnsi="David"/>
                <w:rtl/>
              </w:rPr>
            </w:pPr>
          </w:p>
        </w:tc>
        <w:tc>
          <w:tcPr>
            <w:tcW w:w="1429" w:type="dxa"/>
          </w:tcPr>
          <w:p w:rsidR="00BC4E59" w:rsidRPr="001E6952" w:rsidRDefault="00BC4E59" w:rsidP="000B1421">
            <w:pPr>
              <w:spacing w:line="276" w:lineRule="auto"/>
              <w:rPr>
                <w:rFonts w:ascii="David" w:hAnsi="David"/>
              </w:rPr>
            </w:pPr>
            <w:r w:rsidRPr="001E6952">
              <w:rPr>
                <w:rFonts w:ascii="David" w:hAnsi="David"/>
                <w:rtl/>
              </w:rPr>
              <w:t>סה"כ</w:t>
            </w:r>
          </w:p>
        </w:tc>
        <w:tc>
          <w:tcPr>
            <w:tcW w:w="3260" w:type="dxa"/>
          </w:tcPr>
          <w:p w:rsidR="00BC4E59" w:rsidRPr="001E6952" w:rsidRDefault="00BC4E59" w:rsidP="000B1421">
            <w:pPr>
              <w:spacing w:line="276" w:lineRule="auto"/>
              <w:rPr>
                <w:rFonts w:ascii="David" w:hAnsi="David"/>
                <w:rtl/>
              </w:rPr>
            </w:pPr>
          </w:p>
        </w:tc>
        <w:tc>
          <w:tcPr>
            <w:tcW w:w="3261" w:type="dxa"/>
          </w:tcPr>
          <w:p w:rsidR="00BC4E59" w:rsidRPr="001E6952" w:rsidRDefault="00BC4E59" w:rsidP="000B1421">
            <w:pPr>
              <w:spacing w:line="276" w:lineRule="auto"/>
              <w:rPr>
                <w:rFonts w:ascii="David" w:hAnsi="David"/>
                <w:rtl/>
              </w:rPr>
            </w:pPr>
          </w:p>
        </w:tc>
        <w:tc>
          <w:tcPr>
            <w:tcW w:w="1124" w:type="dxa"/>
          </w:tcPr>
          <w:p w:rsidR="00BC4E59" w:rsidRPr="001E6952" w:rsidRDefault="00BC4E59" w:rsidP="000B1421">
            <w:pPr>
              <w:spacing w:line="276" w:lineRule="auto"/>
              <w:rPr>
                <w:rFonts w:ascii="David" w:hAnsi="David"/>
                <w:rtl/>
              </w:rPr>
            </w:pPr>
            <w:r w:rsidRPr="001E6952">
              <w:rPr>
                <w:rFonts w:ascii="David" w:hAnsi="David"/>
                <w:rtl/>
              </w:rPr>
              <w:t>75</w:t>
            </w:r>
          </w:p>
        </w:tc>
      </w:tr>
    </w:tbl>
    <w:p w:rsidR="00A30B5A" w:rsidRDefault="00A30B5A" w:rsidP="000B1421">
      <w:pPr>
        <w:pStyle w:val="111"/>
        <w:numPr>
          <w:ilvl w:val="0"/>
          <w:numId w:val="0"/>
        </w:numPr>
        <w:ind w:left="1502"/>
        <w:rPr>
          <w:rtl/>
        </w:rPr>
      </w:pPr>
    </w:p>
    <w:p w:rsidR="00BC4E59" w:rsidRDefault="00BC4E59" w:rsidP="000B1421">
      <w:pPr>
        <w:pStyle w:val="111"/>
        <w:rPr>
          <w:rtl/>
        </w:rPr>
      </w:pPr>
      <w:r>
        <w:rPr>
          <w:rFonts w:hint="cs"/>
          <w:rtl/>
        </w:rPr>
        <w:t>הוראות כלליות לקביעת ניקוד האיכות הראשוני</w:t>
      </w:r>
    </w:p>
    <w:p w:rsidR="00C05E53" w:rsidRDefault="00E10820" w:rsidP="000B1421">
      <w:pPr>
        <w:pStyle w:val="1111"/>
      </w:pPr>
      <w:r w:rsidRPr="00F55FAC">
        <w:rPr>
          <w:rtl/>
        </w:rPr>
        <w:t xml:space="preserve">המשרד רשאי לערוך את כל הבדיקות הנחוצות </w:t>
      </w:r>
      <w:r w:rsidR="000C5AAF">
        <w:rPr>
          <w:rFonts w:hint="cs"/>
          <w:rtl/>
        </w:rPr>
        <w:t xml:space="preserve">שיידרשו להנחת דעתו לצורך </w:t>
      </w:r>
      <w:r w:rsidRPr="00F55FAC">
        <w:rPr>
          <w:rtl/>
        </w:rPr>
        <w:t>בחינת ההצעות ושקלולן</w:t>
      </w:r>
      <w:r w:rsidRPr="00F55FAC">
        <w:rPr>
          <w:rFonts w:hint="cs"/>
          <w:rtl/>
        </w:rPr>
        <w:t xml:space="preserve">, לרבות שיחות/פניות </w:t>
      </w:r>
      <w:r w:rsidR="00F0695B" w:rsidRPr="00F55FAC">
        <w:rPr>
          <w:rFonts w:hint="cs"/>
          <w:rtl/>
        </w:rPr>
        <w:t xml:space="preserve">לגורמים </w:t>
      </w:r>
      <w:r w:rsidR="00C02C1E">
        <w:rPr>
          <w:rFonts w:hint="cs"/>
          <w:rtl/>
        </w:rPr>
        <w:t>ש</w:t>
      </w:r>
      <w:r w:rsidR="00F0695B" w:rsidRPr="00F55FAC">
        <w:rPr>
          <w:rFonts w:hint="cs"/>
          <w:rtl/>
        </w:rPr>
        <w:t>עמם עבד המציע</w:t>
      </w:r>
      <w:r w:rsidR="000C5AAF">
        <w:rPr>
          <w:rFonts w:hint="cs"/>
          <w:rtl/>
        </w:rPr>
        <w:t xml:space="preserve">, פניה לממליצים, ביקור במשרדי המציע, כולם או חלקם, </w:t>
      </w:r>
      <w:r w:rsidRPr="00F55FAC">
        <w:rPr>
          <w:rFonts w:hint="cs"/>
          <w:rtl/>
        </w:rPr>
        <w:t>עריכת בדיקות ביטחוניות</w:t>
      </w:r>
      <w:r w:rsidR="000C5AAF">
        <w:rPr>
          <w:rFonts w:hint="cs"/>
          <w:rtl/>
        </w:rPr>
        <w:t xml:space="preserve"> ועוד, הכל </w:t>
      </w:r>
      <w:r w:rsidRPr="00F55FAC">
        <w:rPr>
          <w:rFonts w:hint="cs"/>
          <w:rtl/>
        </w:rPr>
        <w:t xml:space="preserve">על פי שיקול דעתו </w:t>
      </w:r>
      <w:r w:rsidR="000C5AAF">
        <w:rPr>
          <w:rFonts w:hint="cs"/>
          <w:rtl/>
        </w:rPr>
        <w:t xml:space="preserve">הבלעדי </w:t>
      </w:r>
      <w:r w:rsidRPr="00F55FAC">
        <w:rPr>
          <w:rFonts w:hint="cs"/>
          <w:rtl/>
        </w:rPr>
        <w:t>של המשרד.</w:t>
      </w:r>
      <w:r w:rsidR="00AD64FA">
        <w:rPr>
          <w:rFonts w:hint="cs"/>
          <w:rtl/>
        </w:rPr>
        <w:t xml:space="preserve"> </w:t>
      </w:r>
    </w:p>
    <w:p w:rsidR="00E10820" w:rsidRDefault="00E10820" w:rsidP="000B1421">
      <w:pPr>
        <w:pStyle w:val="1111"/>
      </w:pPr>
      <w:r w:rsidRPr="00F55FAC">
        <w:rPr>
          <w:rFonts w:hint="eastAsia"/>
          <w:rtl/>
        </w:rPr>
        <w:t>המשרד</w:t>
      </w:r>
      <w:r w:rsidRPr="00F55FAC">
        <w:rPr>
          <w:rtl/>
        </w:rPr>
        <w:t xml:space="preserve"> שומר לעצמ</w:t>
      </w:r>
      <w:r w:rsidRPr="00F55FAC">
        <w:rPr>
          <w:rFonts w:hint="eastAsia"/>
          <w:rtl/>
        </w:rPr>
        <w:t>ו</w:t>
      </w:r>
      <w:r w:rsidRPr="00F55FAC">
        <w:rPr>
          <w:rtl/>
        </w:rPr>
        <w:t xml:space="preserve"> את הזכות לפנות </w:t>
      </w:r>
      <w:r w:rsidR="00C02C1E">
        <w:rPr>
          <w:rFonts w:hint="cs"/>
          <w:rtl/>
        </w:rPr>
        <w:t xml:space="preserve">אל המציע </w:t>
      </w:r>
      <w:r w:rsidRPr="00F55FAC">
        <w:rPr>
          <w:rtl/>
        </w:rPr>
        <w:t xml:space="preserve">במהלך </w:t>
      </w:r>
      <w:r w:rsidRPr="00F55FAC">
        <w:rPr>
          <w:rFonts w:hint="eastAsia"/>
          <w:rtl/>
        </w:rPr>
        <w:t>בדיקת</w:t>
      </w:r>
      <w:r w:rsidRPr="00F55FAC">
        <w:rPr>
          <w:rtl/>
        </w:rPr>
        <w:t xml:space="preserve"> </w:t>
      </w:r>
      <w:r w:rsidRPr="00F55FAC">
        <w:rPr>
          <w:rFonts w:hint="eastAsia"/>
          <w:rtl/>
        </w:rPr>
        <w:t>ההצעות</w:t>
      </w:r>
      <w:r w:rsidRPr="00F55FAC">
        <w:rPr>
          <w:rtl/>
        </w:rPr>
        <w:t xml:space="preserve"> </w:t>
      </w:r>
      <w:r w:rsidR="00C02C1E" w:rsidRPr="00F55FAC">
        <w:rPr>
          <w:rtl/>
        </w:rPr>
        <w:t>והערכ</w:t>
      </w:r>
      <w:r w:rsidR="00C02C1E" w:rsidRPr="00F55FAC">
        <w:rPr>
          <w:rFonts w:hint="eastAsia"/>
          <w:rtl/>
        </w:rPr>
        <w:t>ת</w:t>
      </w:r>
      <w:r w:rsidR="00C02C1E">
        <w:rPr>
          <w:rFonts w:hint="cs"/>
          <w:rtl/>
        </w:rPr>
        <w:t>ן</w:t>
      </w:r>
      <w:r w:rsidRPr="00F55FAC">
        <w:rPr>
          <w:rtl/>
        </w:rPr>
        <w:t xml:space="preserve">, כדי </w:t>
      </w:r>
      <w:r w:rsidRPr="00F55FAC">
        <w:rPr>
          <w:rFonts w:hint="eastAsia"/>
          <w:rtl/>
        </w:rPr>
        <w:t>לקבל</w:t>
      </w:r>
      <w:r w:rsidRPr="00F55FAC">
        <w:rPr>
          <w:rtl/>
        </w:rPr>
        <w:t xml:space="preserve"> </w:t>
      </w:r>
      <w:r w:rsidRPr="00F55FAC">
        <w:rPr>
          <w:rFonts w:hint="eastAsia"/>
          <w:rtl/>
        </w:rPr>
        <w:t>הבהרות</w:t>
      </w:r>
      <w:r w:rsidRPr="00F55FAC">
        <w:rPr>
          <w:rtl/>
        </w:rPr>
        <w:t xml:space="preserve"> </w:t>
      </w:r>
      <w:r w:rsidRPr="00F55FAC">
        <w:rPr>
          <w:rFonts w:hint="eastAsia"/>
          <w:rtl/>
        </w:rPr>
        <w:t>להצעתו</w:t>
      </w:r>
      <w:r w:rsidRPr="00F55FAC">
        <w:rPr>
          <w:rtl/>
        </w:rPr>
        <w:t xml:space="preserve"> </w:t>
      </w:r>
      <w:r w:rsidRPr="00F55FAC">
        <w:rPr>
          <w:rFonts w:hint="eastAsia"/>
          <w:rtl/>
        </w:rPr>
        <w:t>או</w:t>
      </w:r>
      <w:r w:rsidRPr="00F55FAC">
        <w:rPr>
          <w:rtl/>
        </w:rPr>
        <w:t xml:space="preserve"> </w:t>
      </w:r>
      <w:r w:rsidRPr="00F55FAC">
        <w:rPr>
          <w:rFonts w:hint="eastAsia"/>
          <w:rtl/>
        </w:rPr>
        <w:t>כדי</w:t>
      </w:r>
      <w:r w:rsidRPr="00F55FAC">
        <w:rPr>
          <w:rtl/>
        </w:rPr>
        <w:t xml:space="preserve"> </w:t>
      </w:r>
      <w:r w:rsidRPr="00F55FAC">
        <w:rPr>
          <w:rFonts w:hint="eastAsia"/>
          <w:rtl/>
        </w:rPr>
        <w:t>להסיר</w:t>
      </w:r>
      <w:r w:rsidRPr="00F55FAC">
        <w:rPr>
          <w:rtl/>
        </w:rPr>
        <w:t xml:space="preserve"> </w:t>
      </w:r>
      <w:r w:rsidRPr="00F55FAC">
        <w:rPr>
          <w:rFonts w:hint="eastAsia"/>
          <w:rtl/>
        </w:rPr>
        <w:t>אי</w:t>
      </w:r>
      <w:r w:rsidRPr="00F55FAC">
        <w:rPr>
          <w:rtl/>
        </w:rPr>
        <w:t xml:space="preserve"> </w:t>
      </w:r>
      <w:r w:rsidRPr="00F55FAC">
        <w:rPr>
          <w:rFonts w:hint="eastAsia"/>
          <w:rtl/>
        </w:rPr>
        <w:t>בהירות</w:t>
      </w:r>
      <w:r w:rsidRPr="00F55FAC">
        <w:rPr>
          <w:rtl/>
        </w:rPr>
        <w:t xml:space="preserve"> המתעוררת בעת בדיקת ההצעה, </w:t>
      </w:r>
      <w:r w:rsidRPr="00F55FAC">
        <w:rPr>
          <w:rFonts w:hint="eastAsia"/>
          <w:rtl/>
        </w:rPr>
        <w:t>בכפוף</w:t>
      </w:r>
      <w:r w:rsidRPr="00F55FAC">
        <w:rPr>
          <w:rtl/>
        </w:rPr>
        <w:t xml:space="preserve"> </w:t>
      </w:r>
      <w:r w:rsidRPr="00F55FAC">
        <w:rPr>
          <w:rFonts w:hint="eastAsia"/>
          <w:rtl/>
        </w:rPr>
        <w:t>לחוק</w:t>
      </w:r>
      <w:r w:rsidRPr="00F55FAC">
        <w:rPr>
          <w:rtl/>
        </w:rPr>
        <w:t xml:space="preserve"> </w:t>
      </w:r>
      <w:r w:rsidRPr="00F55FAC">
        <w:rPr>
          <w:rFonts w:hint="eastAsia"/>
          <w:rtl/>
        </w:rPr>
        <w:t>חובת</w:t>
      </w:r>
      <w:r w:rsidRPr="00F55FAC">
        <w:rPr>
          <w:rtl/>
        </w:rPr>
        <w:t xml:space="preserve"> </w:t>
      </w:r>
      <w:r w:rsidRPr="00F55FAC">
        <w:rPr>
          <w:rFonts w:hint="eastAsia"/>
          <w:rtl/>
        </w:rPr>
        <w:t>המכרזים</w:t>
      </w:r>
      <w:r w:rsidRPr="00F55FAC">
        <w:rPr>
          <w:rtl/>
        </w:rPr>
        <w:t xml:space="preserve">, </w:t>
      </w:r>
      <w:r w:rsidR="00C02C1E">
        <w:rPr>
          <w:rFonts w:hint="cs"/>
          <w:rtl/>
        </w:rPr>
        <w:t>ה</w:t>
      </w:r>
      <w:r w:rsidRPr="00F55FAC">
        <w:rPr>
          <w:rFonts w:hint="eastAsia"/>
          <w:rtl/>
        </w:rPr>
        <w:t>תשנ</w:t>
      </w:r>
      <w:r w:rsidRPr="00F55FAC">
        <w:rPr>
          <w:rtl/>
        </w:rPr>
        <w:t xml:space="preserve">"ב-1992, </w:t>
      </w:r>
      <w:r w:rsidRPr="00F55FAC">
        <w:rPr>
          <w:rFonts w:hint="eastAsia"/>
          <w:rtl/>
        </w:rPr>
        <w:t>ולתקנות</w:t>
      </w:r>
      <w:r w:rsidRPr="00F55FAC">
        <w:rPr>
          <w:rtl/>
        </w:rPr>
        <w:t xml:space="preserve"> </w:t>
      </w:r>
      <w:r w:rsidRPr="00F55FAC">
        <w:rPr>
          <w:rFonts w:hint="eastAsia"/>
          <w:rtl/>
        </w:rPr>
        <w:t>שהוצאו</w:t>
      </w:r>
      <w:r w:rsidRPr="00F55FAC">
        <w:rPr>
          <w:rtl/>
        </w:rPr>
        <w:t xml:space="preserve"> </w:t>
      </w:r>
      <w:r w:rsidRPr="00F55FAC">
        <w:rPr>
          <w:rFonts w:hint="eastAsia"/>
          <w:rtl/>
        </w:rPr>
        <w:t>מכוחו</w:t>
      </w:r>
      <w:r w:rsidRPr="00F55FAC">
        <w:rPr>
          <w:rtl/>
        </w:rPr>
        <w:t>.</w:t>
      </w:r>
    </w:p>
    <w:p w:rsidR="00BC4E59" w:rsidRPr="001E6952" w:rsidRDefault="00BC4E59" w:rsidP="000B1421">
      <w:pPr>
        <w:pStyle w:val="111"/>
      </w:pPr>
      <w:r w:rsidRPr="001E6952">
        <w:rPr>
          <w:rtl/>
        </w:rPr>
        <w:t xml:space="preserve">בתום שלב זה תקבע ועדת המכרזים את </w:t>
      </w:r>
      <w:r>
        <w:rPr>
          <w:rFonts w:hint="cs"/>
          <w:rtl/>
        </w:rPr>
        <w:t>ניקוד האיכ</w:t>
      </w:r>
      <w:r w:rsidR="004C6402">
        <w:rPr>
          <w:rFonts w:hint="cs"/>
          <w:rtl/>
        </w:rPr>
        <w:t>ו</w:t>
      </w:r>
      <w:r>
        <w:rPr>
          <w:rFonts w:hint="cs"/>
          <w:rtl/>
        </w:rPr>
        <w:t>ת הראשוני</w:t>
      </w:r>
      <w:r w:rsidRPr="001E6952">
        <w:rPr>
          <w:rtl/>
        </w:rPr>
        <w:t xml:space="preserve"> לכל מציע</w:t>
      </w:r>
      <w:r>
        <w:rPr>
          <w:rFonts w:hint="cs"/>
          <w:rtl/>
        </w:rPr>
        <w:t xml:space="preserve">. </w:t>
      </w:r>
    </w:p>
    <w:p w:rsidR="00BC4E59" w:rsidRPr="001E6952" w:rsidRDefault="00BC4E59" w:rsidP="000B1421">
      <w:pPr>
        <w:pStyle w:val="111"/>
      </w:pPr>
      <w:r w:rsidRPr="001E6952">
        <w:rPr>
          <w:rtl/>
        </w:rPr>
        <w:t xml:space="preserve">ועדת המכרזים תבחר עד 5 מציעים אשר </w:t>
      </w:r>
      <w:r w:rsidR="008D67DB">
        <w:rPr>
          <w:rFonts w:hint="cs"/>
          <w:rtl/>
        </w:rPr>
        <w:t xml:space="preserve">ניקוד </w:t>
      </w:r>
      <w:r w:rsidRPr="001E6952">
        <w:rPr>
          <w:rtl/>
        </w:rPr>
        <w:t xml:space="preserve">האיכות </w:t>
      </w:r>
      <w:r>
        <w:rPr>
          <w:rFonts w:hint="cs"/>
          <w:rtl/>
        </w:rPr>
        <w:t xml:space="preserve">הראשוני </w:t>
      </w:r>
      <w:r w:rsidRPr="001E6952">
        <w:rPr>
          <w:rtl/>
        </w:rPr>
        <w:t xml:space="preserve">שצברו </w:t>
      </w:r>
      <w:r>
        <w:rPr>
          <w:rFonts w:hint="cs"/>
          <w:rtl/>
        </w:rPr>
        <w:t>ב</w:t>
      </w:r>
      <w:r w:rsidRPr="001E6952">
        <w:rPr>
          <w:rtl/>
        </w:rPr>
        <w:t xml:space="preserve">שלב </w:t>
      </w:r>
      <w:r w:rsidR="008D67DB">
        <w:rPr>
          <w:rFonts w:hint="cs"/>
          <w:b/>
          <w:bCs/>
          <w:u w:val="single"/>
          <w:rtl/>
        </w:rPr>
        <w:t xml:space="preserve">זה </w:t>
      </w:r>
      <w:r w:rsidRPr="001E6952">
        <w:rPr>
          <w:rtl/>
        </w:rPr>
        <w:t>הוא הגב</w:t>
      </w:r>
      <w:r>
        <w:rPr>
          <w:rFonts w:hint="cs"/>
          <w:rtl/>
        </w:rPr>
        <w:t>ו</w:t>
      </w:r>
      <w:r w:rsidRPr="001E6952">
        <w:rPr>
          <w:rtl/>
        </w:rPr>
        <w:t>ה ביותר ותעבירם לשלב הבא.</w:t>
      </w:r>
    </w:p>
    <w:p w:rsidR="004C2552" w:rsidRDefault="00F9217F" w:rsidP="000B1421">
      <w:pPr>
        <w:pStyle w:val="110"/>
      </w:pPr>
      <w:r>
        <w:rPr>
          <w:rFonts w:hint="cs"/>
          <w:rtl/>
        </w:rPr>
        <w:t>ראיון ו</w:t>
      </w:r>
      <w:r w:rsidR="00D131B7">
        <w:rPr>
          <w:rFonts w:hint="cs"/>
          <w:rtl/>
        </w:rPr>
        <w:t>מבחן מעשי</w:t>
      </w:r>
      <w:r w:rsidR="006E5D24" w:rsidRPr="00B33FBA">
        <w:rPr>
          <w:rFonts w:hint="cs"/>
          <w:rtl/>
        </w:rPr>
        <w:t xml:space="preserve"> </w:t>
      </w:r>
    </w:p>
    <w:p w:rsidR="00F9217F" w:rsidRDefault="006E5D24" w:rsidP="000B1421">
      <w:pPr>
        <w:pStyle w:val="111"/>
      </w:pPr>
      <w:r w:rsidRPr="006E5D24">
        <w:rPr>
          <w:rFonts w:hint="cs"/>
          <w:rtl/>
        </w:rPr>
        <w:t xml:space="preserve">המשרד יזמן </w:t>
      </w:r>
      <w:r w:rsidR="00D131B7">
        <w:rPr>
          <w:rFonts w:hint="cs"/>
          <w:rtl/>
        </w:rPr>
        <w:t>ל</w:t>
      </w:r>
      <w:r w:rsidR="00F9217F">
        <w:rPr>
          <w:rFonts w:hint="cs"/>
          <w:rtl/>
        </w:rPr>
        <w:t xml:space="preserve">ראיון </w:t>
      </w:r>
      <w:r w:rsidR="00F9217F" w:rsidRPr="007727A1">
        <w:rPr>
          <w:rFonts w:hint="cs"/>
          <w:rtl/>
        </w:rPr>
        <w:t>ו</w:t>
      </w:r>
      <w:r w:rsidR="00D131B7" w:rsidRPr="007727A1">
        <w:rPr>
          <w:rFonts w:hint="cs"/>
          <w:rtl/>
        </w:rPr>
        <w:t xml:space="preserve">מבחן מעשי את </w:t>
      </w:r>
      <w:r w:rsidR="00BC4E59" w:rsidRPr="007727A1">
        <w:rPr>
          <w:rFonts w:hint="cs"/>
          <w:rtl/>
        </w:rPr>
        <w:t xml:space="preserve">5 המציעים </w:t>
      </w:r>
      <w:r w:rsidR="001870F5" w:rsidRPr="007727A1">
        <w:rPr>
          <w:rFonts w:hint="cs"/>
          <w:rtl/>
        </w:rPr>
        <w:t>שקיבלו</w:t>
      </w:r>
      <w:r w:rsidR="001870F5">
        <w:rPr>
          <w:rFonts w:hint="cs"/>
          <w:rtl/>
        </w:rPr>
        <w:t xml:space="preserve"> </w:t>
      </w:r>
      <w:r w:rsidR="00D131B7">
        <w:rPr>
          <w:rFonts w:hint="cs"/>
          <w:rtl/>
        </w:rPr>
        <w:t xml:space="preserve">את </w:t>
      </w:r>
      <w:r w:rsidR="008D67DB">
        <w:rPr>
          <w:rFonts w:hint="cs"/>
          <w:rtl/>
        </w:rPr>
        <w:t xml:space="preserve">ניקוד </w:t>
      </w:r>
      <w:r w:rsidR="00D131B7">
        <w:rPr>
          <w:rFonts w:hint="cs"/>
          <w:rtl/>
        </w:rPr>
        <w:t>ה</w:t>
      </w:r>
      <w:r w:rsidR="001870F5">
        <w:rPr>
          <w:rFonts w:hint="cs"/>
          <w:rtl/>
        </w:rPr>
        <w:t>איכות</w:t>
      </w:r>
      <w:r w:rsidR="00BC4E59">
        <w:rPr>
          <w:rFonts w:hint="cs"/>
          <w:rtl/>
        </w:rPr>
        <w:t xml:space="preserve"> הראשוני </w:t>
      </w:r>
      <w:r w:rsidR="00D131B7">
        <w:rPr>
          <w:rFonts w:hint="cs"/>
          <w:rtl/>
        </w:rPr>
        <w:t>הגבוה ביותר.</w:t>
      </w:r>
      <w:r w:rsidR="00255067">
        <w:rPr>
          <w:rFonts w:hint="cs"/>
          <w:rtl/>
        </w:rPr>
        <w:t xml:space="preserve"> על אף האמור, המשרד יהיה רשאי במידת הצורך לזמן </w:t>
      </w:r>
      <w:r w:rsidR="00BC4E59">
        <w:rPr>
          <w:rFonts w:hint="cs"/>
          <w:rtl/>
        </w:rPr>
        <w:t xml:space="preserve">מציעים </w:t>
      </w:r>
      <w:r w:rsidR="00255067">
        <w:rPr>
          <w:rFonts w:hint="cs"/>
          <w:rtl/>
        </w:rPr>
        <w:t>נוספים</w:t>
      </w:r>
      <w:r w:rsidR="00BC4E59">
        <w:rPr>
          <w:rFonts w:hint="cs"/>
          <w:rtl/>
        </w:rPr>
        <w:t xml:space="preserve">. </w:t>
      </w:r>
      <w:r w:rsidR="00255067">
        <w:rPr>
          <w:rFonts w:hint="cs"/>
          <w:rtl/>
        </w:rPr>
        <w:t xml:space="preserve"> </w:t>
      </w:r>
    </w:p>
    <w:p w:rsidR="00320C01" w:rsidRDefault="00F9217F" w:rsidP="000B1421">
      <w:pPr>
        <w:pStyle w:val="111"/>
      </w:pPr>
      <w:r>
        <w:rPr>
          <w:rFonts w:hint="cs"/>
          <w:rtl/>
        </w:rPr>
        <w:t>הראיון והמבחן המעשי יימש</w:t>
      </w:r>
      <w:r w:rsidR="00BB1542">
        <w:rPr>
          <w:rFonts w:hint="cs"/>
          <w:rtl/>
        </w:rPr>
        <w:t>כו</w:t>
      </w:r>
      <w:r>
        <w:rPr>
          <w:rFonts w:hint="cs"/>
          <w:rtl/>
        </w:rPr>
        <w:t xml:space="preserve"> כשעה </w:t>
      </w:r>
      <w:r w:rsidR="00320C01">
        <w:rPr>
          <w:rFonts w:hint="cs"/>
          <w:rtl/>
        </w:rPr>
        <w:t xml:space="preserve">בפני פנל שיקבע המשרד ואליו יופיעו </w:t>
      </w:r>
      <w:r w:rsidR="00C02C1E">
        <w:rPr>
          <w:rFonts w:hint="cs"/>
          <w:rtl/>
        </w:rPr>
        <w:t>ה</w:t>
      </w:r>
      <w:r w:rsidR="00BC4E59">
        <w:rPr>
          <w:rFonts w:hint="cs"/>
          <w:rtl/>
        </w:rPr>
        <w:t xml:space="preserve">יועץ </w:t>
      </w:r>
      <w:r w:rsidR="00C02C1E">
        <w:rPr>
          <w:rFonts w:hint="cs"/>
          <w:rtl/>
        </w:rPr>
        <w:t xml:space="preserve"> המוצע על ידי המציע, ובמקרה שהמציע הוא תאגיד </w:t>
      </w:r>
      <w:r w:rsidR="00C02C1E">
        <w:rPr>
          <w:rtl/>
        </w:rPr>
        <w:t>–</w:t>
      </w:r>
      <w:r w:rsidR="00C02C1E">
        <w:rPr>
          <w:rFonts w:hint="cs"/>
          <w:rtl/>
        </w:rPr>
        <w:t xml:space="preserve"> גם </w:t>
      </w:r>
      <w:r w:rsidR="00320C01">
        <w:rPr>
          <w:rFonts w:hint="cs"/>
          <w:rtl/>
        </w:rPr>
        <w:t xml:space="preserve">מנכ"ל </w:t>
      </w:r>
      <w:r w:rsidR="00C02C1E">
        <w:rPr>
          <w:rFonts w:hint="cs"/>
          <w:rtl/>
        </w:rPr>
        <w:t>התאגיד</w:t>
      </w:r>
      <w:r w:rsidR="00320C01">
        <w:rPr>
          <w:rFonts w:hint="cs"/>
          <w:rtl/>
        </w:rPr>
        <w:t>.</w:t>
      </w:r>
    </w:p>
    <w:p w:rsidR="00F9217F" w:rsidRDefault="00C02C1E" w:rsidP="000B1421">
      <w:pPr>
        <w:pStyle w:val="111"/>
        <w:rPr>
          <w:rtl/>
        </w:rPr>
      </w:pPr>
      <w:r>
        <w:rPr>
          <w:rFonts w:hint="cs"/>
          <w:rtl/>
        </w:rPr>
        <w:t xml:space="preserve">הראיון והמבחן המעשי </w:t>
      </w:r>
      <w:r w:rsidR="00F9217F">
        <w:rPr>
          <w:rFonts w:hint="cs"/>
          <w:rtl/>
        </w:rPr>
        <w:t>יכלל</w:t>
      </w:r>
      <w:r w:rsidR="00BB1542">
        <w:rPr>
          <w:rFonts w:hint="cs"/>
          <w:rtl/>
        </w:rPr>
        <w:t>ו</w:t>
      </w:r>
      <w:r w:rsidR="00F9217F">
        <w:rPr>
          <w:rFonts w:hint="cs"/>
          <w:rtl/>
        </w:rPr>
        <w:t>:</w:t>
      </w:r>
    </w:p>
    <w:p w:rsidR="00F9217F" w:rsidRDefault="00F9217F" w:rsidP="000B1421">
      <w:pPr>
        <w:pStyle w:val="1"/>
        <w:numPr>
          <w:ilvl w:val="0"/>
          <w:numId w:val="7"/>
        </w:numPr>
        <w:spacing w:line="240" w:lineRule="auto"/>
        <w:rPr>
          <w:rFonts w:cs="David"/>
          <w:u w:val="none"/>
        </w:rPr>
      </w:pPr>
      <w:r>
        <w:rPr>
          <w:rFonts w:cs="David" w:hint="cs"/>
          <w:u w:val="none"/>
          <w:rtl/>
        </w:rPr>
        <w:t>הצגה עצמית</w:t>
      </w:r>
      <w:r w:rsidR="00BB1542">
        <w:rPr>
          <w:rFonts w:cs="David" w:hint="cs"/>
          <w:u w:val="none"/>
          <w:rtl/>
        </w:rPr>
        <w:t xml:space="preserve"> </w:t>
      </w:r>
      <w:r w:rsidR="00BC4E59">
        <w:rPr>
          <w:rFonts w:cs="David" w:hint="cs"/>
          <w:u w:val="none"/>
          <w:rtl/>
        </w:rPr>
        <w:t xml:space="preserve"> של היועץ </w:t>
      </w:r>
      <w:r>
        <w:rPr>
          <w:rFonts w:cs="David" w:hint="cs"/>
          <w:u w:val="none"/>
          <w:rtl/>
        </w:rPr>
        <w:t>(כ</w:t>
      </w:r>
      <w:r w:rsidR="00C02C1E">
        <w:rPr>
          <w:rFonts w:cs="David" w:hint="cs"/>
          <w:u w:val="none"/>
          <w:rtl/>
        </w:rPr>
        <w:t>-</w:t>
      </w:r>
      <w:r>
        <w:rPr>
          <w:rFonts w:cs="David" w:hint="cs"/>
          <w:u w:val="none"/>
          <w:rtl/>
        </w:rPr>
        <w:t>5 דקות);</w:t>
      </w:r>
    </w:p>
    <w:p w:rsidR="00BC4E59" w:rsidRDefault="00F9217F" w:rsidP="000B1421">
      <w:pPr>
        <w:pStyle w:val="1"/>
        <w:numPr>
          <w:ilvl w:val="0"/>
          <w:numId w:val="7"/>
        </w:numPr>
        <w:spacing w:line="240" w:lineRule="auto"/>
        <w:rPr>
          <w:rFonts w:cs="David"/>
          <w:u w:val="none"/>
        </w:rPr>
      </w:pPr>
      <w:r>
        <w:rPr>
          <w:rFonts w:cs="David" w:hint="cs"/>
          <w:u w:val="none"/>
          <w:rtl/>
        </w:rPr>
        <w:t>הצגת "תיק העבודות" של ה</w:t>
      </w:r>
      <w:r w:rsidR="00BC4E59">
        <w:rPr>
          <w:rFonts w:cs="David" w:hint="cs"/>
          <w:u w:val="none"/>
          <w:rtl/>
        </w:rPr>
        <w:t>יועץ</w:t>
      </w:r>
      <w:r w:rsidR="00E02CE9">
        <w:rPr>
          <w:rFonts w:cs="David" w:hint="cs"/>
          <w:u w:val="none"/>
          <w:rtl/>
        </w:rPr>
        <w:t>,</w:t>
      </w:r>
      <w:r>
        <w:rPr>
          <w:rFonts w:cs="David" w:hint="cs"/>
          <w:u w:val="none"/>
          <w:rtl/>
        </w:rPr>
        <w:t xml:space="preserve"> </w:t>
      </w:r>
    </w:p>
    <w:p w:rsidR="00F9217F" w:rsidRDefault="00F9217F" w:rsidP="000B1421">
      <w:pPr>
        <w:pStyle w:val="1"/>
        <w:numPr>
          <w:ilvl w:val="0"/>
          <w:numId w:val="7"/>
        </w:numPr>
        <w:spacing w:line="240" w:lineRule="auto"/>
        <w:rPr>
          <w:rFonts w:cs="David"/>
          <w:u w:val="none"/>
        </w:rPr>
      </w:pPr>
      <w:r>
        <w:rPr>
          <w:rFonts w:cs="David" w:hint="cs"/>
          <w:u w:val="none"/>
          <w:rtl/>
        </w:rPr>
        <w:t xml:space="preserve">תיאור תהליכי העבודה </w:t>
      </w:r>
      <w:r w:rsidR="00BC4E59">
        <w:rPr>
          <w:rFonts w:cs="David" w:hint="cs"/>
          <w:u w:val="none"/>
          <w:rtl/>
        </w:rPr>
        <w:t xml:space="preserve"> של היועץ.</w:t>
      </w:r>
    </w:p>
    <w:p w:rsidR="000B3C3C" w:rsidRDefault="000B3C3C" w:rsidP="000B1421">
      <w:pPr>
        <w:pStyle w:val="1"/>
        <w:numPr>
          <w:ilvl w:val="0"/>
          <w:numId w:val="7"/>
        </w:numPr>
        <w:spacing w:line="240" w:lineRule="auto"/>
        <w:rPr>
          <w:rFonts w:cs="David"/>
          <w:u w:val="none"/>
        </w:rPr>
      </w:pPr>
      <w:r>
        <w:rPr>
          <w:rFonts w:cs="David" w:hint="cs"/>
          <w:u w:val="none"/>
          <w:rtl/>
        </w:rPr>
        <w:lastRenderedPageBreak/>
        <w:t>בקיאות בשפות זרות.</w:t>
      </w:r>
    </w:p>
    <w:p w:rsidR="00F9217F" w:rsidRDefault="00F9217F" w:rsidP="000B1421">
      <w:pPr>
        <w:pStyle w:val="1"/>
        <w:numPr>
          <w:ilvl w:val="0"/>
          <w:numId w:val="7"/>
        </w:numPr>
        <w:spacing w:line="240" w:lineRule="auto"/>
        <w:rPr>
          <w:rFonts w:cs="David"/>
          <w:u w:val="none"/>
          <w:rtl/>
        </w:rPr>
      </w:pPr>
      <w:r>
        <w:rPr>
          <w:rFonts w:cs="David" w:hint="cs"/>
          <w:u w:val="none"/>
          <w:rtl/>
        </w:rPr>
        <w:t>מענה לשאלות נציגי המ</w:t>
      </w:r>
      <w:r w:rsidR="00F5170D">
        <w:rPr>
          <w:rFonts w:cs="David" w:hint="cs"/>
          <w:u w:val="none"/>
          <w:rtl/>
        </w:rPr>
        <w:t>שרד</w:t>
      </w:r>
      <w:r>
        <w:rPr>
          <w:rFonts w:cs="David" w:hint="cs"/>
          <w:u w:val="none"/>
          <w:rtl/>
        </w:rPr>
        <w:t>.</w:t>
      </w:r>
      <w:r w:rsidR="00AD64FA">
        <w:rPr>
          <w:rFonts w:cs="David" w:hint="cs"/>
          <w:u w:val="none"/>
          <w:rtl/>
        </w:rPr>
        <w:t xml:space="preserve">  </w:t>
      </w:r>
      <w:r w:rsidR="00897C38">
        <w:rPr>
          <w:rFonts w:cs="David" w:hint="cs"/>
          <w:u w:val="none"/>
          <w:rtl/>
        </w:rPr>
        <w:t xml:space="preserve"> </w:t>
      </w:r>
    </w:p>
    <w:p w:rsidR="004C2552" w:rsidRDefault="00454CF2" w:rsidP="000B1421">
      <w:pPr>
        <w:pStyle w:val="111"/>
        <w:rPr>
          <w:rtl/>
        </w:rPr>
      </w:pPr>
      <w:r>
        <w:rPr>
          <w:rFonts w:hint="cs"/>
          <w:rtl/>
        </w:rPr>
        <w:t>ה</w:t>
      </w:r>
      <w:r w:rsidR="00F9217F">
        <w:rPr>
          <w:rFonts w:hint="cs"/>
          <w:rtl/>
        </w:rPr>
        <w:t>ר</w:t>
      </w:r>
      <w:r w:rsidR="00BB1542">
        <w:rPr>
          <w:rFonts w:hint="cs"/>
          <w:rtl/>
        </w:rPr>
        <w:t>א</w:t>
      </w:r>
      <w:r w:rsidR="00F9217F">
        <w:rPr>
          <w:rFonts w:hint="cs"/>
          <w:rtl/>
        </w:rPr>
        <w:t>יון וה</w:t>
      </w:r>
      <w:r>
        <w:rPr>
          <w:rFonts w:hint="cs"/>
          <w:rtl/>
        </w:rPr>
        <w:t>מבחן</w:t>
      </w:r>
      <w:r w:rsidR="00F9217F">
        <w:rPr>
          <w:rFonts w:hint="cs"/>
          <w:rtl/>
        </w:rPr>
        <w:t xml:space="preserve"> המעשי</w:t>
      </w:r>
      <w:r>
        <w:rPr>
          <w:rFonts w:hint="cs"/>
          <w:rtl/>
        </w:rPr>
        <w:t xml:space="preserve"> י</w:t>
      </w:r>
      <w:r w:rsidR="00E02CE9">
        <w:rPr>
          <w:rFonts w:hint="cs"/>
          <w:rtl/>
        </w:rPr>
        <w:t>י</w:t>
      </w:r>
      <w:r>
        <w:rPr>
          <w:rFonts w:hint="cs"/>
          <w:rtl/>
        </w:rPr>
        <w:t>ער</w:t>
      </w:r>
      <w:r w:rsidR="00BB1542">
        <w:rPr>
          <w:rFonts w:hint="cs"/>
          <w:rtl/>
        </w:rPr>
        <w:t>כו</w:t>
      </w:r>
      <w:r>
        <w:rPr>
          <w:rFonts w:hint="cs"/>
          <w:rtl/>
        </w:rPr>
        <w:t xml:space="preserve"> בלע"מ, </w:t>
      </w:r>
      <w:r w:rsidR="00621AF0">
        <w:rPr>
          <w:rFonts w:hint="cs"/>
          <w:rtl/>
        </w:rPr>
        <w:t>בקומה 4 בגן הטכנולוגי,</w:t>
      </w:r>
      <w:r w:rsidRPr="00621AF0">
        <w:rPr>
          <w:rtl/>
        </w:rPr>
        <w:t xml:space="preserve"> </w:t>
      </w:r>
      <w:r w:rsidRPr="00621AF0">
        <w:rPr>
          <w:rFonts w:hint="eastAsia"/>
          <w:rtl/>
        </w:rPr>
        <w:t>בירושלים</w:t>
      </w:r>
      <w:r w:rsidR="00621AF0">
        <w:rPr>
          <w:rFonts w:hint="cs"/>
          <w:rtl/>
        </w:rPr>
        <w:t xml:space="preserve">, </w:t>
      </w:r>
      <w:r w:rsidR="009640FD">
        <w:rPr>
          <w:rFonts w:hint="cs"/>
          <w:rtl/>
        </w:rPr>
        <w:t>אלא אם יודיע המשרד על מקום אחר לעריכתו</w:t>
      </w:r>
      <w:r>
        <w:rPr>
          <w:rFonts w:hint="cs"/>
          <w:rtl/>
        </w:rPr>
        <w:t xml:space="preserve">. במסגרת </w:t>
      </w:r>
      <w:r w:rsidR="00BB1542">
        <w:rPr>
          <w:rFonts w:hint="cs"/>
          <w:rtl/>
        </w:rPr>
        <w:t xml:space="preserve">הראיון </w:t>
      </w:r>
      <w:r w:rsidR="00030E85">
        <w:rPr>
          <w:rFonts w:hint="cs"/>
          <w:rtl/>
        </w:rPr>
        <w:t>ו</w:t>
      </w:r>
      <w:r>
        <w:rPr>
          <w:rFonts w:hint="cs"/>
          <w:rtl/>
        </w:rPr>
        <w:t xml:space="preserve">המבחן המעשי </w:t>
      </w:r>
      <w:r w:rsidR="00E02CE9">
        <w:rPr>
          <w:rFonts w:hint="cs"/>
          <w:rtl/>
        </w:rPr>
        <w:t>י</w:t>
      </w:r>
      <w:r w:rsidR="002C3545" w:rsidRPr="002C3545">
        <w:rPr>
          <w:rFonts w:hint="eastAsia"/>
          <w:rtl/>
        </w:rPr>
        <w:t>יבחנו</w:t>
      </w:r>
      <w:r w:rsidR="002C3545" w:rsidRPr="002C3545">
        <w:rPr>
          <w:rtl/>
        </w:rPr>
        <w:t xml:space="preserve"> </w:t>
      </w:r>
      <w:r w:rsidR="002C3545" w:rsidRPr="002C3545">
        <w:rPr>
          <w:rFonts w:hint="eastAsia"/>
          <w:rtl/>
        </w:rPr>
        <w:t>כישורי</w:t>
      </w:r>
      <w:r w:rsidR="002C3545" w:rsidRPr="002C3545">
        <w:rPr>
          <w:rtl/>
        </w:rPr>
        <w:t xml:space="preserve"> </w:t>
      </w:r>
      <w:r w:rsidR="00BB1542">
        <w:rPr>
          <w:rFonts w:hint="cs"/>
          <w:rtl/>
        </w:rPr>
        <w:t xml:space="preserve">המנחה </w:t>
      </w:r>
      <w:r w:rsidR="002C3545" w:rsidRPr="002C3545">
        <w:rPr>
          <w:rFonts w:hint="eastAsia"/>
          <w:rtl/>
        </w:rPr>
        <w:t>המוצע</w:t>
      </w:r>
      <w:r w:rsidR="002C3545" w:rsidRPr="002C3545">
        <w:rPr>
          <w:rtl/>
        </w:rPr>
        <w:t xml:space="preserve">, </w:t>
      </w:r>
      <w:r w:rsidR="002C3545" w:rsidRPr="002C3545">
        <w:rPr>
          <w:rFonts w:hint="eastAsia"/>
          <w:rtl/>
        </w:rPr>
        <w:t>מידת</w:t>
      </w:r>
      <w:r w:rsidR="002C3545" w:rsidRPr="002C3545">
        <w:rPr>
          <w:rtl/>
        </w:rPr>
        <w:t xml:space="preserve"> </w:t>
      </w:r>
      <w:r w:rsidR="002C3545" w:rsidRPr="002C3545">
        <w:rPr>
          <w:rFonts w:hint="eastAsia"/>
          <w:rtl/>
        </w:rPr>
        <w:t>הבנתו</w:t>
      </w:r>
      <w:r w:rsidR="002C3545" w:rsidRPr="002C3545">
        <w:rPr>
          <w:rtl/>
        </w:rPr>
        <w:t xml:space="preserve"> </w:t>
      </w:r>
      <w:r w:rsidR="002C3545" w:rsidRPr="002C3545">
        <w:rPr>
          <w:rFonts w:hint="eastAsia"/>
          <w:rtl/>
        </w:rPr>
        <w:t>את</w:t>
      </w:r>
      <w:r w:rsidR="002C3545" w:rsidRPr="002C3545">
        <w:rPr>
          <w:rtl/>
        </w:rPr>
        <w:t xml:space="preserve"> </w:t>
      </w:r>
      <w:r w:rsidR="002C3545" w:rsidRPr="002C3545">
        <w:rPr>
          <w:rFonts w:hint="eastAsia"/>
          <w:rtl/>
        </w:rPr>
        <w:t>סוג</w:t>
      </w:r>
      <w:r w:rsidR="002C3545" w:rsidRPr="002C3545">
        <w:rPr>
          <w:rtl/>
        </w:rPr>
        <w:t xml:space="preserve"> </w:t>
      </w:r>
      <w:r w:rsidR="002C3545" w:rsidRPr="002C3545">
        <w:rPr>
          <w:rFonts w:hint="eastAsia"/>
          <w:rtl/>
        </w:rPr>
        <w:t>ה</w:t>
      </w:r>
      <w:r w:rsidR="00BB1542">
        <w:rPr>
          <w:rFonts w:hint="cs"/>
          <w:rtl/>
        </w:rPr>
        <w:t xml:space="preserve">שירותים </w:t>
      </w:r>
      <w:r w:rsidR="002C3545" w:rsidRPr="002C3545">
        <w:rPr>
          <w:rFonts w:hint="eastAsia"/>
          <w:rtl/>
        </w:rPr>
        <w:t>והתאמתו</w:t>
      </w:r>
      <w:r w:rsidR="002C3545" w:rsidRPr="002C3545">
        <w:rPr>
          <w:rtl/>
        </w:rPr>
        <w:t xml:space="preserve"> </w:t>
      </w:r>
      <w:r w:rsidR="002C3545" w:rsidRPr="002C3545">
        <w:rPr>
          <w:rFonts w:hint="eastAsia"/>
          <w:rtl/>
        </w:rPr>
        <w:t>לדרישות</w:t>
      </w:r>
      <w:r w:rsidR="002C3545" w:rsidRPr="002C3545">
        <w:rPr>
          <w:rtl/>
        </w:rPr>
        <w:t xml:space="preserve"> </w:t>
      </w:r>
      <w:r w:rsidR="002C3545" w:rsidRPr="002C3545">
        <w:rPr>
          <w:rFonts w:hint="eastAsia"/>
          <w:rtl/>
        </w:rPr>
        <w:t>המשרד</w:t>
      </w:r>
      <w:r w:rsidRPr="00255067">
        <w:rPr>
          <w:rFonts w:hint="cs"/>
          <w:rtl/>
        </w:rPr>
        <w:t>.</w:t>
      </w:r>
    </w:p>
    <w:p w:rsidR="004C2552" w:rsidRDefault="00F472A2" w:rsidP="000B1421">
      <w:pPr>
        <w:pStyle w:val="111"/>
      </w:pPr>
      <w:r w:rsidRPr="007E4578">
        <w:rPr>
          <w:rFonts w:hint="cs"/>
          <w:rtl/>
        </w:rPr>
        <w:t>הציון המ</w:t>
      </w:r>
      <w:r w:rsidR="00255067">
        <w:rPr>
          <w:rFonts w:hint="cs"/>
          <w:rtl/>
        </w:rPr>
        <w:t>ירבי</w:t>
      </w:r>
      <w:r w:rsidRPr="007E4578">
        <w:rPr>
          <w:rFonts w:hint="cs"/>
          <w:rtl/>
        </w:rPr>
        <w:t xml:space="preserve"> האפשרי ב</w:t>
      </w:r>
      <w:r w:rsidR="00B01010">
        <w:rPr>
          <w:rFonts w:hint="cs"/>
          <w:rtl/>
        </w:rPr>
        <w:t>ראיון וה</w:t>
      </w:r>
      <w:r w:rsidR="00255067">
        <w:rPr>
          <w:rFonts w:hint="cs"/>
          <w:rtl/>
        </w:rPr>
        <w:t xml:space="preserve">מבחן המעשי </w:t>
      </w:r>
      <w:r w:rsidRPr="007E4578">
        <w:rPr>
          <w:rFonts w:hint="cs"/>
          <w:rtl/>
        </w:rPr>
        <w:t xml:space="preserve">הוא </w:t>
      </w:r>
      <w:r w:rsidR="00D131B7">
        <w:rPr>
          <w:rFonts w:hint="cs"/>
          <w:rtl/>
        </w:rPr>
        <w:t>2</w:t>
      </w:r>
      <w:r w:rsidR="00BC4E59">
        <w:rPr>
          <w:rFonts w:hint="cs"/>
          <w:rtl/>
        </w:rPr>
        <w:t>5</w:t>
      </w:r>
      <w:r w:rsidR="00D131B7" w:rsidRPr="007E4578">
        <w:rPr>
          <w:rFonts w:hint="cs"/>
          <w:rtl/>
        </w:rPr>
        <w:t xml:space="preserve"> </w:t>
      </w:r>
      <w:r w:rsidRPr="007E4578">
        <w:rPr>
          <w:rFonts w:hint="cs"/>
          <w:rtl/>
        </w:rPr>
        <w:t>נקודות</w:t>
      </w:r>
      <w:r w:rsidR="00BC4E59">
        <w:rPr>
          <w:rFonts w:hint="cs"/>
          <w:rtl/>
        </w:rPr>
        <w:t xml:space="preserve"> (להלן </w:t>
      </w:r>
      <w:r w:rsidR="00BC4E59">
        <w:rPr>
          <w:rtl/>
        </w:rPr>
        <w:t>–</w:t>
      </w:r>
      <w:r w:rsidR="00BC4E59">
        <w:rPr>
          <w:rFonts w:hint="cs"/>
          <w:rtl/>
        </w:rPr>
        <w:t xml:space="preserve"> ציון המבחן). </w:t>
      </w:r>
      <w:r w:rsidR="008D67DB">
        <w:rPr>
          <w:rFonts w:hint="cs"/>
          <w:rtl/>
        </w:rPr>
        <w:t xml:space="preserve"> ציון המינימום</w:t>
      </w:r>
      <w:r w:rsidR="004C6402">
        <w:rPr>
          <w:rFonts w:hint="cs"/>
          <w:rtl/>
        </w:rPr>
        <w:t xml:space="preserve"> </w:t>
      </w:r>
      <w:r w:rsidR="008D67DB">
        <w:rPr>
          <w:rFonts w:hint="cs"/>
          <w:rtl/>
        </w:rPr>
        <w:t xml:space="preserve">לשלב זה הוא 15 נקודות. </w:t>
      </w:r>
    </w:p>
    <w:p w:rsidR="008D67DB" w:rsidRDefault="00BC4E59" w:rsidP="000B1421">
      <w:pPr>
        <w:pStyle w:val="111"/>
      </w:pPr>
      <w:r w:rsidRPr="001E6952">
        <w:rPr>
          <w:rtl/>
        </w:rPr>
        <w:t xml:space="preserve">בתום </w:t>
      </w:r>
      <w:r w:rsidR="008D67DB">
        <w:rPr>
          <w:rFonts w:hint="cs"/>
          <w:rtl/>
        </w:rPr>
        <w:t>שלב המבחן המעשי ייקבע ניקוד האיכות (</w:t>
      </w:r>
      <w:r w:rsidR="008D67DB">
        <w:t>Qn</w:t>
      </w:r>
      <w:r w:rsidR="008D67DB">
        <w:rPr>
          <w:rFonts w:hint="cs"/>
          <w:rtl/>
        </w:rPr>
        <w:t>), על</w:t>
      </w:r>
      <w:r w:rsidR="004C6402">
        <w:rPr>
          <w:rFonts w:hint="cs"/>
          <w:rtl/>
        </w:rPr>
        <w:t xml:space="preserve"> </w:t>
      </w:r>
      <w:r w:rsidR="008D67DB">
        <w:rPr>
          <w:rFonts w:hint="cs"/>
          <w:rtl/>
        </w:rPr>
        <w:t xml:space="preserve">ידי סכימת ניקוד האיכות הראשוני וניקוד המבחן המעשי. </w:t>
      </w:r>
    </w:p>
    <w:p w:rsidR="00BC4E59" w:rsidRPr="001E6952" w:rsidRDefault="008D67DB" w:rsidP="000B1421">
      <w:pPr>
        <w:pStyle w:val="111"/>
      </w:pPr>
      <w:r>
        <w:rPr>
          <w:rFonts w:hint="cs"/>
          <w:rtl/>
        </w:rPr>
        <w:t xml:space="preserve">ניקוד האיכות </w:t>
      </w:r>
      <w:r w:rsidR="00BC4E59" w:rsidRPr="001E6952">
        <w:rPr>
          <w:rtl/>
        </w:rPr>
        <w:t>ייקבע באופן אבסולוטי (דהיינו הציון למציע לא יושפע מ</w:t>
      </w:r>
      <w:r>
        <w:rPr>
          <w:rFonts w:hint="cs"/>
          <w:rtl/>
        </w:rPr>
        <w:t>הניקוד</w:t>
      </w:r>
      <w:r w:rsidR="004C6402">
        <w:rPr>
          <w:rFonts w:hint="cs"/>
          <w:rtl/>
        </w:rPr>
        <w:t xml:space="preserve"> </w:t>
      </w:r>
      <w:r w:rsidR="00BC4E59" w:rsidRPr="001E6952">
        <w:rPr>
          <w:rtl/>
        </w:rPr>
        <w:t>שיינתן למציעים אחרים).</w:t>
      </w:r>
    </w:p>
    <w:p w:rsidR="00BC4E59" w:rsidRPr="008D67DB" w:rsidRDefault="00BC4E59" w:rsidP="000B1421">
      <w:pPr>
        <w:pStyle w:val="111"/>
        <w:numPr>
          <w:ilvl w:val="0"/>
          <w:numId w:val="0"/>
        </w:numPr>
        <w:ind w:left="1502"/>
      </w:pPr>
    </w:p>
    <w:p w:rsidR="00CF758A" w:rsidRDefault="00BF3423" w:rsidP="000B1421">
      <w:pPr>
        <w:pStyle w:val="1"/>
        <w:numPr>
          <w:ilvl w:val="1"/>
          <w:numId w:val="5"/>
        </w:numPr>
        <w:spacing w:line="240" w:lineRule="auto"/>
        <w:rPr>
          <w:rFonts w:cs="David"/>
        </w:rPr>
      </w:pPr>
      <w:r w:rsidRPr="007E4578">
        <w:rPr>
          <w:rFonts w:cs="David" w:hint="cs"/>
          <w:rtl/>
        </w:rPr>
        <w:t xml:space="preserve">שלב </w:t>
      </w:r>
      <w:r w:rsidR="007C28E6">
        <w:rPr>
          <w:rFonts w:cs="David" w:hint="cs"/>
          <w:rtl/>
        </w:rPr>
        <w:t xml:space="preserve">פתיחת מעטפות </w:t>
      </w:r>
      <w:r w:rsidRPr="007E4578">
        <w:rPr>
          <w:rFonts w:cs="David" w:hint="cs"/>
          <w:rtl/>
        </w:rPr>
        <w:t>המחיר</w:t>
      </w:r>
      <w:r w:rsidR="00382E9C">
        <w:rPr>
          <w:rFonts w:cs="David" w:hint="cs"/>
          <w:rtl/>
        </w:rPr>
        <w:t xml:space="preserve"> וקביעת ציון המחיר</w:t>
      </w:r>
      <w:r w:rsidRPr="007E4578">
        <w:rPr>
          <w:rFonts w:cs="David" w:hint="cs"/>
          <w:rtl/>
        </w:rPr>
        <w:t xml:space="preserve"> </w:t>
      </w:r>
    </w:p>
    <w:p w:rsidR="00370182" w:rsidRDefault="00D23C98" w:rsidP="000B1421">
      <w:pPr>
        <w:pStyle w:val="111"/>
        <w:rPr>
          <w:rtl/>
        </w:rPr>
      </w:pPr>
      <w:r w:rsidRPr="00D23C98">
        <w:rPr>
          <w:rFonts w:hint="eastAsia"/>
          <w:rtl/>
        </w:rPr>
        <w:t>לאחר</w:t>
      </w:r>
      <w:r w:rsidRPr="00D23C98">
        <w:rPr>
          <w:rtl/>
        </w:rPr>
        <w:t xml:space="preserve"> השלמת </w:t>
      </w:r>
      <w:r w:rsidR="008D67DB">
        <w:rPr>
          <w:rFonts w:hint="cs"/>
          <w:rtl/>
        </w:rPr>
        <w:t xml:space="preserve">קביעת ניקוד האיכות, </w:t>
      </w:r>
      <w:r w:rsidR="009F236B" w:rsidRPr="007E4578">
        <w:rPr>
          <w:rFonts w:hint="cs"/>
          <w:rtl/>
        </w:rPr>
        <w:t>ת</w:t>
      </w:r>
      <w:r w:rsidR="00E02CE9">
        <w:rPr>
          <w:rFonts w:hint="cs"/>
          <w:rtl/>
        </w:rPr>
        <w:t>י</w:t>
      </w:r>
      <w:r w:rsidR="009F236B" w:rsidRPr="007E4578">
        <w:rPr>
          <w:rFonts w:hint="cs"/>
          <w:rtl/>
        </w:rPr>
        <w:t>פתחנה מ</w:t>
      </w:r>
      <w:r w:rsidRPr="00D23C98">
        <w:rPr>
          <w:rFonts w:hint="eastAsia"/>
          <w:rtl/>
        </w:rPr>
        <w:t>עטפות</w:t>
      </w:r>
      <w:r w:rsidRPr="00D23C98">
        <w:rPr>
          <w:rtl/>
        </w:rPr>
        <w:t xml:space="preserve"> ההצעות הכספיות של </w:t>
      </w:r>
      <w:r w:rsidR="008D67DB">
        <w:rPr>
          <w:rFonts w:hint="cs"/>
          <w:rtl/>
        </w:rPr>
        <w:t>ה</w:t>
      </w:r>
      <w:r w:rsidRPr="00D23C98">
        <w:rPr>
          <w:rtl/>
        </w:rPr>
        <w:t xml:space="preserve">מציעים </w:t>
      </w:r>
      <w:r w:rsidR="008D67DB">
        <w:rPr>
          <w:rFonts w:hint="cs"/>
          <w:rtl/>
        </w:rPr>
        <w:t xml:space="preserve"> </w:t>
      </w:r>
      <w:r w:rsidR="006A437D" w:rsidRPr="006A437D">
        <w:rPr>
          <w:rtl/>
        </w:rPr>
        <w:t>ויבוצע שיקלול של המחיר המוצע</w:t>
      </w:r>
      <w:r w:rsidR="004C1DDE">
        <w:rPr>
          <w:rFonts w:hint="cs"/>
          <w:rtl/>
        </w:rPr>
        <w:t>.</w:t>
      </w:r>
    </w:p>
    <w:p w:rsidR="008D67DB" w:rsidRDefault="008D67DB" w:rsidP="000B1421">
      <w:pPr>
        <w:pStyle w:val="111"/>
      </w:pPr>
      <w:r w:rsidRPr="00010409">
        <w:rPr>
          <w:rFonts w:hint="cs"/>
          <w:rtl/>
        </w:rPr>
        <w:t xml:space="preserve">כל </w:t>
      </w:r>
      <w:r w:rsidRPr="00010409">
        <w:rPr>
          <w:rFonts w:hint="eastAsia"/>
          <w:rtl/>
        </w:rPr>
        <w:t>ההצעות</w:t>
      </w:r>
      <w:r w:rsidRPr="00010409">
        <w:t xml:space="preserve"> </w:t>
      </w:r>
      <w:r w:rsidRPr="00010409">
        <w:rPr>
          <w:rFonts w:hint="cs"/>
          <w:rtl/>
        </w:rPr>
        <w:t xml:space="preserve">ינוקדו באופן יחסי להצעה בעלת </w:t>
      </w:r>
      <w:r>
        <w:rPr>
          <w:rFonts w:hint="cs"/>
          <w:rtl/>
        </w:rPr>
        <w:t xml:space="preserve">אחוז ההנחה הגבוה ביותר. ציון המחיר להצעה </w:t>
      </w:r>
      <w:r w:rsidRPr="006A437D">
        <w:rPr>
          <w:rtl/>
        </w:rPr>
        <w:t>(</w:t>
      </w:r>
      <w:r w:rsidRPr="006A437D">
        <w:t>Pn</w:t>
      </w:r>
      <w:r w:rsidRPr="006A437D">
        <w:rPr>
          <w:rtl/>
        </w:rPr>
        <w:t>)</w:t>
      </w:r>
      <w:r>
        <w:rPr>
          <w:rFonts w:hint="cs"/>
          <w:rtl/>
        </w:rPr>
        <w:t xml:space="preserve"> יחושב כלדקמן:</w:t>
      </w:r>
    </w:p>
    <w:p w:rsidR="008D67DB" w:rsidRDefault="008D67DB" w:rsidP="000B1421">
      <w:pPr>
        <w:pStyle w:val="111"/>
        <w:numPr>
          <w:ilvl w:val="0"/>
          <w:numId w:val="0"/>
        </w:numPr>
        <w:ind w:left="793"/>
      </w:pPr>
    </w:p>
    <w:p w:rsidR="008D67DB" w:rsidRPr="00177856" w:rsidRDefault="008D67DB" w:rsidP="000B1421">
      <w:pPr>
        <w:pStyle w:val="30"/>
        <w:numPr>
          <w:ilvl w:val="0"/>
          <w:numId w:val="0"/>
        </w:numPr>
        <w:ind w:left="1666" w:hanging="873"/>
        <w:rPr>
          <w:i/>
          <w:noProof/>
          <w:rtl/>
        </w:rPr>
      </w:pPr>
      <w:r w:rsidRPr="00010409">
        <w:rPr>
          <w:rFonts w:hint="cs"/>
          <w:noProof/>
          <w:rtl/>
        </w:rPr>
        <w:t>:</w:t>
      </w:r>
      <m:oMath>
        <m:r>
          <m:rPr>
            <m:sty m:val="p"/>
          </m:rPr>
          <w:rPr>
            <w:rFonts w:ascii="Cambria Math" w:hAnsi="Cambria Math" w:hint="cs"/>
            <w:noProof/>
            <w:rtl/>
          </w:rPr>
          <m:t>המחיר</m:t>
        </m:r>
        <m:r>
          <m:rPr>
            <m:sty m:val="p"/>
          </m:rPr>
          <w:rPr>
            <w:rFonts w:ascii="Cambria Math" w:hAnsi="Cambria Math"/>
            <w:noProof/>
          </w:rPr>
          <m:t xml:space="preserve"> </m:t>
        </m:r>
        <m:r>
          <m:rPr>
            <m:sty m:val="p"/>
          </m:rPr>
          <w:rPr>
            <w:rFonts w:ascii="Cambria Math" w:hAnsi="Cambria Math" w:hint="cs"/>
            <w:noProof/>
            <w:rtl/>
          </w:rPr>
          <m:t>ציון</m:t>
        </m:r>
        <m:r>
          <m:rPr>
            <m:sty m:val="p"/>
          </m:rPr>
          <w:rPr>
            <w:rFonts w:ascii="Cambria Math" w:hAnsi="Cambria Math"/>
            <w:noProof/>
          </w:rPr>
          <m:t>=100</m:t>
        </m:r>
        <m:r>
          <w:rPr>
            <w:rFonts w:ascii="Cambria Math" w:hAnsi="Cambria Math"/>
            <w:noProof/>
          </w:rPr>
          <m:t>*</m:t>
        </m:r>
        <m:f>
          <m:fPr>
            <m:ctrlPr>
              <w:rPr>
                <w:rFonts w:ascii="Cambria Math" w:hAnsi="Cambria Math"/>
                <w:i/>
                <w:noProof/>
              </w:rPr>
            </m:ctrlPr>
          </m:fPr>
          <m:num>
            <m:d>
              <m:dPr>
                <m:ctrlPr>
                  <w:rPr>
                    <w:rFonts w:ascii="Cambria Math" w:hAnsi="Cambria Math"/>
                    <w:i/>
                    <w:noProof/>
                  </w:rPr>
                </m:ctrlPr>
              </m:dPr>
              <m:e>
                <m:r>
                  <w:rPr>
                    <w:rFonts w:ascii="Cambria Math" w:hAnsi="Cambria Math"/>
                    <w:noProof/>
                  </w:rPr>
                  <m:t>1-</m:t>
                </m:r>
                <m:r>
                  <m:rPr>
                    <m:sty m:val="p"/>
                  </m:rPr>
                  <w:rPr>
                    <w:rFonts w:ascii="Cambria Math" w:hAnsi="Cambria Math" w:hint="cs"/>
                    <w:noProof/>
                    <w:rtl/>
                  </w:rPr>
                  <m:t>ביותר</m:t>
                </m:r>
                <m:r>
                  <m:rPr>
                    <m:sty m:val="p"/>
                  </m:rPr>
                  <w:rPr>
                    <w:rFonts w:ascii="Cambria Math" w:hAnsi="Cambria Math"/>
                    <w:noProof/>
                  </w:rPr>
                  <m:t xml:space="preserve"> </m:t>
                </m:r>
                <m:r>
                  <m:rPr>
                    <m:sty m:val="p"/>
                  </m:rPr>
                  <w:rPr>
                    <w:rFonts w:ascii="Cambria Math" w:hAnsi="Cambria Math" w:hint="cs"/>
                    <w:noProof/>
                    <w:rtl/>
                  </w:rPr>
                  <m:t>הגבוה</m:t>
                </m:r>
                <m:r>
                  <m:rPr>
                    <m:sty m:val="p"/>
                  </m:rPr>
                  <w:rPr>
                    <w:rFonts w:ascii="Cambria Math" w:hAnsi="Cambria Math"/>
                    <w:noProof/>
                  </w:rPr>
                  <m:t xml:space="preserve"> </m:t>
                </m:r>
                <m:r>
                  <m:rPr>
                    <m:sty m:val="p"/>
                  </m:rPr>
                  <w:rPr>
                    <w:rFonts w:ascii="Cambria Math" w:hAnsi="Cambria Math" w:hint="cs"/>
                    <w:noProof/>
                    <w:rtl/>
                  </w:rPr>
                  <m:t>ההנחה</m:t>
                </m:r>
                <m:r>
                  <m:rPr>
                    <m:sty m:val="p"/>
                  </m:rPr>
                  <w:rPr>
                    <w:rFonts w:ascii="Cambria Math" w:hAnsi="Cambria Math"/>
                    <w:noProof/>
                  </w:rPr>
                  <m:t xml:space="preserve"> </m:t>
                </m:r>
                <m:r>
                  <m:rPr>
                    <m:sty m:val="p"/>
                  </m:rPr>
                  <w:rPr>
                    <w:rFonts w:ascii="Cambria Math" w:hAnsi="Cambria Math" w:hint="cs"/>
                    <w:noProof/>
                    <w:rtl/>
                  </w:rPr>
                  <m:t>אחוז</m:t>
                </m:r>
                <m:ctrlPr>
                  <w:rPr>
                    <w:rFonts w:ascii="Cambria Math" w:hAnsi="Cambria Math"/>
                    <w:noProof/>
                  </w:rPr>
                </m:ctrlPr>
              </m:e>
            </m:d>
          </m:num>
          <m:den>
            <m:d>
              <m:dPr>
                <m:ctrlPr>
                  <w:rPr>
                    <w:rFonts w:ascii="Cambria Math" w:hAnsi="Cambria Math"/>
                    <w:i/>
                    <w:noProof/>
                  </w:rPr>
                </m:ctrlPr>
              </m:dPr>
              <m:e>
                <m:r>
                  <w:rPr>
                    <w:rFonts w:ascii="Cambria Math" w:hAnsi="Cambria Math"/>
                    <w:noProof/>
                  </w:rPr>
                  <m:t>1-</m:t>
                </m:r>
                <m:r>
                  <m:rPr>
                    <m:sty m:val="p"/>
                  </m:rPr>
                  <w:rPr>
                    <w:rFonts w:ascii="Cambria Math" w:hAnsi="Cambria Math" w:hint="cs"/>
                    <w:noProof/>
                    <w:rtl/>
                  </w:rPr>
                  <m:t>המציע</m:t>
                </m:r>
                <m:r>
                  <m:rPr>
                    <m:sty m:val="p"/>
                  </m:rPr>
                  <w:rPr>
                    <w:rFonts w:ascii="Cambria Math" w:hAnsi="Cambria Math"/>
                    <w:noProof/>
                  </w:rPr>
                  <m:t xml:space="preserve"> </m:t>
                </m:r>
                <m:r>
                  <m:rPr>
                    <m:sty m:val="p"/>
                  </m:rPr>
                  <w:rPr>
                    <w:rFonts w:ascii="Cambria Math" w:hAnsi="Cambria Math" w:hint="cs"/>
                    <w:noProof/>
                    <w:rtl/>
                  </w:rPr>
                  <m:t>של</m:t>
                </m:r>
                <m:r>
                  <m:rPr>
                    <m:sty m:val="p"/>
                  </m:rPr>
                  <w:rPr>
                    <w:rFonts w:ascii="Cambria Math" w:hAnsi="Cambria Math"/>
                    <w:noProof/>
                  </w:rPr>
                  <m:t xml:space="preserve"> </m:t>
                </m:r>
                <m:r>
                  <m:rPr>
                    <m:sty m:val="p"/>
                  </m:rPr>
                  <w:rPr>
                    <w:rFonts w:ascii="Cambria Math" w:hAnsi="Cambria Math" w:hint="cs"/>
                    <w:noProof/>
                    <w:rtl/>
                  </w:rPr>
                  <m:t>ההנחה</m:t>
                </m:r>
                <m:r>
                  <m:rPr>
                    <m:sty m:val="p"/>
                  </m:rPr>
                  <w:rPr>
                    <w:rFonts w:ascii="Cambria Math" w:hAnsi="Cambria Math"/>
                    <w:noProof/>
                  </w:rPr>
                  <m:t xml:space="preserve"> </m:t>
                </m:r>
                <m:r>
                  <m:rPr>
                    <m:sty m:val="p"/>
                  </m:rPr>
                  <w:rPr>
                    <w:rFonts w:ascii="Cambria Math" w:hAnsi="Cambria Math" w:hint="cs"/>
                    <w:noProof/>
                    <w:rtl/>
                  </w:rPr>
                  <m:t>אחוז</m:t>
                </m:r>
                <m:ctrlPr>
                  <w:rPr>
                    <w:rFonts w:ascii="Cambria Math" w:hAnsi="Cambria Math"/>
                    <w:noProof/>
                  </w:rPr>
                </m:ctrlPr>
              </m:e>
            </m:d>
          </m:den>
        </m:f>
      </m:oMath>
    </w:p>
    <w:p w:rsidR="00CF758A" w:rsidRPr="00EE034A" w:rsidRDefault="00DC56BA" w:rsidP="000B1421">
      <w:pPr>
        <w:pStyle w:val="1"/>
        <w:numPr>
          <w:ilvl w:val="1"/>
          <w:numId w:val="5"/>
        </w:numPr>
        <w:spacing w:line="240" w:lineRule="auto"/>
        <w:rPr>
          <w:rFonts w:cs="David"/>
        </w:rPr>
      </w:pPr>
      <w:r w:rsidRPr="00EE034A">
        <w:rPr>
          <w:rFonts w:cs="David" w:hint="cs"/>
          <w:rtl/>
        </w:rPr>
        <w:t>שלב קביעת ההצעה</w:t>
      </w:r>
      <w:r w:rsidR="007C28E6">
        <w:rPr>
          <w:rFonts w:cs="David" w:hint="cs"/>
          <w:rtl/>
        </w:rPr>
        <w:t>/ות</w:t>
      </w:r>
      <w:r w:rsidRPr="00EE034A">
        <w:rPr>
          <w:rFonts w:cs="David" w:hint="cs"/>
          <w:rtl/>
        </w:rPr>
        <w:t xml:space="preserve"> הזוכה</w:t>
      </w:r>
      <w:r w:rsidR="007C28E6">
        <w:rPr>
          <w:rFonts w:cs="David" w:hint="cs"/>
          <w:rtl/>
        </w:rPr>
        <w:t>/ות</w:t>
      </w:r>
    </w:p>
    <w:p w:rsidR="00382E9C" w:rsidRDefault="00320C01" w:rsidP="000B1421">
      <w:pPr>
        <w:pStyle w:val="111"/>
      </w:pPr>
      <w:r w:rsidRPr="003C2D9F">
        <w:rPr>
          <w:rFonts w:hint="cs"/>
          <w:rtl/>
        </w:rPr>
        <w:t xml:space="preserve">לאחר חישוב </w:t>
      </w:r>
      <w:r w:rsidR="00382E9C">
        <w:rPr>
          <w:rFonts w:hint="cs"/>
          <w:rtl/>
        </w:rPr>
        <w:t>ציון ה</w:t>
      </w:r>
      <w:r w:rsidRPr="003C2D9F">
        <w:rPr>
          <w:rFonts w:hint="cs"/>
          <w:rtl/>
        </w:rPr>
        <w:t>מחיר</w:t>
      </w:r>
      <w:r w:rsidRPr="003C2D9F">
        <w:t xml:space="preserve"> </w:t>
      </w:r>
      <w:r w:rsidR="00382E9C">
        <w:rPr>
          <w:rFonts w:hint="cs"/>
          <w:rtl/>
        </w:rPr>
        <w:t xml:space="preserve">להצעה </w:t>
      </w:r>
      <w:r>
        <w:rPr>
          <w:rFonts w:hint="cs"/>
          <w:rtl/>
        </w:rPr>
        <w:t>כמפורט בסעיף 1</w:t>
      </w:r>
      <w:r w:rsidR="008D67DB">
        <w:rPr>
          <w:rFonts w:hint="cs"/>
          <w:rtl/>
        </w:rPr>
        <w:t>2</w:t>
      </w:r>
      <w:r>
        <w:rPr>
          <w:rFonts w:hint="cs"/>
          <w:rtl/>
        </w:rPr>
        <w:t>.4 לעיל</w:t>
      </w:r>
      <w:r w:rsidR="00E02CE9">
        <w:rPr>
          <w:rFonts w:hint="cs"/>
          <w:rtl/>
        </w:rPr>
        <w:t>,</w:t>
      </w:r>
      <w:r>
        <w:rPr>
          <w:rFonts w:hint="cs"/>
          <w:rtl/>
        </w:rPr>
        <w:t xml:space="preserve"> </w:t>
      </w:r>
      <w:r w:rsidRPr="003C2D9F">
        <w:rPr>
          <w:rFonts w:hint="cs"/>
          <w:rtl/>
        </w:rPr>
        <w:t>יחושב הציון המשוקלל הסופי (</w:t>
      </w:r>
      <w:r w:rsidRPr="003C2D9F">
        <w:t>An</w:t>
      </w:r>
      <w:r w:rsidRPr="003C2D9F">
        <w:rPr>
          <w:rFonts w:hint="cs"/>
          <w:rtl/>
        </w:rPr>
        <w:t xml:space="preserve">) לכל אחד </w:t>
      </w:r>
      <w:r>
        <w:rPr>
          <w:rFonts w:hint="cs"/>
          <w:rtl/>
        </w:rPr>
        <w:t>מ</w:t>
      </w:r>
      <w:r w:rsidR="008D67DB">
        <w:rPr>
          <w:rFonts w:hint="cs"/>
          <w:rtl/>
        </w:rPr>
        <w:t>המציעים</w:t>
      </w:r>
      <w:r w:rsidRPr="00320C01">
        <w:rPr>
          <w:rFonts w:hint="cs"/>
          <w:rtl/>
        </w:rPr>
        <w:t>,</w:t>
      </w:r>
      <w:r w:rsidR="00382E9C">
        <w:rPr>
          <w:rFonts w:hint="cs"/>
          <w:rtl/>
        </w:rPr>
        <w:t xml:space="preserve"> ע"י חיבור </w:t>
      </w:r>
      <w:r w:rsidRPr="00320C01">
        <w:rPr>
          <w:rFonts w:hint="cs"/>
          <w:rtl/>
        </w:rPr>
        <w:t>ציו</w:t>
      </w:r>
      <w:r w:rsidR="00382E9C">
        <w:rPr>
          <w:rFonts w:hint="cs"/>
          <w:rtl/>
        </w:rPr>
        <w:t>ן</w:t>
      </w:r>
      <w:r w:rsidRPr="00320C01">
        <w:rPr>
          <w:rFonts w:hint="cs"/>
          <w:rtl/>
        </w:rPr>
        <w:t xml:space="preserve"> האיכות  (</w:t>
      </w:r>
      <w:r w:rsidRPr="00320C01">
        <w:t>Qn</w:t>
      </w:r>
      <w:r w:rsidR="00B33A2A">
        <w:t>=</w:t>
      </w:r>
      <w:r w:rsidR="000B3C3C">
        <w:t>75</w:t>
      </w:r>
      <w:r w:rsidR="00B33A2A">
        <w:t>%</w:t>
      </w:r>
      <w:r w:rsidRPr="00320C01">
        <w:rPr>
          <w:rFonts w:hint="cs"/>
          <w:rtl/>
        </w:rPr>
        <w:t>)</w:t>
      </w:r>
      <w:r>
        <w:rPr>
          <w:rFonts w:hint="cs"/>
          <w:rtl/>
        </w:rPr>
        <w:t xml:space="preserve"> </w:t>
      </w:r>
      <w:r w:rsidR="008D67DB">
        <w:rPr>
          <w:rFonts w:hint="cs"/>
          <w:rtl/>
        </w:rPr>
        <w:t xml:space="preserve">עם </w:t>
      </w:r>
      <w:r w:rsidR="00382E9C">
        <w:rPr>
          <w:rFonts w:hint="cs"/>
          <w:rtl/>
        </w:rPr>
        <w:t>ציון המחיר להצעה (</w:t>
      </w:r>
      <w:r w:rsidR="00382E9C">
        <w:t>Pn</w:t>
      </w:r>
      <w:r w:rsidR="00B33A2A">
        <w:t>=2</w:t>
      </w:r>
      <w:r w:rsidR="000B3C3C">
        <w:t>5</w:t>
      </w:r>
      <w:r w:rsidR="00B33A2A">
        <w:t>%</w:t>
      </w:r>
      <w:r w:rsidR="00382E9C">
        <w:rPr>
          <w:rFonts w:hint="cs"/>
          <w:rtl/>
        </w:rPr>
        <w:t>).</w:t>
      </w:r>
    </w:p>
    <w:p w:rsidR="00370182" w:rsidRPr="00275ECF" w:rsidRDefault="004B1BE2" w:rsidP="00DD7105">
      <w:pPr>
        <w:pStyle w:val="111"/>
        <w:numPr>
          <w:ilvl w:val="0"/>
          <w:numId w:val="0"/>
        </w:numPr>
        <w:ind w:left="1382"/>
      </w:pPr>
      <w:r w:rsidRPr="00CC4980">
        <w:t xml:space="preserve">An = </w:t>
      </w:r>
      <w:r w:rsidR="00222D56">
        <w:t>75</w:t>
      </w:r>
      <w:r w:rsidR="00B33A2A">
        <w:t>%*</w:t>
      </w:r>
      <w:r w:rsidRPr="00CC4980">
        <w:t>Qn +</w:t>
      </w:r>
      <w:r w:rsidR="00B33A2A">
        <w:t>2</w:t>
      </w:r>
      <w:r w:rsidR="00222D56">
        <w:t>5</w:t>
      </w:r>
      <w:r w:rsidR="00B33A2A">
        <w:t>%</w:t>
      </w:r>
      <w:r w:rsidR="00B33A2A" w:rsidRPr="00275ECF">
        <w:t>*</w:t>
      </w:r>
      <w:r w:rsidRPr="00275ECF">
        <w:t xml:space="preserve"> Pn </w:t>
      </w:r>
    </w:p>
    <w:p w:rsidR="002C3545" w:rsidRPr="00275ECF" w:rsidRDefault="00320C01" w:rsidP="000B1421">
      <w:pPr>
        <w:pStyle w:val="111"/>
      </w:pPr>
      <w:r w:rsidRPr="00275ECF">
        <w:rPr>
          <w:rFonts w:hint="eastAsia"/>
          <w:rtl/>
        </w:rPr>
        <w:t>המשרד</w:t>
      </w:r>
      <w:r w:rsidRPr="00275ECF">
        <w:rPr>
          <w:rtl/>
        </w:rPr>
        <w:t xml:space="preserve"> יבחר עד שלושה </w:t>
      </w:r>
      <w:r w:rsidR="002C3545" w:rsidRPr="007200D2">
        <w:rPr>
          <w:rFonts w:hint="eastAsia"/>
          <w:rtl/>
        </w:rPr>
        <w:t>מציע</w:t>
      </w:r>
      <w:r w:rsidR="007C28E6" w:rsidRPr="007200D2">
        <w:rPr>
          <w:rFonts w:hint="eastAsia"/>
          <w:rtl/>
        </w:rPr>
        <w:t>ים</w:t>
      </w:r>
      <w:r w:rsidR="007C28E6" w:rsidRPr="00275ECF">
        <w:rPr>
          <w:rFonts w:hint="cs"/>
          <w:rtl/>
        </w:rPr>
        <w:t xml:space="preserve"> </w:t>
      </w:r>
      <w:r w:rsidR="00986C24" w:rsidRPr="00275ECF">
        <w:rPr>
          <w:rFonts w:hint="cs"/>
          <w:rtl/>
        </w:rPr>
        <w:t>ש</w:t>
      </w:r>
      <w:r w:rsidRPr="00275ECF">
        <w:rPr>
          <w:rFonts w:hint="cs"/>
          <w:rtl/>
        </w:rPr>
        <w:t xml:space="preserve">המנחים </w:t>
      </w:r>
      <w:r w:rsidR="002C3545" w:rsidRPr="00275ECF">
        <w:rPr>
          <w:rtl/>
        </w:rPr>
        <w:t xml:space="preserve">שהציעו </w:t>
      </w:r>
      <w:r w:rsidR="002C3545" w:rsidRPr="00275ECF">
        <w:rPr>
          <w:rFonts w:hint="eastAsia"/>
          <w:rtl/>
        </w:rPr>
        <w:t>יזכו</w:t>
      </w:r>
      <w:r w:rsidR="002C3545" w:rsidRPr="00275ECF">
        <w:rPr>
          <w:rtl/>
        </w:rPr>
        <w:t xml:space="preserve"> לציון המשוקלל ה</w:t>
      </w:r>
      <w:r w:rsidR="002C3545" w:rsidRPr="00275ECF">
        <w:rPr>
          <w:rFonts w:hint="eastAsia"/>
          <w:rtl/>
        </w:rPr>
        <w:t>סופי</w:t>
      </w:r>
      <w:r w:rsidR="002C3545" w:rsidRPr="00275ECF">
        <w:rPr>
          <w:rtl/>
        </w:rPr>
        <w:t xml:space="preserve"> (</w:t>
      </w:r>
      <w:r w:rsidR="006A437D" w:rsidRPr="00275ECF">
        <w:t>An</w:t>
      </w:r>
      <w:r w:rsidR="006A437D" w:rsidRPr="00275ECF">
        <w:rPr>
          <w:rtl/>
        </w:rPr>
        <w:t xml:space="preserve">) </w:t>
      </w:r>
      <w:r w:rsidR="006A437D" w:rsidRPr="00275ECF">
        <w:rPr>
          <w:rFonts w:hint="eastAsia"/>
          <w:rtl/>
        </w:rPr>
        <w:t>ה</w:t>
      </w:r>
      <w:r w:rsidRPr="00275ECF">
        <w:rPr>
          <w:rFonts w:hint="cs"/>
          <w:rtl/>
        </w:rPr>
        <w:t>גב</w:t>
      </w:r>
      <w:r w:rsidR="00E02CE9" w:rsidRPr="00275ECF">
        <w:rPr>
          <w:rFonts w:hint="cs"/>
          <w:rtl/>
        </w:rPr>
        <w:t>ו</w:t>
      </w:r>
      <w:r w:rsidRPr="00275ECF">
        <w:rPr>
          <w:rFonts w:hint="cs"/>
          <w:rtl/>
        </w:rPr>
        <w:t xml:space="preserve">ה </w:t>
      </w:r>
      <w:r w:rsidR="006A437D" w:rsidRPr="00275ECF">
        <w:rPr>
          <w:rFonts w:hint="eastAsia"/>
          <w:rtl/>
        </w:rPr>
        <w:t>ביותר</w:t>
      </w:r>
      <w:r w:rsidR="006A437D" w:rsidRPr="00275ECF">
        <w:rPr>
          <w:rtl/>
        </w:rPr>
        <w:t>.</w:t>
      </w:r>
      <w:r w:rsidR="00897C38" w:rsidRPr="00275ECF">
        <w:rPr>
          <w:rFonts w:hint="cs"/>
          <w:rtl/>
        </w:rPr>
        <w:t xml:space="preserve"> </w:t>
      </w:r>
    </w:p>
    <w:p w:rsidR="002C3545" w:rsidRPr="00275ECF" w:rsidRDefault="00FB1C32" w:rsidP="000B1421">
      <w:pPr>
        <w:pStyle w:val="111"/>
      </w:pPr>
      <w:r w:rsidRPr="00275ECF">
        <w:rPr>
          <w:rFonts w:hint="cs"/>
          <w:rtl/>
        </w:rPr>
        <w:tab/>
      </w:r>
      <w:r w:rsidR="00E10820" w:rsidRPr="00275ECF">
        <w:rPr>
          <w:rFonts w:hint="cs"/>
          <w:rtl/>
        </w:rPr>
        <w:t>ה</w:t>
      </w:r>
      <w:r w:rsidR="00E10820" w:rsidRPr="00275ECF">
        <w:rPr>
          <w:rtl/>
        </w:rPr>
        <w:t xml:space="preserve">משרד יהיה רשאי לבחור הצעה שאינה בעלת הציון המשוקלל </w:t>
      </w:r>
      <w:r w:rsidR="00E02CE9" w:rsidRPr="00275ECF">
        <w:rPr>
          <w:rtl/>
        </w:rPr>
        <w:t>ה</w:t>
      </w:r>
      <w:r w:rsidR="00E02CE9" w:rsidRPr="00275ECF">
        <w:rPr>
          <w:rFonts w:hint="cs"/>
          <w:rtl/>
        </w:rPr>
        <w:t>גבוה</w:t>
      </w:r>
      <w:r w:rsidR="00E02CE9" w:rsidRPr="00275ECF">
        <w:rPr>
          <w:rtl/>
        </w:rPr>
        <w:t xml:space="preserve"> </w:t>
      </w:r>
      <w:r w:rsidR="00E10820" w:rsidRPr="00275ECF">
        <w:rPr>
          <w:rtl/>
        </w:rPr>
        <w:t xml:space="preserve">ביותר, בגין נסיבות מיוחדות ומטעמים שיירשמו, לאחר מתן זכות טיעון לבעל ההצעה בעלת הציון </w:t>
      </w:r>
      <w:r w:rsidR="004007BE" w:rsidRPr="00275ECF">
        <w:rPr>
          <w:rtl/>
        </w:rPr>
        <w:t>ה</w:t>
      </w:r>
      <w:r w:rsidR="004007BE" w:rsidRPr="00275ECF">
        <w:rPr>
          <w:rFonts w:hint="cs"/>
          <w:rtl/>
        </w:rPr>
        <w:t>טוב</w:t>
      </w:r>
      <w:r w:rsidR="004007BE" w:rsidRPr="00275ECF">
        <w:rPr>
          <w:rtl/>
        </w:rPr>
        <w:t xml:space="preserve"> </w:t>
      </w:r>
      <w:r w:rsidR="00E10820" w:rsidRPr="00275ECF">
        <w:rPr>
          <w:rtl/>
        </w:rPr>
        <w:t>ביותר.</w:t>
      </w:r>
    </w:p>
    <w:p w:rsidR="0084155D" w:rsidRPr="007200D2" w:rsidRDefault="0084155D" w:rsidP="00DD7105">
      <w:pPr>
        <w:pStyle w:val="111"/>
        <w:rPr>
          <w:rFonts w:ascii="Segoe UI Light" w:hAnsi="Segoe UI Light"/>
        </w:rPr>
      </w:pPr>
      <w:r w:rsidRPr="007200D2">
        <w:rPr>
          <w:rFonts w:ascii="Segoe UI Light" w:hAnsi="Segoe UI Light" w:hint="eastAsia"/>
          <w:rtl/>
        </w:rPr>
        <w:t>המשרד</w:t>
      </w:r>
      <w:r w:rsidRPr="007200D2">
        <w:rPr>
          <w:rFonts w:ascii="Segoe UI Light" w:hAnsi="Segoe UI Light"/>
          <w:rtl/>
        </w:rPr>
        <w:t xml:space="preserve"> </w:t>
      </w:r>
      <w:r w:rsidRPr="007200D2">
        <w:rPr>
          <w:rFonts w:ascii="Segoe UI Light" w:hAnsi="Segoe UI Light" w:hint="eastAsia"/>
          <w:rtl/>
        </w:rPr>
        <w:t>יהיה</w:t>
      </w:r>
      <w:r w:rsidRPr="007200D2">
        <w:rPr>
          <w:rFonts w:ascii="Segoe UI Light" w:hAnsi="Segoe UI Light"/>
          <w:rtl/>
        </w:rPr>
        <w:t xml:space="preserve"> </w:t>
      </w:r>
      <w:r w:rsidRPr="007200D2">
        <w:rPr>
          <w:rFonts w:ascii="Segoe UI Light" w:hAnsi="Segoe UI Light" w:hint="eastAsia"/>
          <w:rtl/>
        </w:rPr>
        <w:t>רשאי</w:t>
      </w:r>
      <w:r w:rsidRPr="007200D2">
        <w:rPr>
          <w:rFonts w:ascii="Segoe UI Light" w:hAnsi="Segoe UI Light"/>
          <w:rtl/>
        </w:rPr>
        <w:t xml:space="preserve"> </w:t>
      </w:r>
      <w:r w:rsidRPr="007200D2">
        <w:rPr>
          <w:rFonts w:ascii="Segoe UI Light" w:hAnsi="Segoe UI Light" w:hint="eastAsia"/>
          <w:rtl/>
        </w:rPr>
        <w:t>לבחור</w:t>
      </w:r>
      <w:r w:rsidRPr="007200D2">
        <w:rPr>
          <w:rFonts w:ascii="Segoe UI Light" w:hAnsi="Segoe UI Light"/>
          <w:rtl/>
        </w:rPr>
        <w:t xml:space="preserve"> </w:t>
      </w:r>
      <w:r w:rsidRPr="007200D2">
        <w:rPr>
          <w:rFonts w:ascii="Segoe UI Light" w:hAnsi="Segoe UI Light" w:hint="eastAsia"/>
          <w:rtl/>
        </w:rPr>
        <w:t>כשיר</w:t>
      </w:r>
      <w:r w:rsidRPr="007200D2">
        <w:rPr>
          <w:rFonts w:ascii="Segoe UI Light" w:hAnsi="Segoe UI Light"/>
          <w:rtl/>
        </w:rPr>
        <w:t xml:space="preserve"> </w:t>
      </w:r>
      <w:r w:rsidRPr="007200D2">
        <w:rPr>
          <w:rFonts w:ascii="Segoe UI Light" w:hAnsi="Segoe UI Light" w:hint="eastAsia"/>
          <w:rtl/>
        </w:rPr>
        <w:t>שני</w:t>
      </w:r>
      <w:r w:rsidRPr="007200D2">
        <w:rPr>
          <w:rFonts w:ascii="Segoe UI Light" w:hAnsi="Segoe UI Light"/>
          <w:rtl/>
        </w:rPr>
        <w:t xml:space="preserve">, </w:t>
      </w:r>
      <w:r w:rsidRPr="007200D2">
        <w:rPr>
          <w:rFonts w:ascii="Segoe UI Light" w:hAnsi="Segoe UI Light" w:hint="eastAsia"/>
          <w:rtl/>
        </w:rPr>
        <w:t>שלישי</w:t>
      </w:r>
      <w:r w:rsidRPr="007200D2">
        <w:rPr>
          <w:rFonts w:ascii="Segoe UI Light" w:hAnsi="Segoe UI Light"/>
          <w:rtl/>
        </w:rPr>
        <w:t xml:space="preserve">, </w:t>
      </w:r>
      <w:r w:rsidRPr="007200D2">
        <w:rPr>
          <w:rFonts w:ascii="Segoe UI Light" w:hAnsi="Segoe UI Light" w:hint="eastAsia"/>
          <w:rtl/>
        </w:rPr>
        <w:t>ורביעי</w:t>
      </w:r>
      <w:r w:rsidRPr="007200D2">
        <w:rPr>
          <w:rFonts w:ascii="Segoe UI Light" w:hAnsi="Segoe UI Light"/>
          <w:rtl/>
        </w:rPr>
        <w:t xml:space="preserve"> (</w:t>
      </w:r>
      <w:r w:rsidRPr="007200D2">
        <w:rPr>
          <w:rFonts w:ascii="Segoe UI Light" w:hAnsi="Segoe UI Light" w:hint="eastAsia"/>
          <w:rtl/>
        </w:rPr>
        <w:t>מעבר</w:t>
      </w:r>
      <w:r w:rsidRPr="007200D2">
        <w:rPr>
          <w:rFonts w:ascii="Segoe UI Light" w:hAnsi="Segoe UI Light"/>
          <w:rtl/>
        </w:rPr>
        <w:t xml:space="preserve"> </w:t>
      </w:r>
      <w:r w:rsidRPr="007200D2">
        <w:rPr>
          <w:rFonts w:ascii="Segoe UI Light" w:hAnsi="Segoe UI Light" w:hint="eastAsia"/>
          <w:rtl/>
        </w:rPr>
        <w:t>לזוכה</w:t>
      </w:r>
      <w:r w:rsidRPr="007200D2">
        <w:rPr>
          <w:rFonts w:ascii="Segoe UI Light" w:hAnsi="Segoe UI Light"/>
          <w:rtl/>
        </w:rPr>
        <w:t>/</w:t>
      </w:r>
      <w:r w:rsidRPr="007200D2">
        <w:rPr>
          <w:rFonts w:ascii="Segoe UI Light" w:hAnsi="Segoe UI Light" w:hint="eastAsia"/>
          <w:rtl/>
        </w:rPr>
        <w:t>ים</w:t>
      </w:r>
      <w:r w:rsidRPr="007200D2">
        <w:rPr>
          <w:rFonts w:ascii="Segoe UI Light" w:hAnsi="Segoe UI Light"/>
          <w:rtl/>
        </w:rPr>
        <w:t xml:space="preserve"> </w:t>
      </w:r>
      <w:r w:rsidRPr="007200D2">
        <w:rPr>
          <w:rFonts w:ascii="Segoe UI Light" w:hAnsi="Segoe UI Light" w:hint="eastAsia"/>
          <w:rtl/>
        </w:rPr>
        <w:t>במכרז</w:t>
      </w:r>
      <w:r w:rsidRPr="007200D2">
        <w:rPr>
          <w:rFonts w:ascii="Segoe UI Light" w:hAnsi="Segoe UI Light"/>
          <w:rtl/>
        </w:rPr>
        <w:t xml:space="preserve">), </w:t>
      </w:r>
      <w:r w:rsidRPr="007200D2">
        <w:rPr>
          <w:rFonts w:ascii="Segoe UI Light" w:hAnsi="Segoe UI Light" w:hint="eastAsia"/>
          <w:rtl/>
        </w:rPr>
        <w:t>אך</w:t>
      </w:r>
      <w:r w:rsidRPr="007200D2">
        <w:rPr>
          <w:rFonts w:ascii="Segoe UI Light" w:hAnsi="Segoe UI Light"/>
          <w:rtl/>
        </w:rPr>
        <w:t xml:space="preserve"> </w:t>
      </w:r>
      <w:r w:rsidRPr="007200D2">
        <w:rPr>
          <w:rFonts w:ascii="Segoe UI Light" w:hAnsi="Segoe UI Light" w:hint="eastAsia"/>
          <w:rtl/>
        </w:rPr>
        <w:t>לא</w:t>
      </w:r>
      <w:r w:rsidRPr="007200D2">
        <w:rPr>
          <w:rFonts w:ascii="Segoe UI Light" w:hAnsi="Segoe UI Light"/>
          <w:rtl/>
        </w:rPr>
        <w:t xml:space="preserve"> </w:t>
      </w:r>
      <w:r w:rsidRPr="007200D2">
        <w:rPr>
          <w:rFonts w:ascii="Segoe UI Light" w:hAnsi="Segoe UI Light" w:hint="eastAsia"/>
          <w:rtl/>
        </w:rPr>
        <w:t>יהיה</w:t>
      </w:r>
      <w:r w:rsidRPr="007200D2">
        <w:rPr>
          <w:rFonts w:ascii="Segoe UI Light" w:hAnsi="Segoe UI Light"/>
          <w:rtl/>
        </w:rPr>
        <w:t xml:space="preserve"> </w:t>
      </w:r>
      <w:r w:rsidRPr="007200D2">
        <w:rPr>
          <w:rFonts w:ascii="Segoe UI Light" w:hAnsi="Segoe UI Light" w:hint="eastAsia"/>
          <w:rtl/>
        </w:rPr>
        <w:t>חייב</w:t>
      </w:r>
      <w:r w:rsidRPr="007200D2">
        <w:rPr>
          <w:rFonts w:ascii="Segoe UI Light" w:hAnsi="Segoe UI Light"/>
          <w:rtl/>
        </w:rPr>
        <w:t xml:space="preserve"> </w:t>
      </w:r>
      <w:r w:rsidRPr="007200D2">
        <w:rPr>
          <w:rFonts w:ascii="Segoe UI Light" w:hAnsi="Segoe UI Light" w:hint="eastAsia"/>
          <w:rtl/>
        </w:rPr>
        <w:t>לעשות</w:t>
      </w:r>
      <w:r w:rsidRPr="007200D2">
        <w:rPr>
          <w:rFonts w:ascii="Segoe UI Light" w:hAnsi="Segoe UI Light"/>
          <w:rtl/>
        </w:rPr>
        <w:t xml:space="preserve"> </w:t>
      </w:r>
      <w:r w:rsidRPr="007200D2">
        <w:rPr>
          <w:rFonts w:ascii="Segoe UI Light" w:hAnsi="Segoe UI Light" w:hint="eastAsia"/>
          <w:rtl/>
        </w:rPr>
        <w:t>כן</w:t>
      </w:r>
      <w:r w:rsidRPr="007200D2">
        <w:rPr>
          <w:rFonts w:ascii="Segoe UI Light" w:hAnsi="Segoe UI Light"/>
          <w:rtl/>
        </w:rPr>
        <w:t xml:space="preserve">, </w:t>
      </w:r>
      <w:r w:rsidRPr="007200D2">
        <w:rPr>
          <w:rFonts w:ascii="Segoe UI Light" w:hAnsi="Segoe UI Light" w:hint="eastAsia"/>
          <w:rtl/>
        </w:rPr>
        <w:t>למקרה</w:t>
      </w:r>
      <w:r w:rsidRPr="007200D2">
        <w:rPr>
          <w:rFonts w:ascii="Segoe UI Light" w:hAnsi="Segoe UI Light"/>
          <w:rtl/>
        </w:rPr>
        <w:t xml:space="preserve"> </w:t>
      </w:r>
      <w:r w:rsidRPr="007200D2">
        <w:rPr>
          <w:rFonts w:ascii="Segoe UI Light" w:hAnsi="Segoe UI Light" w:hint="eastAsia"/>
          <w:rtl/>
        </w:rPr>
        <w:t>שההתקשרות</w:t>
      </w:r>
      <w:r w:rsidRPr="007200D2">
        <w:rPr>
          <w:rFonts w:ascii="Segoe UI Light" w:hAnsi="Segoe UI Light"/>
          <w:rtl/>
        </w:rPr>
        <w:t xml:space="preserve"> </w:t>
      </w:r>
      <w:r w:rsidRPr="007200D2">
        <w:rPr>
          <w:rFonts w:ascii="Segoe UI Light" w:hAnsi="Segoe UI Light" w:hint="eastAsia"/>
          <w:rtl/>
        </w:rPr>
        <w:t>עם</w:t>
      </w:r>
      <w:r w:rsidRPr="007200D2">
        <w:rPr>
          <w:rFonts w:ascii="Segoe UI Light" w:hAnsi="Segoe UI Light"/>
          <w:rtl/>
        </w:rPr>
        <w:t xml:space="preserve"> </w:t>
      </w:r>
      <w:r w:rsidRPr="007200D2">
        <w:rPr>
          <w:rFonts w:ascii="Segoe UI Light" w:hAnsi="Segoe UI Light" w:hint="eastAsia"/>
          <w:rtl/>
        </w:rPr>
        <w:t>הזוכה</w:t>
      </w:r>
      <w:r w:rsidRPr="007200D2">
        <w:rPr>
          <w:rFonts w:ascii="Segoe UI Light" w:hAnsi="Segoe UI Light"/>
          <w:rtl/>
        </w:rPr>
        <w:t>/</w:t>
      </w:r>
      <w:r w:rsidRPr="007200D2">
        <w:rPr>
          <w:rFonts w:ascii="Segoe UI Light" w:hAnsi="Segoe UI Light" w:hint="eastAsia"/>
          <w:rtl/>
        </w:rPr>
        <w:t>ים</w:t>
      </w:r>
      <w:r w:rsidRPr="007200D2">
        <w:rPr>
          <w:rFonts w:ascii="Segoe UI Light" w:hAnsi="Segoe UI Light"/>
          <w:rtl/>
        </w:rPr>
        <w:t xml:space="preserve"> </w:t>
      </w:r>
      <w:r w:rsidRPr="007200D2">
        <w:rPr>
          <w:rFonts w:ascii="Segoe UI Light" w:hAnsi="Segoe UI Light" w:hint="eastAsia"/>
          <w:rtl/>
        </w:rPr>
        <w:t>הראשון</w:t>
      </w:r>
      <w:r w:rsidRPr="007200D2">
        <w:rPr>
          <w:rFonts w:ascii="Segoe UI Light" w:hAnsi="Segoe UI Light"/>
          <w:rtl/>
        </w:rPr>
        <w:t>/</w:t>
      </w:r>
      <w:r w:rsidRPr="007200D2">
        <w:rPr>
          <w:rFonts w:ascii="Segoe UI Light" w:hAnsi="Segoe UI Light" w:hint="eastAsia"/>
          <w:rtl/>
        </w:rPr>
        <w:t>ים</w:t>
      </w:r>
      <w:r w:rsidRPr="007200D2">
        <w:rPr>
          <w:rFonts w:ascii="Segoe UI Light" w:hAnsi="Segoe UI Light"/>
          <w:rtl/>
        </w:rPr>
        <w:t xml:space="preserve"> </w:t>
      </w:r>
      <w:r w:rsidRPr="007200D2">
        <w:rPr>
          <w:rFonts w:ascii="Segoe UI Light" w:hAnsi="Segoe UI Light" w:hint="eastAsia"/>
          <w:rtl/>
        </w:rPr>
        <w:t>לא</w:t>
      </w:r>
      <w:r w:rsidRPr="007200D2">
        <w:rPr>
          <w:rFonts w:ascii="Segoe UI Light" w:hAnsi="Segoe UI Light"/>
          <w:rtl/>
        </w:rPr>
        <w:t xml:space="preserve"> </w:t>
      </w:r>
      <w:r w:rsidRPr="007200D2">
        <w:rPr>
          <w:rFonts w:ascii="Segoe UI Light" w:hAnsi="Segoe UI Light" w:hint="eastAsia"/>
          <w:rtl/>
        </w:rPr>
        <w:t>תצא</w:t>
      </w:r>
      <w:r w:rsidRPr="007200D2">
        <w:rPr>
          <w:rFonts w:ascii="Segoe UI Light" w:hAnsi="Segoe UI Light"/>
          <w:rtl/>
        </w:rPr>
        <w:t xml:space="preserve"> </w:t>
      </w:r>
      <w:r w:rsidRPr="007200D2">
        <w:rPr>
          <w:rFonts w:ascii="Segoe UI Light" w:hAnsi="Segoe UI Light" w:hint="eastAsia"/>
          <w:rtl/>
        </w:rPr>
        <w:t>לפועל</w:t>
      </w:r>
      <w:r w:rsidRPr="007200D2">
        <w:rPr>
          <w:rFonts w:ascii="Segoe UI Light" w:hAnsi="Segoe UI Light"/>
          <w:rtl/>
        </w:rPr>
        <w:t xml:space="preserve"> </w:t>
      </w:r>
      <w:r w:rsidRPr="007200D2">
        <w:rPr>
          <w:rFonts w:ascii="Segoe UI Light" w:hAnsi="Segoe UI Light" w:hint="eastAsia"/>
          <w:rtl/>
        </w:rPr>
        <w:t>או</w:t>
      </w:r>
      <w:r w:rsidRPr="007200D2">
        <w:rPr>
          <w:rFonts w:ascii="Segoe UI Light" w:hAnsi="Segoe UI Light"/>
          <w:rtl/>
        </w:rPr>
        <w:t xml:space="preserve"> </w:t>
      </w:r>
      <w:r w:rsidRPr="007200D2">
        <w:rPr>
          <w:rFonts w:ascii="Segoe UI Light" w:hAnsi="Segoe UI Light" w:hint="eastAsia"/>
          <w:rtl/>
        </w:rPr>
        <w:t>לא</w:t>
      </w:r>
      <w:r w:rsidRPr="007200D2">
        <w:rPr>
          <w:rFonts w:ascii="Segoe UI Light" w:hAnsi="Segoe UI Light"/>
          <w:rtl/>
        </w:rPr>
        <w:t xml:space="preserve"> </w:t>
      </w:r>
      <w:r w:rsidRPr="007200D2">
        <w:rPr>
          <w:rFonts w:ascii="Segoe UI Light" w:hAnsi="Segoe UI Light" w:hint="eastAsia"/>
          <w:rtl/>
        </w:rPr>
        <w:t>תצלח</w:t>
      </w:r>
      <w:r w:rsidRPr="007200D2">
        <w:rPr>
          <w:rFonts w:ascii="Segoe UI Light" w:hAnsi="Segoe UI Light"/>
          <w:rtl/>
        </w:rPr>
        <w:t xml:space="preserve"> </w:t>
      </w:r>
      <w:r w:rsidRPr="007200D2">
        <w:rPr>
          <w:rFonts w:ascii="Segoe UI Light" w:hAnsi="Segoe UI Light" w:hint="eastAsia"/>
          <w:rtl/>
        </w:rPr>
        <w:t>מכל</w:t>
      </w:r>
      <w:r w:rsidRPr="007200D2">
        <w:rPr>
          <w:rFonts w:ascii="Segoe UI Light" w:hAnsi="Segoe UI Light"/>
          <w:rtl/>
        </w:rPr>
        <w:t xml:space="preserve"> </w:t>
      </w:r>
      <w:r w:rsidRPr="007200D2">
        <w:rPr>
          <w:rFonts w:ascii="Segoe UI Light" w:hAnsi="Segoe UI Light" w:hint="eastAsia"/>
          <w:rtl/>
        </w:rPr>
        <w:t>סיבה</w:t>
      </w:r>
      <w:r w:rsidRPr="007200D2">
        <w:rPr>
          <w:rFonts w:ascii="Segoe UI Light" w:hAnsi="Segoe UI Light"/>
          <w:rtl/>
        </w:rPr>
        <w:t xml:space="preserve"> </w:t>
      </w:r>
      <w:r w:rsidRPr="007200D2">
        <w:rPr>
          <w:rFonts w:ascii="Segoe UI Light" w:hAnsi="Segoe UI Light" w:hint="eastAsia"/>
          <w:rtl/>
        </w:rPr>
        <w:t>שהיא</w:t>
      </w:r>
      <w:r w:rsidRPr="007200D2">
        <w:rPr>
          <w:rFonts w:ascii="Segoe UI Light" w:hAnsi="Segoe UI Light"/>
          <w:rtl/>
        </w:rPr>
        <w:t xml:space="preserve">. </w:t>
      </w:r>
      <w:r w:rsidRPr="007200D2">
        <w:rPr>
          <w:rFonts w:ascii="Segoe UI Light" w:hAnsi="Segoe UI Light" w:hint="eastAsia"/>
          <w:rtl/>
        </w:rPr>
        <w:t>הצעתו</w:t>
      </w:r>
      <w:r w:rsidRPr="007200D2">
        <w:rPr>
          <w:rFonts w:ascii="Segoe UI Light" w:hAnsi="Segoe UI Light"/>
          <w:rtl/>
        </w:rPr>
        <w:t xml:space="preserve"> </w:t>
      </w:r>
      <w:r w:rsidRPr="007200D2">
        <w:rPr>
          <w:rFonts w:ascii="Segoe UI Light" w:hAnsi="Segoe UI Light" w:hint="eastAsia"/>
          <w:rtl/>
        </w:rPr>
        <w:t>של</w:t>
      </w:r>
      <w:r w:rsidRPr="007200D2">
        <w:rPr>
          <w:rFonts w:ascii="Segoe UI Light" w:hAnsi="Segoe UI Light"/>
          <w:rtl/>
        </w:rPr>
        <w:t xml:space="preserve"> </w:t>
      </w:r>
      <w:r w:rsidRPr="007200D2">
        <w:rPr>
          <w:rFonts w:ascii="Segoe UI Light" w:hAnsi="Segoe UI Light" w:hint="eastAsia"/>
          <w:rtl/>
        </w:rPr>
        <w:t>המציע</w:t>
      </w:r>
      <w:r w:rsidRPr="007200D2">
        <w:rPr>
          <w:rFonts w:ascii="Segoe UI Light" w:hAnsi="Segoe UI Light"/>
          <w:rtl/>
        </w:rPr>
        <w:t xml:space="preserve"> </w:t>
      </w:r>
      <w:r w:rsidRPr="007200D2">
        <w:rPr>
          <w:rFonts w:ascii="Segoe UI Light" w:hAnsi="Segoe UI Light" w:hint="eastAsia"/>
          <w:rtl/>
        </w:rPr>
        <w:t>שנבחר</w:t>
      </w:r>
      <w:r w:rsidRPr="007200D2">
        <w:rPr>
          <w:rFonts w:ascii="Segoe UI Light" w:hAnsi="Segoe UI Light"/>
          <w:rtl/>
        </w:rPr>
        <w:t xml:space="preserve"> </w:t>
      </w:r>
      <w:r w:rsidRPr="007200D2">
        <w:rPr>
          <w:rFonts w:ascii="Segoe UI Light" w:hAnsi="Segoe UI Light" w:hint="eastAsia"/>
          <w:rtl/>
        </w:rPr>
        <w:t>ככשיר</w:t>
      </w:r>
      <w:r w:rsidRPr="007200D2">
        <w:rPr>
          <w:rFonts w:ascii="Segoe UI Light" w:hAnsi="Segoe UI Light"/>
          <w:rtl/>
        </w:rPr>
        <w:t xml:space="preserve"> </w:t>
      </w:r>
      <w:r w:rsidRPr="007200D2">
        <w:rPr>
          <w:rFonts w:ascii="Segoe UI Light" w:hAnsi="Segoe UI Light" w:hint="eastAsia"/>
          <w:rtl/>
        </w:rPr>
        <w:t>שני</w:t>
      </w:r>
      <w:r w:rsidRPr="007200D2">
        <w:rPr>
          <w:rFonts w:ascii="Segoe UI Light" w:hAnsi="Segoe UI Light"/>
          <w:rtl/>
        </w:rPr>
        <w:t xml:space="preserve">, </w:t>
      </w:r>
      <w:r w:rsidRPr="007200D2">
        <w:rPr>
          <w:rFonts w:ascii="Segoe UI Light" w:hAnsi="Segoe UI Light" w:hint="eastAsia"/>
          <w:rtl/>
        </w:rPr>
        <w:t>שלישי</w:t>
      </w:r>
      <w:r w:rsidRPr="007200D2">
        <w:rPr>
          <w:rFonts w:ascii="Segoe UI Light" w:hAnsi="Segoe UI Light"/>
          <w:rtl/>
        </w:rPr>
        <w:t xml:space="preserve"> </w:t>
      </w:r>
      <w:r w:rsidRPr="007200D2">
        <w:rPr>
          <w:rFonts w:ascii="Segoe UI Light" w:hAnsi="Segoe UI Light" w:hint="eastAsia"/>
          <w:rtl/>
        </w:rPr>
        <w:t>וכיוצ</w:t>
      </w:r>
      <w:r w:rsidRPr="007200D2">
        <w:rPr>
          <w:rFonts w:ascii="Segoe UI Light" w:hAnsi="Segoe UI Light"/>
          <w:rtl/>
        </w:rPr>
        <w:t>"</w:t>
      </w:r>
      <w:r w:rsidRPr="007200D2">
        <w:rPr>
          <w:rFonts w:ascii="Segoe UI Light" w:hAnsi="Segoe UI Light" w:hint="eastAsia"/>
          <w:rtl/>
        </w:rPr>
        <w:t>ב</w:t>
      </w:r>
      <w:r w:rsidRPr="007200D2">
        <w:rPr>
          <w:rFonts w:ascii="Segoe UI Light" w:hAnsi="Segoe UI Light"/>
          <w:rtl/>
        </w:rPr>
        <w:t xml:space="preserve"> </w:t>
      </w:r>
      <w:r w:rsidRPr="007200D2">
        <w:rPr>
          <w:rFonts w:ascii="Segoe UI Light" w:hAnsi="Segoe UI Light" w:hint="eastAsia"/>
          <w:rtl/>
        </w:rPr>
        <w:t>תעמוד</w:t>
      </w:r>
      <w:r w:rsidRPr="007200D2">
        <w:rPr>
          <w:rFonts w:ascii="Segoe UI Light" w:hAnsi="Segoe UI Light"/>
          <w:rtl/>
        </w:rPr>
        <w:t xml:space="preserve"> </w:t>
      </w:r>
      <w:r w:rsidRPr="007200D2">
        <w:rPr>
          <w:rFonts w:ascii="Segoe UI Light" w:hAnsi="Segoe UI Light" w:hint="eastAsia"/>
          <w:rtl/>
        </w:rPr>
        <w:t>בתוקפה</w:t>
      </w:r>
      <w:r w:rsidRPr="007200D2">
        <w:rPr>
          <w:rFonts w:ascii="Segoe UI Light" w:hAnsi="Segoe UI Light"/>
          <w:rtl/>
        </w:rPr>
        <w:t xml:space="preserve"> </w:t>
      </w:r>
      <w:r w:rsidRPr="007200D2">
        <w:rPr>
          <w:rFonts w:ascii="Segoe UI Light" w:hAnsi="Segoe UI Light" w:hint="eastAsia"/>
          <w:rtl/>
        </w:rPr>
        <w:t>ותחייב</w:t>
      </w:r>
      <w:r w:rsidRPr="007200D2">
        <w:rPr>
          <w:rFonts w:ascii="Segoe UI Light" w:hAnsi="Segoe UI Light"/>
          <w:rtl/>
        </w:rPr>
        <w:t xml:space="preserve"> </w:t>
      </w:r>
      <w:r w:rsidRPr="007200D2">
        <w:rPr>
          <w:rFonts w:ascii="Segoe UI Light" w:hAnsi="Segoe UI Light" w:hint="eastAsia"/>
          <w:rtl/>
        </w:rPr>
        <w:t>אותו</w:t>
      </w:r>
      <w:r w:rsidRPr="007200D2">
        <w:rPr>
          <w:rFonts w:ascii="Segoe UI Light" w:hAnsi="Segoe UI Light"/>
          <w:rtl/>
        </w:rPr>
        <w:t xml:space="preserve"> </w:t>
      </w:r>
      <w:r w:rsidRPr="007200D2">
        <w:rPr>
          <w:rFonts w:ascii="Segoe UI Light" w:hAnsi="Segoe UI Light" w:hint="eastAsia"/>
          <w:rtl/>
        </w:rPr>
        <w:t>לתקופה</w:t>
      </w:r>
      <w:r w:rsidRPr="007200D2">
        <w:rPr>
          <w:rFonts w:ascii="Segoe UI Light" w:hAnsi="Segoe UI Light"/>
          <w:rtl/>
        </w:rPr>
        <w:t xml:space="preserve"> </w:t>
      </w:r>
      <w:r w:rsidRPr="007200D2">
        <w:rPr>
          <w:rFonts w:ascii="Segoe UI Light" w:hAnsi="Segoe UI Light" w:hint="eastAsia"/>
          <w:rtl/>
        </w:rPr>
        <w:t>של</w:t>
      </w:r>
      <w:r w:rsidRPr="007200D2">
        <w:rPr>
          <w:rFonts w:ascii="Segoe UI Light" w:hAnsi="Segoe UI Light"/>
          <w:rtl/>
        </w:rPr>
        <w:t xml:space="preserve"> 60 </w:t>
      </w:r>
      <w:r w:rsidRPr="007200D2">
        <w:rPr>
          <w:rFonts w:ascii="Segoe UI Light" w:hAnsi="Segoe UI Light" w:hint="eastAsia"/>
          <w:rtl/>
        </w:rPr>
        <w:t>יום</w:t>
      </w:r>
      <w:r w:rsidRPr="007200D2">
        <w:rPr>
          <w:rFonts w:ascii="Segoe UI Light" w:hAnsi="Segoe UI Light"/>
          <w:rtl/>
        </w:rPr>
        <w:t xml:space="preserve"> </w:t>
      </w:r>
      <w:r w:rsidRPr="007200D2">
        <w:rPr>
          <w:rFonts w:ascii="Segoe UI Light" w:hAnsi="Segoe UI Light" w:hint="eastAsia"/>
          <w:rtl/>
        </w:rPr>
        <w:t>נוספים</w:t>
      </w:r>
      <w:r w:rsidRPr="007200D2">
        <w:rPr>
          <w:rFonts w:ascii="Segoe UI Light" w:hAnsi="Segoe UI Light"/>
          <w:rtl/>
        </w:rPr>
        <w:t xml:space="preserve"> </w:t>
      </w:r>
      <w:r w:rsidRPr="007200D2">
        <w:rPr>
          <w:rFonts w:ascii="Segoe UI Light" w:hAnsi="Segoe UI Light" w:hint="eastAsia"/>
          <w:rtl/>
        </w:rPr>
        <w:t>ממועד</w:t>
      </w:r>
      <w:r w:rsidRPr="007200D2">
        <w:rPr>
          <w:rFonts w:ascii="Segoe UI Light" w:hAnsi="Segoe UI Light"/>
          <w:rtl/>
        </w:rPr>
        <w:t xml:space="preserve"> </w:t>
      </w:r>
      <w:r w:rsidRPr="007200D2">
        <w:rPr>
          <w:rFonts w:ascii="Segoe UI Light" w:hAnsi="Segoe UI Light" w:hint="eastAsia"/>
          <w:rtl/>
        </w:rPr>
        <w:t>קבלת</w:t>
      </w:r>
      <w:r w:rsidRPr="007200D2">
        <w:rPr>
          <w:rFonts w:ascii="Segoe UI Light" w:hAnsi="Segoe UI Light"/>
          <w:rtl/>
        </w:rPr>
        <w:t xml:space="preserve"> </w:t>
      </w:r>
      <w:r w:rsidRPr="007200D2">
        <w:rPr>
          <w:rFonts w:ascii="Segoe UI Light" w:hAnsi="Segoe UI Light" w:hint="eastAsia"/>
          <w:rtl/>
        </w:rPr>
        <w:t>הודעה</w:t>
      </w:r>
      <w:r w:rsidRPr="007200D2">
        <w:rPr>
          <w:rFonts w:ascii="Segoe UI Light" w:hAnsi="Segoe UI Light"/>
          <w:rtl/>
        </w:rPr>
        <w:t xml:space="preserve"> </w:t>
      </w:r>
      <w:r w:rsidRPr="007200D2">
        <w:rPr>
          <w:rFonts w:ascii="Segoe UI Light" w:hAnsi="Segoe UI Light" w:hint="eastAsia"/>
          <w:rtl/>
        </w:rPr>
        <w:t>בדבר</w:t>
      </w:r>
      <w:r w:rsidRPr="007200D2">
        <w:rPr>
          <w:rFonts w:ascii="Segoe UI Light" w:hAnsi="Segoe UI Light"/>
          <w:rtl/>
        </w:rPr>
        <w:t xml:space="preserve"> </w:t>
      </w:r>
      <w:r w:rsidRPr="007200D2">
        <w:rPr>
          <w:rFonts w:ascii="Segoe UI Light" w:hAnsi="Segoe UI Light" w:hint="eastAsia"/>
          <w:rtl/>
        </w:rPr>
        <w:t>בחירתו</w:t>
      </w:r>
      <w:r w:rsidRPr="007200D2">
        <w:rPr>
          <w:rFonts w:ascii="Segoe UI Light" w:hAnsi="Segoe UI Light"/>
          <w:rtl/>
        </w:rPr>
        <w:t xml:space="preserve"> </w:t>
      </w:r>
      <w:r w:rsidRPr="007200D2">
        <w:rPr>
          <w:rFonts w:ascii="Segoe UI Light" w:hAnsi="Segoe UI Light" w:hint="eastAsia"/>
          <w:rtl/>
        </w:rPr>
        <w:t>כאמור</w:t>
      </w:r>
      <w:r w:rsidRPr="007200D2">
        <w:rPr>
          <w:rFonts w:ascii="Segoe UI Light" w:hAnsi="Segoe UI Light"/>
          <w:rtl/>
        </w:rPr>
        <w:t xml:space="preserve">. </w:t>
      </w:r>
      <w:r w:rsidRPr="007200D2">
        <w:rPr>
          <w:rFonts w:ascii="Segoe UI Light" w:hAnsi="Segoe UI Light" w:hint="eastAsia"/>
          <w:rtl/>
        </w:rPr>
        <w:t>התקשרות</w:t>
      </w:r>
      <w:r w:rsidRPr="007200D2">
        <w:rPr>
          <w:rFonts w:ascii="Segoe UI Light" w:hAnsi="Segoe UI Light"/>
          <w:rtl/>
        </w:rPr>
        <w:t xml:space="preserve"> </w:t>
      </w:r>
      <w:r w:rsidRPr="007200D2">
        <w:rPr>
          <w:rFonts w:ascii="Segoe UI Light" w:hAnsi="Segoe UI Light" w:hint="eastAsia"/>
          <w:rtl/>
        </w:rPr>
        <w:t>המשרד</w:t>
      </w:r>
      <w:r w:rsidRPr="007200D2">
        <w:rPr>
          <w:rFonts w:ascii="Segoe UI Light" w:hAnsi="Segoe UI Light"/>
          <w:rtl/>
        </w:rPr>
        <w:t xml:space="preserve"> </w:t>
      </w:r>
      <w:r w:rsidRPr="007200D2">
        <w:rPr>
          <w:rFonts w:ascii="Segoe UI Light" w:hAnsi="Segoe UI Light" w:hint="eastAsia"/>
          <w:rtl/>
        </w:rPr>
        <w:t>עם</w:t>
      </w:r>
      <w:r w:rsidRPr="007200D2">
        <w:rPr>
          <w:rFonts w:ascii="Segoe UI Light" w:hAnsi="Segoe UI Light"/>
          <w:rtl/>
        </w:rPr>
        <w:t xml:space="preserve"> </w:t>
      </w:r>
      <w:r w:rsidRPr="007200D2">
        <w:rPr>
          <w:rFonts w:ascii="Segoe UI Light" w:hAnsi="Segoe UI Light" w:hint="eastAsia"/>
          <w:rtl/>
        </w:rPr>
        <w:t>כשיר</w:t>
      </w:r>
      <w:r w:rsidRPr="007200D2">
        <w:rPr>
          <w:rFonts w:ascii="Segoe UI Light" w:hAnsi="Segoe UI Light"/>
          <w:rtl/>
        </w:rPr>
        <w:t xml:space="preserve"> </w:t>
      </w:r>
      <w:r w:rsidRPr="007200D2">
        <w:rPr>
          <w:rFonts w:ascii="Segoe UI Light" w:hAnsi="Segoe UI Light" w:hint="eastAsia"/>
          <w:rtl/>
        </w:rPr>
        <w:t>שני</w:t>
      </w:r>
      <w:r w:rsidRPr="007200D2">
        <w:rPr>
          <w:rFonts w:ascii="Segoe UI Light" w:hAnsi="Segoe UI Light"/>
          <w:rtl/>
        </w:rPr>
        <w:t xml:space="preserve">, </w:t>
      </w:r>
      <w:r w:rsidRPr="007200D2">
        <w:rPr>
          <w:rFonts w:ascii="Segoe UI Light" w:hAnsi="Segoe UI Light" w:hint="eastAsia"/>
          <w:rtl/>
        </w:rPr>
        <w:t>שלישי</w:t>
      </w:r>
      <w:r w:rsidRPr="007200D2">
        <w:rPr>
          <w:rFonts w:ascii="Segoe UI Light" w:hAnsi="Segoe UI Light"/>
          <w:rtl/>
        </w:rPr>
        <w:t xml:space="preserve"> </w:t>
      </w:r>
      <w:r w:rsidRPr="007200D2">
        <w:rPr>
          <w:rFonts w:ascii="Segoe UI Light" w:hAnsi="Segoe UI Light" w:hint="eastAsia"/>
          <w:rtl/>
        </w:rPr>
        <w:t>ו</w:t>
      </w:r>
      <w:r w:rsidRPr="007200D2">
        <w:rPr>
          <w:rFonts w:ascii="Segoe UI Light" w:hAnsi="Segoe UI Light"/>
          <w:rtl/>
        </w:rPr>
        <w:t>/</w:t>
      </w:r>
      <w:r w:rsidRPr="007200D2">
        <w:rPr>
          <w:rFonts w:ascii="Segoe UI Light" w:hAnsi="Segoe UI Light" w:hint="eastAsia"/>
          <w:rtl/>
        </w:rPr>
        <w:t>או</w:t>
      </w:r>
      <w:r w:rsidRPr="007200D2">
        <w:rPr>
          <w:rFonts w:ascii="Segoe UI Light" w:hAnsi="Segoe UI Light"/>
          <w:rtl/>
        </w:rPr>
        <w:t xml:space="preserve"> </w:t>
      </w:r>
      <w:r w:rsidRPr="007200D2">
        <w:rPr>
          <w:rFonts w:ascii="Segoe UI Light" w:hAnsi="Segoe UI Light" w:hint="eastAsia"/>
          <w:rtl/>
        </w:rPr>
        <w:t>רביעי</w:t>
      </w:r>
      <w:r w:rsidRPr="007200D2">
        <w:rPr>
          <w:rFonts w:ascii="Segoe UI Light" w:hAnsi="Segoe UI Light"/>
          <w:rtl/>
        </w:rPr>
        <w:t xml:space="preserve">, </w:t>
      </w:r>
      <w:r w:rsidRPr="007200D2">
        <w:rPr>
          <w:rFonts w:ascii="Segoe UI Light" w:hAnsi="Segoe UI Light" w:hint="eastAsia"/>
          <w:rtl/>
        </w:rPr>
        <w:t>בין</w:t>
      </w:r>
      <w:r w:rsidRPr="007200D2">
        <w:rPr>
          <w:rFonts w:ascii="Segoe UI Light" w:hAnsi="Segoe UI Light"/>
          <w:rtl/>
        </w:rPr>
        <w:t xml:space="preserve"> </w:t>
      </w:r>
      <w:r w:rsidRPr="007200D2">
        <w:rPr>
          <w:rFonts w:ascii="Segoe UI Light" w:hAnsi="Segoe UI Light" w:hint="eastAsia"/>
          <w:rtl/>
        </w:rPr>
        <w:t>אם</w:t>
      </w:r>
      <w:r w:rsidRPr="007200D2">
        <w:rPr>
          <w:rFonts w:ascii="Segoe UI Light" w:hAnsi="Segoe UI Light"/>
          <w:rtl/>
        </w:rPr>
        <w:t xml:space="preserve"> </w:t>
      </w:r>
      <w:r w:rsidRPr="007200D2">
        <w:rPr>
          <w:rFonts w:ascii="Segoe UI Light" w:hAnsi="Segoe UI Light" w:hint="eastAsia"/>
          <w:rtl/>
        </w:rPr>
        <w:t>במסגרת</w:t>
      </w:r>
      <w:r w:rsidRPr="007200D2">
        <w:rPr>
          <w:rFonts w:ascii="Segoe UI Light" w:hAnsi="Segoe UI Light"/>
          <w:rtl/>
        </w:rPr>
        <w:t xml:space="preserve"> 60 </w:t>
      </w:r>
      <w:r w:rsidRPr="007200D2">
        <w:rPr>
          <w:rFonts w:ascii="Segoe UI Light" w:hAnsi="Segoe UI Light" w:hint="eastAsia"/>
          <w:rtl/>
        </w:rPr>
        <w:t>הימים</w:t>
      </w:r>
      <w:r w:rsidRPr="007200D2">
        <w:rPr>
          <w:rFonts w:ascii="Segoe UI Light" w:hAnsi="Segoe UI Light"/>
          <w:rtl/>
        </w:rPr>
        <w:t xml:space="preserve"> </w:t>
      </w:r>
      <w:r w:rsidRPr="007200D2">
        <w:rPr>
          <w:rFonts w:ascii="Segoe UI Light" w:hAnsi="Segoe UI Light" w:hint="eastAsia"/>
          <w:rtl/>
        </w:rPr>
        <w:t>הנ</w:t>
      </w:r>
      <w:r w:rsidRPr="007200D2">
        <w:rPr>
          <w:rFonts w:ascii="Segoe UI Light" w:hAnsi="Segoe UI Light"/>
          <w:rtl/>
        </w:rPr>
        <w:t>"</w:t>
      </w:r>
      <w:r w:rsidRPr="007200D2">
        <w:rPr>
          <w:rFonts w:ascii="Segoe UI Light" w:hAnsi="Segoe UI Light" w:hint="eastAsia"/>
          <w:rtl/>
        </w:rPr>
        <w:t>ל</w:t>
      </w:r>
      <w:r w:rsidRPr="007200D2">
        <w:rPr>
          <w:rFonts w:ascii="Segoe UI Light" w:hAnsi="Segoe UI Light"/>
          <w:rtl/>
        </w:rPr>
        <w:t xml:space="preserve"> </w:t>
      </w:r>
      <w:r w:rsidRPr="007200D2">
        <w:rPr>
          <w:rFonts w:ascii="Segoe UI Light" w:hAnsi="Segoe UI Light" w:hint="eastAsia"/>
          <w:rtl/>
        </w:rPr>
        <w:t>ובין</w:t>
      </w:r>
      <w:r w:rsidRPr="007200D2">
        <w:rPr>
          <w:rFonts w:ascii="Segoe UI Light" w:hAnsi="Segoe UI Light"/>
          <w:rtl/>
        </w:rPr>
        <w:t xml:space="preserve"> </w:t>
      </w:r>
      <w:r w:rsidRPr="007200D2">
        <w:rPr>
          <w:rFonts w:ascii="Segoe UI Light" w:hAnsi="Segoe UI Light" w:hint="eastAsia"/>
          <w:rtl/>
        </w:rPr>
        <w:t>אם</w:t>
      </w:r>
      <w:r w:rsidRPr="007200D2">
        <w:rPr>
          <w:rFonts w:ascii="Segoe UI Light" w:hAnsi="Segoe UI Light"/>
          <w:rtl/>
        </w:rPr>
        <w:t xml:space="preserve"> </w:t>
      </w:r>
      <w:r w:rsidRPr="007200D2">
        <w:rPr>
          <w:rFonts w:ascii="Segoe UI Light" w:hAnsi="Segoe UI Light" w:hint="eastAsia"/>
          <w:rtl/>
        </w:rPr>
        <w:t>לאחריה</w:t>
      </w:r>
      <w:r w:rsidRPr="007200D2">
        <w:rPr>
          <w:rFonts w:ascii="Segoe UI Light" w:hAnsi="Segoe UI Light"/>
          <w:rtl/>
        </w:rPr>
        <w:t xml:space="preserve">, </w:t>
      </w:r>
      <w:r w:rsidRPr="007200D2">
        <w:rPr>
          <w:rFonts w:ascii="Segoe UI Light" w:hAnsi="Segoe UI Light" w:hint="eastAsia"/>
          <w:rtl/>
        </w:rPr>
        <w:t>נתונה</w:t>
      </w:r>
      <w:r w:rsidRPr="007200D2">
        <w:rPr>
          <w:rFonts w:ascii="Segoe UI Light" w:hAnsi="Segoe UI Light"/>
          <w:rtl/>
        </w:rPr>
        <w:t xml:space="preserve"> </w:t>
      </w:r>
      <w:r w:rsidRPr="007200D2">
        <w:rPr>
          <w:rFonts w:ascii="Segoe UI Light" w:hAnsi="Segoe UI Light" w:hint="eastAsia"/>
          <w:rtl/>
        </w:rPr>
        <w:t>לשיקול</w:t>
      </w:r>
      <w:r w:rsidRPr="007200D2">
        <w:rPr>
          <w:rFonts w:ascii="Segoe UI Light" w:hAnsi="Segoe UI Light"/>
          <w:rtl/>
        </w:rPr>
        <w:t xml:space="preserve"> </w:t>
      </w:r>
      <w:r w:rsidRPr="007200D2">
        <w:rPr>
          <w:rFonts w:ascii="Segoe UI Light" w:hAnsi="Segoe UI Light" w:hint="eastAsia"/>
          <w:rtl/>
        </w:rPr>
        <w:t>דעת</w:t>
      </w:r>
      <w:r w:rsidRPr="007200D2">
        <w:rPr>
          <w:rFonts w:ascii="Segoe UI Light" w:hAnsi="Segoe UI Light"/>
          <w:rtl/>
        </w:rPr>
        <w:t xml:space="preserve"> </w:t>
      </w:r>
      <w:r w:rsidRPr="007200D2">
        <w:rPr>
          <w:rFonts w:ascii="Segoe UI Light" w:hAnsi="Segoe UI Light" w:hint="eastAsia"/>
          <w:rtl/>
        </w:rPr>
        <w:t>המשרד</w:t>
      </w:r>
      <w:r w:rsidRPr="007200D2">
        <w:rPr>
          <w:rFonts w:ascii="Segoe UI Light" w:hAnsi="Segoe UI Light"/>
          <w:rtl/>
        </w:rPr>
        <w:t xml:space="preserve"> </w:t>
      </w:r>
      <w:r w:rsidRPr="007200D2">
        <w:rPr>
          <w:rFonts w:ascii="Segoe UI Light" w:hAnsi="Segoe UI Light" w:hint="eastAsia"/>
          <w:rtl/>
        </w:rPr>
        <w:t>וכפופה</w:t>
      </w:r>
      <w:r w:rsidRPr="007200D2">
        <w:rPr>
          <w:rFonts w:ascii="Segoe UI Light" w:hAnsi="Segoe UI Light"/>
          <w:rtl/>
        </w:rPr>
        <w:t xml:space="preserve"> </w:t>
      </w:r>
      <w:r w:rsidRPr="007200D2">
        <w:rPr>
          <w:rFonts w:ascii="Segoe UI Light" w:hAnsi="Segoe UI Light" w:hint="eastAsia"/>
          <w:rtl/>
        </w:rPr>
        <w:t>לאישורו</w:t>
      </w:r>
      <w:r w:rsidRPr="007200D2">
        <w:rPr>
          <w:rFonts w:ascii="Segoe UI Light" w:hAnsi="Segoe UI Light"/>
          <w:rtl/>
        </w:rPr>
        <w:t xml:space="preserve">. </w:t>
      </w:r>
      <w:r w:rsidRPr="007200D2">
        <w:rPr>
          <w:rFonts w:ascii="Segoe UI Light" w:hAnsi="Segoe UI Light" w:hint="eastAsia"/>
          <w:rtl/>
        </w:rPr>
        <w:t>למציע</w:t>
      </w:r>
      <w:r w:rsidRPr="007200D2">
        <w:rPr>
          <w:rFonts w:ascii="Segoe UI Light" w:hAnsi="Segoe UI Light"/>
          <w:rtl/>
        </w:rPr>
        <w:t xml:space="preserve"> </w:t>
      </w:r>
      <w:r w:rsidRPr="007200D2">
        <w:rPr>
          <w:rFonts w:ascii="Segoe UI Light" w:hAnsi="Segoe UI Light" w:hint="eastAsia"/>
          <w:rtl/>
        </w:rPr>
        <w:t>לא</w:t>
      </w:r>
      <w:r w:rsidRPr="007200D2">
        <w:rPr>
          <w:rFonts w:ascii="Segoe UI Light" w:hAnsi="Segoe UI Light"/>
          <w:rtl/>
        </w:rPr>
        <w:t xml:space="preserve"> </w:t>
      </w:r>
      <w:r w:rsidRPr="007200D2">
        <w:rPr>
          <w:rFonts w:ascii="Segoe UI Light" w:hAnsi="Segoe UI Light" w:hint="eastAsia"/>
          <w:rtl/>
        </w:rPr>
        <w:t>תהא</w:t>
      </w:r>
      <w:r w:rsidRPr="007200D2">
        <w:rPr>
          <w:rFonts w:ascii="Segoe UI Light" w:hAnsi="Segoe UI Light"/>
          <w:rtl/>
        </w:rPr>
        <w:t xml:space="preserve"> </w:t>
      </w:r>
      <w:r w:rsidRPr="007200D2">
        <w:rPr>
          <w:rFonts w:ascii="Segoe UI Light" w:hAnsi="Segoe UI Light" w:hint="eastAsia"/>
          <w:rtl/>
        </w:rPr>
        <w:t>כל</w:t>
      </w:r>
      <w:r w:rsidRPr="007200D2">
        <w:rPr>
          <w:rFonts w:ascii="Segoe UI Light" w:hAnsi="Segoe UI Light"/>
          <w:rtl/>
        </w:rPr>
        <w:t xml:space="preserve"> </w:t>
      </w:r>
      <w:r w:rsidRPr="007200D2">
        <w:rPr>
          <w:rFonts w:ascii="Segoe UI Light" w:hAnsi="Segoe UI Light" w:hint="eastAsia"/>
          <w:rtl/>
        </w:rPr>
        <w:t>טענה</w:t>
      </w:r>
      <w:r w:rsidRPr="007200D2">
        <w:rPr>
          <w:rFonts w:ascii="Segoe UI Light" w:hAnsi="Segoe UI Light"/>
          <w:rtl/>
        </w:rPr>
        <w:t xml:space="preserve">, </w:t>
      </w:r>
      <w:r w:rsidRPr="007200D2">
        <w:rPr>
          <w:rFonts w:ascii="Segoe UI Light" w:hAnsi="Segoe UI Light" w:hint="eastAsia"/>
          <w:rtl/>
        </w:rPr>
        <w:t>דרישה</w:t>
      </w:r>
      <w:r w:rsidRPr="007200D2">
        <w:rPr>
          <w:rFonts w:ascii="Segoe UI Light" w:hAnsi="Segoe UI Light"/>
          <w:rtl/>
        </w:rPr>
        <w:t xml:space="preserve"> </w:t>
      </w:r>
      <w:r w:rsidRPr="007200D2">
        <w:rPr>
          <w:rFonts w:ascii="Segoe UI Light" w:hAnsi="Segoe UI Light" w:hint="eastAsia"/>
          <w:rtl/>
        </w:rPr>
        <w:t>ו</w:t>
      </w:r>
      <w:r w:rsidRPr="007200D2">
        <w:rPr>
          <w:rFonts w:ascii="Segoe UI Light" w:hAnsi="Segoe UI Light"/>
          <w:rtl/>
        </w:rPr>
        <w:t>/</w:t>
      </w:r>
      <w:r w:rsidRPr="007200D2">
        <w:rPr>
          <w:rFonts w:ascii="Segoe UI Light" w:hAnsi="Segoe UI Light" w:hint="eastAsia"/>
          <w:rtl/>
        </w:rPr>
        <w:t>או</w:t>
      </w:r>
      <w:r w:rsidRPr="007200D2">
        <w:rPr>
          <w:rFonts w:ascii="Segoe UI Light" w:hAnsi="Segoe UI Light"/>
          <w:rtl/>
        </w:rPr>
        <w:t xml:space="preserve"> </w:t>
      </w:r>
      <w:r w:rsidRPr="007200D2">
        <w:rPr>
          <w:rFonts w:ascii="Segoe UI Light" w:hAnsi="Segoe UI Light" w:hint="eastAsia"/>
          <w:rtl/>
        </w:rPr>
        <w:t>תביעה</w:t>
      </w:r>
      <w:r w:rsidRPr="007200D2">
        <w:rPr>
          <w:rFonts w:ascii="Segoe UI Light" w:hAnsi="Segoe UI Light"/>
          <w:rtl/>
        </w:rPr>
        <w:t xml:space="preserve"> </w:t>
      </w:r>
      <w:r w:rsidRPr="007200D2">
        <w:rPr>
          <w:rFonts w:ascii="Segoe UI Light" w:hAnsi="Segoe UI Light" w:hint="eastAsia"/>
          <w:rtl/>
        </w:rPr>
        <w:t>בקשר</w:t>
      </w:r>
      <w:r w:rsidRPr="007200D2">
        <w:rPr>
          <w:rFonts w:ascii="Segoe UI Light" w:hAnsi="Segoe UI Light"/>
          <w:rtl/>
        </w:rPr>
        <w:t xml:space="preserve"> </w:t>
      </w:r>
      <w:r w:rsidRPr="007200D2">
        <w:rPr>
          <w:rFonts w:ascii="Segoe UI Light" w:hAnsi="Segoe UI Light" w:hint="eastAsia"/>
          <w:rtl/>
        </w:rPr>
        <w:t>עם</w:t>
      </w:r>
      <w:r w:rsidRPr="007200D2">
        <w:rPr>
          <w:rFonts w:ascii="Segoe UI Light" w:hAnsi="Segoe UI Light"/>
          <w:rtl/>
        </w:rPr>
        <w:t xml:space="preserve"> </w:t>
      </w:r>
      <w:r w:rsidRPr="007200D2">
        <w:rPr>
          <w:rFonts w:ascii="Segoe UI Light" w:hAnsi="Segoe UI Light" w:hint="eastAsia"/>
          <w:rtl/>
        </w:rPr>
        <w:t>החלטת</w:t>
      </w:r>
      <w:r w:rsidRPr="007200D2">
        <w:rPr>
          <w:rFonts w:ascii="Segoe UI Light" w:hAnsi="Segoe UI Light"/>
          <w:rtl/>
        </w:rPr>
        <w:t xml:space="preserve"> </w:t>
      </w:r>
      <w:r w:rsidRPr="007200D2">
        <w:rPr>
          <w:rFonts w:ascii="Segoe UI Light" w:hAnsi="Segoe UI Light" w:hint="eastAsia"/>
          <w:rtl/>
        </w:rPr>
        <w:t>המשרד</w:t>
      </w:r>
      <w:r w:rsidRPr="007200D2">
        <w:rPr>
          <w:rFonts w:ascii="Segoe UI Light" w:hAnsi="Segoe UI Light"/>
          <w:rtl/>
        </w:rPr>
        <w:t xml:space="preserve"> </w:t>
      </w:r>
      <w:r w:rsidRPr="007200D2">
        <w:rPr>
          <w:rFonts w:ascii="Segoe UI Light" w:hAnsi="Segoe UI Light" w:hint="eastAsia"/>
          <w:rtl/>
        </w:rPr>
        <w:t>בעניין</w:t>
      </w:r>
      <w:r w:rsidRPr="007200D2">
        <w:rPr>
          <w:rFonts w:ascii="Segoe UI Light" w:hAnsi="Segoe UI Light"/>
          <w:rtl/>
        </w:rPr>
        <w:t xml:space="preserve"> </w:t>
      </w:r>
      <w:r w:rsidRPr="007200D2">
        <w:rPr>
          <w:rFonts w:ascii="Segoe UI Light" w:hAnsi="Segoe UI Light" w:hint="eastAsia"/>
          <w:rtl/>
        </w:rPr>
        <w:t>זה</w:t>
      </w:r>
      <w:r w:rsidRPr="007200D2">
        <w:rPr>
          <w:rFonts w:ascii="Segoe UI Light" w:hAnsi="Segoe UI Light"/>
          <w:rtl/>
        </w:rPr>
        <w:t>.</w:t>
      </w:r>
    </w:p>
    <w:p w:rsidR="005C71CF" w:rsidRDefault="005C71CF" w:rsidP="000B1421">
      <w:pPr>
        <w:pStyle w:val="1"/>
        <w:spacing w:line="240" w:lineRule="auto"/>
        <w:rPr>
          <w:rFonts w:cs="David"/>
          <w:u w:val="none"/>
        </w:rPr>
      </w:pPr>
      <w:r w:rsidRPr="00F55FAC">
        <w:rPr>
          <w:rFonts w:cs="David" w:hint="cs"/>
          <w:u w:val="none"/>
          <w:rtl/>
        </w:rPr>
        <w:t>הודעה למציע בדבר זכייתו במכרז (להלן: "</w:t>
      </w:r>
      <w:r w:rsidRPr="00D14F83">
        <w:rPr>
          <w:rFonts w:cs="David" w:hint="cs"/>
          <w:b/>
          <w:bCs/>
          <w:u w:val="none"/>
          <w:rtl/>
        </w:rPr>
        <w:t>הודעת הזכייה</w:t>
      </w:r>
      <w:r w:rsidRPr="00F55FAC">
        <w:rPr>
          <w:rFonts w:cs="David" w:hint="cs"/>
          <w:u w:val="none"/>
          <w:rtl/>
        </w:rPr>
        <w:t xml:space="preserve">") תימסר למציע בכתב לכתובת </w:t>
      </w:r>
      <w:r w:rsidRPr="00F55FAC">
        <w:rPr>
          <w:rFonts w:cs="David" w:hint="cs"/>
          <w:u w:val="none"/>
          <w:rtl/>
        </w:rPr>
        <w:lastRenderedPageBreak/>
        <w:t xml:space="preserve">המצוינת בהצעתו. מציע שקיבל הודעת זכייה חייב למלא אחר האמור במסמכי המכרז בהתאם לתקופות המפורטות בו, ובכלל זה השבת ההסכם חתום בצירוף ערבות ביצוע </w:t>
      </w:r>
      <w:r>
        <w:rPr>
          <w:rFonts w:cs="David" w:hint="cs"/>
          <w:u w:val="none"/>
          <w:rtl/>
        </w:rPr>
        <w:t xml:space="preserve"> (בנוסח המצורף כנספח </w:t>
      </w:r>
      <w:r w:rsidR="00782BC2">
        <w:rPr>
          <w:rFonts w:cs="David" w:hint="cs"/>
          <w:u w:val="none"/>
          <w:rtl/>
        </w:rPr>
        <w:t>1</w:t>
      </w:r>
      <w:r>
        <w:rPr>
          <w:rFonts w:cs="David" w:hint="cs"/>
          <w:u w:val="none"/>
          <w:rtl/>
        </w:rPr>
        <w:t xml:space="preserve"> להסכם) </w:t>
      </w:r>
      <w:r w:rsidRPr="00F55FAC">
        <w:rPr>
          <w:rFonts w:cs="David" w:hint="cs"/>
          <w:u w:val="none"/>
          <w:rtl/>
        </w:rPr>
        <w:t xml:space="preserve">ואישור בדבר עריכת ביטוחים </w:t>
      </w:r>
      <w:r>
        <w:rPr>
          <w:rFonts w:cs="David" w:hint="cs"/>
          <w:u w:val="none"/>
          <w:rtl/>
        </w:rPr>
        <w:t>(</w:t>
      </w:r>
      <w:r w:rsidRPr="00F55FAC">
        <w:rPr>
          <w:rFonts w:cs="David" w:hint="cs"/>
          <w:u w:val="none"/>
          <w:rtl/>
        </w:rPr>
        <w:t>המצורף כנספח</w:t>
      </w:r>
      <w:r>
        <w:rPr>
          <w:rFonts w:cs="David" w:hint="cs"/>
          <w:u w:val="none"/>
          <w:rtl/>
        </w:rPr>
        <w:t xml:space="preserve"> </w:t>
      </w:r>
      <w:r w:rsidR="00782BC2">
        <w:rPr>
          <w:rFonts w:cs="David" w:hint="cs"/>
          <w:u w:val="none"/>
          <w:rtl/>
        </w:rPr>
        <w:t>3</w:t>
      </w:r>
      <w:r>
        <w:rPr>
          <w:rFonts w:cs="David" w:hint="cs"/>
          <w:u w:val="none"/>
          <w:rtl/>
        </w:rPr>
        <w:t xml:space="preserve"> </w:t>
      </w:r>
      <w:r w:rsidRPr="00F55FAC">
        <w:rPr>
          <w:rFonts w:cs="David" w:hint="cs"/>
          <w:u w:val="none"/>
          <w:rtl/>
        </w:rPr>
        <w:t>ל</w:t>
      </w:r>
      <w:r>
        <w:rPr>
          <w:rFonts w:cs="David" w:hint="cs"/>
          <w:u w:val="none"/>
          <w:rtl/>
        </w:rPr>
        <w:t>הסכם),</w:t>
      </w:r>
      <w:r w:rsidRPr="00F55FAC">
        <w:rPr>
          <w:rFonts w:cs="David" w:hint="cs"/>
          <w:u w:val="none"/>
          <w:rtl/>
        </w:rPr>
        <w:t xml:space="preserve"> תוך 7 ימים מיום קבלת הודעת הזכייה</w:t>
      </w:r>
      <w:r>
        <w:rPr>
          <w:rFonts w:cs="David" w:hint="cs"/>
          <w:u w:val="none"/>
          <w:rtl/>
        </w:rPr>
        <w:t>, אך לא יאוחר מיום החתימה על ההסכם</w:t>
      </w:r>
      <w:r w:rsidRPr="00F55FAC">
        <w:rPr>
          <w:rFonts w:cs="David" w:hint="cs"/>
          <w:u w:val="none"/>
          <w:rtl/>
        </w:rPr>
        <w:t>.</w:t>
      </w:r>
    </w:p>
    <w:p w:rsidR="005C71CF" w:rsidRPr="00F55FAC" w:rsidRDefault="005C71CF" w:rsidP="000B1421">
      <w:pPr>
        <w:pStyle w:val="1"/>
        <w:spacing w:line="240" w:lineRule="auto"/>
        <w:rPr>
          <w:rFonts w:cs="David"/>
          <w:u w:val="none"/>
          <w:rtl/>
        </w:rPr>
      </w:pPr>
      <w:r w:rsidRPr="00F55FAC">
        <w:rPr>
          <w:rFonts w:cs="David" w:hint="cs"/>
          <w:u w:val="none"/>
          <w:rtl/>
        </w:rPr>
        <w:t xml:space="preserve">ביצוע ההתקשרות מותנה בחתימת ההסכם המצורף כמסמך </w:t>
      </w:r>
      <w:r w:rsidR="00F03E10">
        <w:rPr>
          <w:rFonts w:cs="David" w:hint="cs"/>
          <w:u w:val="none"/>
          <w:rtl/>
        </w:rPr>
        <w:t>ג</w:t>
      </w:r>
      <w:r w:rsidRPr="00F55FAC">
        <w:rPr>
          <w:rFonts w:cs="David" w:hint="cs"/>
          <w:u w:val="none"/>
          <w:rtl/>
        </w:rPr>
        <w:t xml:space="preserve">' למכרז זה על ידי מורשי החתימה של המשרד, חתימתו של הזוכה, והגשת אישור בדבר קיום ביטוחים וערבות לביצוע, כנדרש בהסכם. </w:t>
      </w:r>
    </w:p>
    <w:p w:rsidR="005C71CF" w:rsidRPr="00F55FAC" w:rsidRDefault="005C71CF" w:rsidP="000B1421">
      <w:pPr>
        <w:pStyle w:val="1"/>
        <w:spacing w:line="240" w:lineRule="auto"/>
        <w:rPr>
          <w:rFonts w:cs="David"/>
          <w:u w:val="none"/>
          <w:rtl/>
        </w:rPr>
      </w:pPr>
      <w:r w:rsidRPr="00F55FAC">
        <w:rPr>
          <w:rFonts w:cs="David" w:hint="cs"/>
          <w:u w:val="none"/>
          <w:rtl/>
        </w:rPr>
        <w:t>מובהר בזאת כי הודעת הזכייה אינה מהווה התקשרות בין המשרד לבין הזוכה.</w:t>
      </w:r>
    </w:p>
    <w:p w:rsidR="005C71CF" w:rsidRPr="00C4328A" w:rsidRDefault="005C71CF" w:rsidP="000B1421">
      <w:pPr>
        <w:pStyle w:val="1"/>
        <w:spacing w:line="240" w:lineRule="auto"/>
        <w:rPr>
          <w:rFonts w:cs="David"/>
          <w:u w:val="none"/>
        </w:rPr>
      </w:pPr>
      <w:r w:rsidRPr="00C4328A">
        <w:rPr>
          <w:rFonts w:cs="David" w:hint="cs"/>
          <w:u w:val="none"/>
          <w:rtl/>
        </w:rPr>
        <w:t xml:space="preserve">היה ובמהלך התקופה שבין היום האחרון הקבוע להגשת הצעות לבין </w:t>
      </w:r>
      <w:r w:rsidR="00432E75">
        <w:rPr>
          <w:rFonts w:cs="David" w:hint="cs"/>
          <w:u w:val="none"/>
          <w:rtl/>
        </w:rPr>
        <w:t xml:space="preserve">המועד לחתימת הסכם ההתקשרות </w:t>
      </w:r>
      <w:r w:rsidRPr="00C4328A">
        <w:rPr>
          <w:rFonts w:cs="David" w:hint="cs"/>
          <w:u w:val="none"/>
          <w:rtl/>
        </w:rPr>
        <w:t xml:space="preserve"> יחזור בו המציע מהצעתו ו/או לא יעמוד בהתחייבות הנובעת ממנה לרבות כל האמור בסעיפים 12.7 ו-12.8 לעיל, יהא המשרד רשאי לראות את ההצעה כבטלה מעיקרה ולבטל את הודעת הזכייה למציע </w:t>
      </w:r>
      <w:r w:rsidR="00C4328A" w:rsidRPr="00C4328A">
        <w:rPr>
          <w:rFonts w:cs="David" w:hint="cs"/>
          <w:u w:val="none"/>
          <w:rtl/>
        </w:rPr>
        <w:t xml:space="preserve">. </w:t>
      </w:r>
      <w:r w:rsidRPr="00C4328A">
        <w:rPr>
          <w:rFonts w:cs="David" w:hint="cs"/>
          <w:u w:val="none"/>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5C71CF" w:rsidRPr="00F55FAC" w:rsidRDefault="005C71CF" w:rsidP="000B1421">
      <w:pPr>
        <w:pStyle w:val="1"/>
        <w:spacing w:line="240" w:lineRule="auto"/>
        <w:rPr>
          <w:rFonts w:cs="David"/>
          <w:u w:val="none"/>
        </w:rPr>
      </w:pPr>
      <w:r w:rsidRPr="00F55FAC">
        <w:rPr>
          <w:rFonts w:cs="David" w:hint="cs"/>
          <w:u w:val="none"/>
          <w:rtl/>
        </w:rPr>
        <w:t xml:space="preserve">הזוכה יידרש, במידת הצורך, לחתום על הסדר מתאים למניעת ניגוד עניינים, ולפעול בהתאם לכל הנחיות היועצת המשפטית של המשרד למניעת קיומו של חשש לניגוד עניינים. </w:t>
      </w:r>
    </w:p>
    <w:p w:rsidR="005C71CF" w:rsidRDefault="005C71CF" w:rsidP="000B1421">
      <w:pPr>
        <w:pStyle w:val="111"/>
        <w:numPr>
          <w:ilvl w:val="0"/>
          <w:numId w:val="0"/>
        </w:numPr>
        <w:ind w:left="1785"/>
      </w:pPr>
    </w:p>
    <w:p w:rsidR="00A02F40" w:rsidRDefault="00A02F40" w:rsidP="000B1421">
      <w:pPr>
        <w:pStyle w:val="13"/>
        <w:numPr>
          <w:ilvl w:val="0"/>
          <w:numId w:val="1"/>
        </w:numPr>
        <w:jc w:val="both"/>
        <w:rPr>
          <w:rFonts w:cs="David"/>
          <w:b/>
          <w:bCs/>
          <w:sz w:val="24"/>
          <w:rtl/>
        </w:rPr>
      </w:pPr>
      <w:r w:rsidRPr="00F55FAC">
        <w:rPr>
          <w:rFonts w:cs="David" w:hint="cs"/>
          <w:b/>
          <w:bCs/>
          <w:sz w:val="24"/>
          <w:rtl/>
        </w:rPr>
        <w:t>הוראות כלליות</w:t>
      </w:r>
    </w:p>
    <w:p w:rsidR="00D3444C" w:rsidRPr="00D3444C" w:rsidRDefault="00D3444C" w:rsidP="000B1421">
      <w:pPr>
        <w:rPr>
          <w:rtl/>
        </w:rPr>
      </w:pPr>
    </w:p>
    <w:p w:rsidR="003E70E5" w:rsidRDefault="003E70E5" w:rsidP="000B1421">
      <w:pPr>
        <w:pStyle w:val="1"/>
        <w:spacing w:line="240" w:lineRule="auto"/>
        <w:rPr>
          <w:rFonts w:cs="David" w:hint="cs"/>
          <w:u w:val="none"/>
        </w:rPr>
      </w:pPr>
      <w:r w:rsidRPr="00F55FAC">
        <w:rPr>
          <w:rFonts w:cs="David"/>
          <w:u w:val="none"/>
          <w:rtl/>
        </w:rPr>
        <w:t xml:space="preserve">כל שינוי או תוספת שייעשו במסמכי </w:t>
      </w:r>
      <w:r w:rsidRPr="00F55FAC">
        <w:rPr>
          <w:rFonts w:cs="David" w:hint="cs"/>
          <w:u w:val="none"/>
          <w:rtl/>
        </w:rPr>
        <w:t>ההליך</w:t>
      </w:r>
      <w:r w:rsidRPr="00F55FAC">
        <w:rPr>
          <w:rFonts w:cs="David"/>
          <w:u w:val="none"/>
          <w:rtl/>
        </w:rPr>
        <w:t>, או כל הסתייגות לגביהם, בין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F55FAC">
        <w:rPr>
          <w:rFonts w:cs="David" w:hint="eastAsia"/>
          <w:u w:val="none"/>
          <w:rtl/>
        </w:rPr>
        <w:t>משרד</w:t>
      </w:r>
      <w:r w:rsidRPr="00F55FAC">
        <w:rPr>
          <w:rFonts w:cs="David"/>
          <w:u w:val="none"/>
          <w:rtl/>
        </w:rPr>
        <w:t xml:space="preserve"> לא חייב </w:t>
      </w:r>
      <w:r w:rsidR="001925C5" w:rsidRPr="00F55FAC">
        <w:rPr>
          <w:rFonts w:cs="David"/>
          <w:u w:val="none"/>
          <w:rtl/>
        </w:rPr>
        <w:t>ל</w:t>
      </w:r>
      <w:r w:rsidR="001925C5">
        <w:rPr>
          <w:rFonts w:cs="David" w:hint="cs"/>
          <w:u w:val="none"/>
          <w:rtl/>
        </w:rPr>
        <w:t>יתן</w:t>
      </w:r>
      <w:r w:rsidR="001925C5" w:rsidRPr="00F55FAC">
        <w:rPr>
          <w:rFonts w:cs="David"/>
          <w:u w:val="none"/>
          <w:rtl/>
        </w:rPr>
        <w:t xml:space="preserve"> </w:t>
      </w:r>
      <w:r w:rsidRPr="00F55FAC">
        <w:rPr>
          <w:rFonts w:cs="David"/>
          <w:u w:val="none"/>
          <w:rtl/>
        </w:rPr>
        <w:t>למציע הודעה בנוסף על האמור בסעיף זה. קיבל ה</w:t>
      </w:r>
      <w:r w:rsidRPr="00F55FAC">
        <w:rPr>
          <w:rFonts w:cs="David" w:hint="eastAsia"/>
          <w:u w:val="none"/>
          <w:rtl/>
        </w:rPr>
        <w:t>משרד</w:t>
      </w:r>
      <w:r w:rsidRPr="00F55FAC">
        <w:rPr>
          <w:rFonts w:cs="David"/>
          <w:u w:val="none"/>
          <w:rtl/>
        </w:rPr>
        <w:t xml:space="preserve"> את הצעת המציע, יראו את השינויים האמורים כאילו לא נעשו כלל.</w:t>
      </w:r>
    </w:p>
    <w:p w:rsidR="00140833" w:rsidRPr="00BB2CDD" w:rsidRDefault="00140833" w:rsidP="00140833">
      <w:pPr>
        <w:pStyle w:val="1"/>
        <w:spacing w:line="240" w:lineRule="auto"/>
        <w:rPr>
          <w:rFonts w:cs="David"/>
          <w:u w:val="none"/>
        </w:rPr>
      </w:pPr>
      <w:r w:rsidRPr="00BB2CDD">
        <w:rPr>
          <w:rFonts w:ascii="Arial" w:hAnsi="Arial" w:cs="David"/>
          <w:u w:val="none"/>
          <w:rtl/>
        </w:rPr>
        <w:t>ההצעה תהיה בתוקף ותחייב את הספק במשך תקופה של 120 יום מהיום האחרון שנקבע להגשת הצעות, ולתקופה של 60 יום נוספים אם תימסר למציע הודעה על כך מהמשרד. המציע לא יוכל לבטל הצעה זו תוך זמן זה, גם אם המשרד טרם הודיע לו כי החליט להתקשר עמו בהסכם. המציע מסכים בזאת כי אם יוכרז עליו ככשיר שני/שלישי/רביעי, אז ההצעה תוסיף ותחייב את המציע למשך עד 60 ימים נוספים לאחר קבלת הודעה על היותו כשיר שני/שלישי/רביעי.</w:t>
      </w:r>
    </w:p>
    <w:p w:rsidR="00C05E53" w:rsidRDefault="00A02F40" w:rsidP="000B1421">
      <w:pPr>
        <w:pStyle w:val="1"/>
        <w:spacing w:line="240" w:lineRule="auto"/>
        <w:rPr>
          <w:rFonts w:cs="David"/>
          <w:u w:val="none"/>
          <w:rtl/>
        </w:rPr>
      </w:pPr>
      <w:r w:rsidRPr="00F55FAC">
        <w:rPr>
          <w:rFonts w:cs="David" w:hint="cs"/>
          <w:u w:val="none"/>
          <w:rtl/>
        </w:rPr>
        <w:t>המשרד אינו מתחייב להעסיק את המציע בהיקף כלשהו, והזמנת השירותים מן ה</w:t>
      </w:r>
      <w:r w:rsidR="00D14F83">
        <w:rPr>
          <w:rFonts w:cs="David" w:hint="cs"/>
          <w:u w:val="none"/>
          <w:rtl/>
        </w:rPr>
        <w:t xml:space="preserve">זוכה </w:t>
      </w:r>
      <w:r w:rsidRPr="00F55FAC">
        <w:rPr>
          <w:rFonts w:cs="David" w:hint="cs"/>
          <w:u w:val="none"/>
          <w:rtl/>
        </w:rPr>
        <w:t>תיעשה על פי שיקול דעתו הבלעדי של המשרד</w:t>
      </w:r>
      <w:r w:rsidR="00F943A1">
        <w:rPr>
          <w:rFonts w:cs="David" w:hint="cs"/>
          <w:u w:val="none"/>
          <w:rtl/>
        </w:rPr>
        <w:t xml:space="preserve">, </w:t>
      </w:r>
      <w:r w:rsidRPr="00F55FAC">
        <w:rPr>
          <w:rFonts w:cs="David" w:hint="cs"/>
          <w:u w:val="none"/>
          <w:rtl/>
        </w:rPr>
        <w:t>בהתאם לצרכיו</w:t>
      </w:r>
      <w:r w:rsidR="00F943A1">
        <w:rPr>
          <w:rFonts w:cs="David" w:hint="cs"/>
          <w:u w:val="none"/>
          <w:rtl/>
        </w:rPr>
        <w:t>, בכתב ומראש</w:t>
      </w:r>
      <w:r w:rsidRPr="00F55FAC">
        <w:rPr>
          <w:rFonts w:cs="David" w:hint="cs"/>
          <w:u w:val="none"/>
          <w:rtl/>
        </w:rPr>
        <w:t>.</w:t>
      </w:r>
    </w:p>
    <w:p w:rsidR="00A02F40" w:rsidRPr="00F55FAC" w:rsidRDefault="00A02F40" w:rsidP="000B1421">
      <w:pPr>
        <w:pStyle w:val="1"/>
        <w:spacing w:line="240" w:lineRule="auto"/>
        <w:rPr>
          <w:rFonts w:cs="David"/>
          <w:u w:val="none"/>
          <w:rtl/>
        </w:rPr>
      </w:pPr>
      <w:r w:rsidRPr="00F55FAC">
        <w:rPr>
          <w:rFonts w:cs="David" w:hint="cs"/>
          <w:u w:val="none"/>
          <w:rtl/>
        </w:rPr>
        <w:t>המשרד שומר לעצמו את הזכות לבטל מכרז זה בכל עת משיקוליו הוא.</w:t>
      </w:r>
    </w:p>
    <w:p w:rsidR="004C2552" w:rsidRDefault="00A02F40" w:rsidP="000B1421">
      <w:pPr>
        <w:pStyle w:val="1"/>
        <w:spacing w:line="240" w:lineRule="auto"/>
        <w:rPr>
          <w:rFonts w:cs="David"/>
          <w:u w:val="none"/>
          <w:rtl/>
        </w:rPr>
      </w:pPr>
      <w:r w:rsidRPr="00F55FAC">
        <w:rPr>
          <w:rFonts w:cs="David" w:hint="cs"/>
          <w:u w:val="none"/>
          <w:rtl/>
        </w:rPr>
        <w:t>מובהר בזאת כי כניסת מציע למשרד</w:t>
      </w:r>
      <w:r w:rsidR="002E0B51">
        <w:rPr>
          <w:rFonts w:cs="David" w:hint="cs"/>
          <w:u w:val="none"/>
          <w:rtl/>
        </w:rPr>
        <w:t xml:space="preserve">, בכלל זאת לצורך </w:t>
      </w:r>
      <w:r w:rsidR="00380DA5">
        <w:rPr>
          <w:rFonts w:cs="David" w:hint="cs"/>
          <w:u w:val="none"/>
          <w:rtl/>
        </w:rPr>
        <w:t>המבחן המעשי,</w:t>
      </w:r>
      <w:r w:rsidRPr="00F55FAC">
        <w:rPr>
          <w:rFonts w:cs="David" w:hint="cs"/>
          <w:u w:val="none"/>
          <w:rtl/>
        </w:rPr>
        <w:t xml:space="preserve"> וביצוע השירותים על יד</w:t>
      </w:r>
      <w:r w:rsidR="002E0B51">
        <w:rPr>
          <w:rFonts w:cs="David" w:hint="cs"/>
          <w:u w:val="none"/>
          <w:rtl/>
        </w:rPr>
        <w:t>י זוכה/זוכים במכרז</w:t>
      </w:r>
      <w:r w:rsidRPr="00F55FAC">
        <w:rPr>
          <w:rFonts w:cs="David" w:hint="cs"/>
          <w:u w:val="none"/>
          <w:rtl/>
        </w:rPr>
        <w:t xml:space="preserve"> מותנית בקבלת אישור בטחוני מוקדם בהתאם להוראות הביטחוניות של המשרד.</w:t>
      </w:r>
      <w:r w:rsidR="004655E3" w:rsidRPr="00F55FAC">
        <w:rPr>
          <w:rFonts w:cs="David" w:hint="cs"/>
          <w:u w:val="none"/>
          <w:rtl/>
        </w:rPr>
        <w:t xml:space="preserve"> </w:t>
      </w:r>
      <w:r w:rsidRPr="00F55FAC">
        <w:rPr>
          <w:rFonts w:cs="David" w:hint="cs"/>
          <w:u w:val="none"/>
          <w:rtl/>
        </w:rPr>
        <w:t xml:space="preserve">אדם אשר המשרד לא אישר אותו לא </w:t>
      </w:r>
      <w:r w:rsidR="00380DA5">
        <w:rPr>
          <w:rFonts w:cs="David" w:hint="cs"/>
          <w:u w:val="none"/>
          <w:rtl/>
        </w:rPr>
        <w:t>יורשה להשתתף ב</w:t>
      </w:r>
      <w:r w:rsidR="00486F72">
        <w:rPr>
          <w:rFonts w:cs="David" w:hint="cs"/>
          <w:u w:val="none"/>
          <w:rtl/>
        </w:rPr>
        <w:t>ראיון וב</w:t>
      </w:r>
      <w:r w:rsidR="00380DA5">
        <w:rPr>
          <w:rFonts w:cs="David" w:hint="cs"/>
          <w:u w:val="none"/>
          <w:rtl/>
        </w:rPr>
        <w:t xml:space="preserve">מבחן המעשי ו/או לא </w:t>
      </w:r>
      <w:r w:rsidRPr="00F55FAC">
        <w:rPr>
          <w:rFonts w:cs="David" w:hint="cs"/>
          <w:u w:val="none"/>
          <w:rtl/>
        </w:rPr>
        <w:t xml:space="preserve">יועסק בקשר עם ביצוע השירותים </w:t>
      </w:r>
      <w:r w:rsidR="00CB6FC7">
        <w:rPr>
          <w:rFonts w:cs="David" w:hint="cs"/>
          <w:u w:val="none"/>
          <w:rtl/>
        </w:rPr>
        <w:t>ב</w:t>
      </w:r>
      <w:r w:rsidRPr="00F55FAC">
        <w:rPr>
          <w:rFonts w:cs="David" w:hint="cs"/>
          <w:u w:val="none"/>
          <w:rtl/>
        </w:rPr>
        <w:t>משרד.</w:t>
      </w:r>
      <w:r w:rsidR="00DF1CB1">
        <w:rPr>
          <w:rFonts w:cs="David" w:hint="cs"/>
          <w:u w:val="none"/>
          <w:rtl/>
        </w:rPr>
        <w:t xml:space="preserve"> המציע בהגשת הצעתו למשרד מצהיר ומתחייב כי לא תהיה לו כל טענה ו/או דרישה ו/או תביעה בקשר עם אי-קבלת אישור בטחוני ו/או ביטולו.</w:t>
      </w:r>
    </w:p>
    <w:p w:rsidR="004C2552" w:rsidRDefault="00A02F40" w:rsidP="000B1421">
      <w:pPr>
        <w:pStyle w:val="1"/>
        <w:spacing w:line="240" w:lineRule="auto"/>
        <w:rPr>
          <w:rFonts w:cs="David"/>
          <w:u w:val="none"/>
        </w:rPr>
      </w:pPr>
      <w:r w:rsidRPr="00F55FAC">
        <w:rPr>
          <w:rFonts w:cs="David" w:hint="cs"/>
          <w:u w:val="none"/>
          <w:rtl/>
        </w:rPr>
        <w:t>הצעה זוכה תהא פתוחה לעיון בהתאם להוראות כל דין. מציע הסבור כי חלק מסוים בהצעתו (למעט הצעת המחיר) מהווה סוד מסחרי או מקצועי יציין זאת בהצעתו, ו</w:t>
      </w:r>
      <w:r w:rsidR="00A06255">
        <w:rPr>
          <w:rFonts w:cs="David" w:hint="cs"/>
          <w:u w:val="none"/>
          <w:rtl/>
        </w:rPr>
        <w:t>י</w:t>
      </w:r>
      <w:r w:rsidRPr="00F55FAC">
        <w:rPr>
          <w:rFonts w:cs="David" w:hint="cs"/>
          <w:u w:val="none"/>
          <w:rtl/>
        </w:rPr>
        <w:t>יחשב כמי שהסכים שחלקים מקבילים בהצעות של מציעים אחרים הינם סודיים. ההכרעה בעניין תהיה מסורה</w:t>
      </w:r>
      <w:r w:rsidR="00813067">
        <w:rPr>
          <w:rFonts w:cs="David" w:hint="cs"/>
          <w:u w:val="none"/>
          <w:rtl/>
        </w:rPr>
        <w:t xml:space="preserve"> למשרד</w:t>
      </w:r>
      <w:r w:rsidRPr="00F55FAC">
        <w:rPr>
          <w:rFonts w:cs="David" w:hint="cs"/>
          <w:u w:val="none"/>
          <w:rtl/>
        </w:rPr>
        <w:t xml:space="preserve"> בהתאם להוראות הדין.</w:t>
      </w:r>
    </w:p>
    <w:p w:rsidR="00A02F40" w:rsidRPr="00F55FAC" w:rsidRDefault="00A02F40" w:rsidP="000B1421">
      <w:pPr>
        <w:pStyle w:val="1"/>
        <w:spacing w:line="240" w:lineRule="auto"/>
        <w:rPr>
          <w:rFonts w:cs="David"/>
          <w:u w:val="none"/>
        </w:rPr>
      </w:pPr>
      <w:r w:rsidRPr="00F55FAC">
        <w:rPr>
          <w:rFonts w:cs="David" w:hint="cs"/>
          <w:u w:val="none"/>
          <w:rtl/>
        </w:rPr>
        <w:t>המשרד יהיה רשאי לבחור כשיר</w:t>
      </w:r>
      <w:r w:rsidR="005C71CF">
        <w:rPr>
          <w:rFonts w:cs="David" w:hint="cs"/>
          <w:u w:val="none"/>
          <w:rtl/>
        </w:rPr>
        <w:t xml:space="preserve">ים נוספים </w:t>
      </w:r>
      <w:r w:rsidR="00322D0F">
        <w:rPr>
          <w:rFonts w:cs="David" w:hint="cs"/>
          <w:u w:val="none"/>
          <w:rtl/>
        </w:rPr>
        <w:t xml:space="preserve"> (מעבר ל</w:t>
      </w:r>
      <w:r w:rsidR="005C71CF">
        <w:rPr>
          <w:rFonts w:cs="David" w:hint="cs"/>
          <w:u w:val="none"/>
          <w:rtl/>
        </w:rPr>
        <w:t>ספק / ספקים ה</w:t>
      </w:r>
      <w:r w:rsidR="00322D0F">
        <w:rPr>
          <w:rFonts w:cs="David" w:hint="cs"/>
          <w:u w:val="none"/>
          <w:rtl/>
        </w:rPr>
        <w:t xml:space="preserve">זוכה/ים במכרז), </w:t>
      </w:r>
      <w:r w:rsidRPr="00F55FAC">
        <w:rPr>
          <w:rFonts w:cs="David" w:hint="cs"/>
          <w:u w:val="none"/>
          <w:rtl/>
        </w:rPr>
        <w:t>אך לא יהיה חייב לעשות כן</w:t>
      </w:r>
      <w:r w:rsidR="00322D0F">
        <w:rPr>
          <w:rFonts w:cs="David" w:hint="cs"/>
          <w:u w:val="none"/>
          <w:rtl/>
        </w:rPr>
        <w:t xml:space="preserve">, </w:t>
      </w:r>
      <w:r w:rsidRPr="00F55FAC">
        <w:rPr>
          <w:rFonts w:cs="David" w:hint="cs"/>
          <w:u w:val="none"/>
          <w:rtl/>
        </w:rPr>
        <w:t>למקרה שההתקשרות עם הזוכה/ים לא תצא לפועל</w:t>
      </w:r>
      <w:r w:rsidR="004D4566">
        <w:rPr>
          <w:rFonts w:cs="David" w:hint="cs"/>
          <w:u w:val="none"/>
          <w:rtl/>
        </w:rPr>
        <w:t xml:space="preserve"> או לא תצלח</w:t>
      </w:r>
      <w:r w:rsidRPr="00F55FAC">
        <w:rPr>
          <w:rFonts w:cs="David" w:hint="cs"/>
          <w:u w:val="none"/>
          <w:rtl/>
        </w:rPr>
        <w:t xml:space="preserve"> מכל סיבה שהיא. הצעתו של המציע שנבחר ככשיר</w:t>
      </w:r>
      <w:r w:rsidR="005C71CF">
        <w:rPr>
          <w:rFonts w:cs="David" w:hint="cs"/>
          <w:u w:val="none"/>
          <w:rtl/>
        </w:rPr>
        <w:t xml:space="preserve"> נוסף </w:t>
      </w:r>
      <w:r w:rsidRPr="00F55FAC">
        <w:rPr>
          <w:rFonts w:cs="David" w:hint="cs"/>
          <w:u w:val="none"/>
          <w:rtl/>
        </w:rPr>
        <w:t xml:space="preserve">תעמוד בתוקפה ותחייב אותו לתקופה של </w:t>
      </w:r>
      <w:r w:rsidR="004D4566">
        <w:rPr>
          <w:rFonts w:cs="David" w:hint="cs"/>
          <w:u w:val="none"/>
          <w:rtl/>
        </w:rPr>
        <w:t>60</w:t>
      </w:r>
      <w:r w:rsidR="004D4566" w:rsidRPr="00F55FAC">
        <w:rPr>
          <w:rFonts w:cs="David" w:hint="cs"/>
          <w:u w:val="none"/>
          <w:rtl/>
        </w:rPr>
        <w:t xml:space="preserve"> </w:t>
      </w:r>
      <w:r w:rsidRPr="00F55FAC">
        <w:rPr>
          <w:rFonts w:cs="David" w:hint="cs"/>
          <w:u w:val="none"/>
          <w:rtl/>
        </w:rPr>
        <w:t>יום נוספים ממועד קבלת הודעה בדבר בחירתו כאמור.</w:t>
      </w:r>
      <w:r w:rsidR="004D4566">
        <w:rPr>
          <w:rFonts w:cs="David" w:hint="cs"/>
          <w:u w:val="none"/>
          <w:rtl/>
        </w:rPr>
        <w:t xml:space="preserve"> התקשרות המשרד עם כשיר </w:t>
      </w:r>
      <w:r w:rsidR="005C71CF">
        <w:rPr>
          <w:rFonts w:cs="David" w:hint="cs"/>
          <w:u w:val="none"/>
          <w:rtl/>
        </w:rPr>
        <w:t xml:space="preserve">נוסף </w:t>
      </w:r>
      <w:r w:rsidR="004D4566">
        <w:rPr>
          <w:rFonts w:cs="David" w:hint="cs"/>
          <w:u w:val="none"/>
          <w:rtl/>
        </w:rPr>
        <w:t xml:space="preserve">בין אם במסגרת 60 הימים הנ"ל ובין אם לאחריה, נתונה לשיקול דעת המשרד וכפופה לאישורו. למציע </w:t>
      </w:r>
      <w:r w:rsidR="00064DA7">
        <w:rPr>
          <w:rFonts w:cs="David" w:hint="cs"/>
          <w:u w:val="none"/>
          <w:rtl/>
        </w:rPr>
        <w:lastRenderedPageBreak/>
        <w:t>לא תהא כל טענה, דרישה ו/או תביעה בקשר עם החלטת המשרד בעניין זה.</w:t>
      </w:r>
    </w:p>
    <w:p w:rsidR="00A02F40" w:rsidRDefault="00A02F40" w:rsidP="000B1421">
      <w:pPr>
        <w:pStyle w:val="1"/>
        <w:spacing w:line="240" w:lineRule="auto"/>
        <w:rPr>
          <w:rFonts w:cs="David"/>
          <w:u w:val="none"/>
        </w:rPr>
      </w:pPr>
      <w:r w:rsidRPr="00F55FAC">
        <w:rPr>
          <w:rFonts w:cs="David" w:hint="cs"/>
          <w:u w:val="none"/>
          <w:rtl/>
        </w:rPr>
        <w:t>מובהר בזאת כי מסמכי המכרז על נספחיו וצרופותיו הם רכוש המשרד וכל הזכויות בהם שמורות למשרד. אין המציע רשאי להעתיקם או לעשות בהם שימוש אחר כלשהו, בין אם יגיש הצעה ובין אם לאו.</w:t>
      </w:r>
    </w:p>
    <w:p w:rsidR="00A02F40" w:rsidRPr="00B77070" w:rsidRDefault="00A02F40" w:rsidP="000B1421">
      <w:pPr>
        <w:pStyle w:val="1"/>
        <w:spacing w:line="240" w:lineRule="auto"/>
        <w:rPr>
          <w:rFonts w:cs="David"/>
          <w:u w:val="none"/>
          <w:rtl/>
        </w:rPr>
      </w:pPr>
      <w:r w:rsidRPr="00F55FAC">
        <w:rPr>
          <w:rFonts w:cs="David" w:hint="cs"/>
          <w:u w:val="none"/>
          <w:rtl/>
        </w:rPr>
        <w:t xml:space="preserve">סמכות השיפוט המקומית </w:t>
      </w:r>
      <w:r w:rsidRPr="00B77070">
        <w:rPr>
          <w:rFonts w:cs="David" w:hint="cs"/>
          <w:u w:val="none"/>
          <w:rtl/>
        </w:rPr>
        <w:t>הייחודית בכל הקשור למכרז זה, וכן להתקשרות</w:t>
      </w:r>
      <w:r w:rsidR="004655E3" w:rsidRPr="00B77070">
        <w:rPr>
          <w:rFonts w:cs="David" w:hint="cs"/>
          <w:u w:val="none"/>
          <w:rtl/>
        </w:rPr>
        <w:t xml:space="preserve"> </w:t>
      </w:r>
      <w:r w:rsidRPr="00B77070">
        <w:rPr>
          <w:rFonts w:cs="David" w:hint="cs"/>
          <w:u w:val="none"/>
          <w:rtl/>
        </w:rPr>
        <w:t>שתתבצע עם הזוכה נתונה לבית המשפט המוסמך בירושלים.</w:t>
      </w:r>
    </w:p>
    <w:p w:rsidR="005C71CF" w:rsidRPr="005C71CF" w:rsidRDefault="005C71CF" w:rsidP="000B1421">
      <w:pPr>
        <w:pStyle w:val="1"/>
        <w:numPr>
          <w:ilvl w:val="0"/>
          <w:numId w:val="0"/>
        </w:numPr>
        <w:spacing w:line="240" w:lineRule="auto"/>
        <w:ind w:left="1418"/>
        <w:rPr>
          <w:b/>
        </w:rPr>
      </w:pPr>
    </w:p>
    <w:p w:rsidR="005C71CF" w:rsidRPr="005C71CF" w:rsidRDefault="005C71CF" w:rsidP="000B1421">
      <w:pPr>
        <w:pStyle w:val="13"/>
        <w:numPr>
          <w:ilvl w:val="0"/>
          <w:numId w:val="1"/>
        </w:numPr>
        <w:jc w:val="both"/>
        <w:rPr>
          <w:rFonts w:cs="David"/>
          <w:b/>
          <w:bCs/>
          <w:sz w:val="24"/>
        </w:rPr>
      </w:pPr>
      <w:r w:rsidRPr="005C71CF">
        <w:rPr>
          <w:rFonts w:cs="David" w:hint="cs"/>
          <w:b/>
          <w:bCs/>
          <w:sz w:val="24"/>
          <w:rtl/>
        </w:rPr>
        <w:t xml:space="preserve">שאלות הבהרה </w:t>
      </w:r>
    </w:p>
    <w:p w:rsidR="005C71CF" w:rsidRDefault="005C71CF" w:rsidP="000B1421">
      <w:pPr>
        <w:pStyle w:val="af8"/>
        <w:rPr>
          <w:b/>
          <w:rtl/>
        </w:rPr>
      </w:pPr>
    </w:p>
    <w:p w:rsidR="005C71CF" w:rsidRPr="005C71CF" w:rsidRDefault="005C71CF" w:rsidP="000B1421">
      <w:pPr>
        <w:pStyle w:val="110"/>
        <w:rPr>
          <w:rFonts w:cs="Times New Roman"/>
          <w:u w:val="single"/>
        </w:rPr>
      </w:pPr>
      <w:r>
        <w:rPr>
          <w:rFonts w:hint="cs"/>
          <w:rtl/>
        </w:rPr>
        <w:t>המציעים רשאים להעביר</w:t>
      </w:r>
      <w:r w:rsidR="009C4880">
        <w:rPr>
          <w:rFonts w:hint="cs"/>
          <w:rtl/>
        </w:rPr>
        <w:t xml:space="preserve"> </w:t>
      </w:r>
      <w:r>
        <w:rPr>
          <w:rFonts w:hint="cs"/>
          <w:rtl/>
        </w:rPr>
        <w:t xml:space="preserve">למשרד פניות הכוללות שאלות הבהרה בהתאם למפורט להלן. </w:t>
      </w:r>
    </w:p>
    <w:p w:rsidR="006A5468" w:rsidRPr="00B77070" w:rsidRDefault="00946BBF" w:rsidP="000B1421">
      <w:pPr>
        <w:pStyle w:val="110"/>
        <w:rPr>
          <w:rtl/>
        </w:rPr>
      </w:pPr>
      <w:r w:rsidRPr="00B77070">
        <w:rPr>
          <w:rFonts w:hint="eastAsia"/>
          <w:rtl/>
        </w:rPr>
        <w:t>הפניות</w:t>
      </w:r>
      <w:r w:rsidRPr="00B77070">
        <w:rPr>
          <w:rtl/>
        </w:rPr>
        <w:t xml:space="preserve"> </w:t>
      </w:r>
      <w:r w:rsidR="005C71CF">
        <w:rPr>
          <w:rFonts w:hint="cs"/>
          <w:rtl/>
        </w:rPr>
        <w:t>תו</w:t>
      </w:r>
      <w:r w:rsidR="00451D8C">
        <w:rPr>
          <w:rFonts w:hint="cs"/>
          <w:rtl/>
        </w:rPr>
        <w:t>ג</w:t>
      </w:r>
      <w:r w:rsidR="005C71CF">
        <w:rPr>
          <w:rFonts w:hint="cs"/>
          <w:rtl/>
        </w:rPr>
        <w:t xml:space="preserve">שנה כקובץ אקסל. </w:t>
      </w:r>
    </w:p>
    <w:p w:rsidR="006A5468" w:rsidRPr="00796D71" w:rsidRDefault="00AD64FA" w:rsidP="000B1421">
      <w:pPr>
        <w:pStyle w:val="110"/>
        <w:rPr>
          <w:rtl/>
        </w:rPr>
      </w:pPr>
      <w:r>
        <w:rPr>
          <w:rFonts w:hint="cs"/>
          <w:rtl/>
        </w:rPr>
        <w:t xml:space="preserve">            </w:t>
      </w:r>
      <w:r w:rsidR="00897C38">
        <w:rPr>
          <w:rFonts w:hint="cs"/>
          <w:rtl/>
        </w:rPr>
        <w:t xml:space="preserve"> </w:t>
      </w:r>
      <w:r w:rsidR="00A23752">
        <w:rPr>
          <w:rFonts w:hint="cs"/>
          <w:rtl/>
        </w:rPr>
        <w:tab/>
      </w:r>
      <w:r w:rsidR="00A23752">
        <w:rPr>
          <w:rFonts w:hint="cs"/>
          <w:rtl/>
        </w:rPr>
        <w:tab/>
      </w:r>
      <w:r w:rsidR="006A5468" w:rsidRPr="00B77070">
        <w:rPr>
          <w:rFonts w:hint="cs"/>
          <w:rtl/>
        </w:rPr>
        <w:t>להלן תיאור המבנה להגשת שאלות ובקשות</w:t>
      </w:r>
      <w:r w:rsidR="006A5468" w:rsidRPr="00796D71">
        <w:rPr>
          <w:rFonts w:hint="cs"/>
          <w:rtl/>
        </w:rPr>
        <w:t xml:space="preserve"> הבהרה:</w:t>
      </w:r>
    </w:p>
    <w:tbl>
      <w:tblPr>
        <w:bidiVisual/>
        <w:tblW w:w="6096" w:type="dxa"/>
        <w:tblInd w:w="2318" w:type="dxa"/>
        <w:tblCellMar>
          <w:left w:w="0" w:type="dxa"/>
          <w:right w:w="0" w:type="dxa"/>
        </w:tblCellMar>
        <w:tblLook w:val="04A0" w:firstRow="1" w:lastRow="0" w:firstColumn="1" w:lastColumn="0" w:noHBand="0" w:noVBand="1"/>
      </w:tblPr>
      <w:tblGrid>
        <w:gridCol w:w="2921"/>
        <w:gridCol w:w="3175"/>
      </w:tblGrid>
      <w:tr w:rsidR="006A5468" w:rsidRPr="00796D71" w:rsidTr="00F84064">
        <w:tc>
          <w:tcPr>
            <w:tcW w:w="60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rsidR="004C2552" w:rsidRDefault="004C2552" w:rsidP="000B1421">
            <w:pPr>
              <w:tabs>
                <w:tab w:val="left" w:pos="7417"/>
              </w:tabs>
              <w:spacing w:line="360" w:lineRule="auto"/>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5468" w:rsidRPr="00796D71" w:rsidRDefault="006A5468" w:rsidP="000B1421">
            <w:pPr>
              <w:spacing w:after="120" w:line="288" w:lineRule="auto"/>
              <w:rPr>
                <w:b/>
              </w:rPr>
            </w:pPr>
            <w:r w:rsidRPr="00796D71">
              <w:rPr>
                <w:rFonts w:hint="cs"/>
                <w:b/>
                <w:rtl/>
              </w:rPr>
              <w:t xml:space="preserve">שם המציע </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5468" w:rsidRPr="00796D71" w:rsidRDefault="006A5468" w:rsidP="000B1421">
            <w:pPr>
              <w:spacing w:after="120" w:line="288" w:lineRule="auto"/>
              <w:rPr>
                <w:b/>
              </w:rPr>
            </w:pPr>
            <w:r w:rsidRPr="00796D71">
              <w:rPr>
                <w:rFonts w:hint="cs"/>
                <w:b/>
                <w:rtl/>
              </w:rPr>
              <w:t>שם הפונה</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5468" w:rsidRPr="00796D71" w:rsidRDefault="006A5468" w:rsidP="000B1421">
            <w:pPr>
              <w:spacing w:after="120" w:line="288" w:lineRule="auto"/>
              <w:rPr>
                <w:b/>
              </w:rPr>
            </w:pPr>
            <w:r w:rsidRPr="00796D71">
              <w:rPr>
                <w:rFonts w:hint="cs"/>
                <w:b/>
                <w:rtl/>
              </w:rPr>
              <w:t>כתובת</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5468" w:rsidRPr="00796D71" w:rsidRDefault="006A5468" w:rsidP="000B1421">
            <w:pPr>
              <w:spacing w:after="120" w:line="288" w:lineRule="auto"/>
              <w:rPr>
                <w:b/>
              </w:rPr>
            </w:pPr>
            <w:r>
              <w:rPr>
                <w:rFonts w:hint="cs"/>
                <w:b/>
                <w:rtl/>
              </w:rPr>
              <w:t xml:space="preserve">כתובת </w:t>
            </w:r>
            <w:r w:rsidRPr="00796D71">
              <w:rPr>
                <w:rFonts w:hint="cs"/>
                <w:b/>
                <w:rtl/>
              </w:rPr>
              <w:t>דואר אלקטרוני</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5468" w:rsidRPr="00796D71" w:rsidRDefault="006A5468" w:rsidP="000B1421">
            <w:pPr>
              <w:spacing w:after="120" w:line="288" w:lineRule="auto"/>
              <w:rPr>
                <w:b/>
                <w:rtl/>
              </w:rPr>
            </w:pPr>
            <w:r w:rsidRPr="00796D71">
              <w:rPr>
                <w:rFonts w:hint="cs"/>
                <w:b/>
                <w:rtl/>
              </w:rPr>
              <w:t>כתובת אתר אינטרנט</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rsidR="006A5468" w:rsidRPr="00796D71" w:rsidRDefault="006A5468" w:rsidP="000B1421">
            <w:pPr>
              <w:spacing w:after="120" w:line="288" w:lineRule="auto"/>
              <w:rPr>
                <w:b/>
                <w:rtl/>
              </w:rPr>
            </w:pPr>
            <w:r>
              <w:rPr>
                <w:rFonts w:hint="cs"/>
                <w:b/>
                <w:rtl/>
              </w:rPr>
              <w:t>מספר פקס</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r w:rsidR="006A5468" w:rsidRPr="00796D71" w:rsidTr="00F84064">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A5468" w:rsidRPr="00796D71" w:rsidRDefault="006A5468" w:rsidP="000B1421">
            <w:pPr>
              <w:spacing w:after="120" w:line="288" w:lineRule="auto"/>
              <w:rPr>
                <w:b/>
              </w:rPr>
            </w:pPr>
            <w:r>
              <w:rPr>
                <w:rFonts w:hint="cs"/>
                <w:b/>
                <w:rtl/>
              </w:rPr>
              <w:t>מספר טלפון</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6A5468" w:rsidRPr="00796D71" w:rsidRDefault="006A5468" w:rsidP="000B1421">
            <w:pPr>
              <w:spacing w:after="120" w:line="288" w:lineRule="auto"/>
              <w:ind w:left="720"/>
              <w:jc w:val="both"/>
              <w:rPr>
                <w:b/>
              </w:rPr>
            </w:pPr>
          </w:p>
        </w:tc>
      </w:tr>
    </w:tbl>
    <w:p w:rsidR="006A5468" w:rsidRPr="00796D71" w:rsidRDefault="006A5468" w:rsidP="000B1421">
      <w:pPr>
        <w:spacing w:after="120" w:line="288" w:lineRule="auto"/>
        <w:ind w:left="720"/>
        <w:jc w:val="both"/>
        <w:rPr>
          <w:b/>
          <w:rtl/>
        </w:rPr>
      </w:pPr>
    </w:p>
    <w:tbl>
      <w:tblPr>
        <w:bidiVisual/>
        <w:tblW w:w="6096" w:type="dxa"/>
        <w:tblInd w:w="2318" w:type="dxa"/>
        <w:tblCellMar>
          <w:left w:w="0" w:type="dxa"/>
          <w:right w:w="0" w:type="dxa"/>
        </w:tblCellMar>
        <w:tblLook w:val="04A0" w:firstRow="1" w:lastRow="0" w:firstColumn="1" w:lastColumn="0" w:noHBand="0" w:noVBand="1"/>
      </w:tblPr>
      <w:tblGrid>
        <w:gridCol w:w="2851"/>
        <w:gridCol w:w="3245"/>
      </w:tblGrid>
      <w:tr w:rsidR="006A5468" w:rsidRPr="00796D71" w:rsidTr="00F84064">
        <w:trPr>
          <w:tblHeader/>
        </w:trPr>
        <w:tc>
          <w:tcPr>
            <w:tcW w:w="2851"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5468" w:rsidRPr="00796D71" w:rsidRDefault="006A5468" w:rsidP="000B1421">
            <w:pPr>
              <w:spacing w:after="120" w:line="288" w:lineRule="auto"/>
              <w:ind w:left="720"/>
              <w:jc w:val="both"/>
              <w:rPr>
                <w:b/>
                <w:bCs/>
              </w:rPr>
            </w:pPr>
            <w:r w:rsidRPr="00796D71">
              <w:rPr>
                <w:rFonts w:hint="cs"/>
                <w:b/>
                <w:bCs/>
                <w:rtl/>
              </w:rPr>
              <w:t>הסעיף בפרק</w:t>
            </w:r>
          </w:p>
        </w:tc>
        <w:tc>
          <w:tcPr>
            <w:tcW w:w="3245"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6A5468" w:rsidRPr="00796D71" w:rsidRDefault="006A5468" w:rsidP="000B1421">
            <w:pPr>
              <w:spacing w:after="120" w:line="288" w:lineRule="auto"/>
              <w:ind w:left="720"/>
              <w:jc w:val="both"/>
              <w:rPr>
                <w:b/>
                <w:bCs/>
              </w:rPr>
            </w:pPr>
            <w:r w:rsidRPr="00796D71">
              <w:rPr>
                <w:rFonts w:hint="cs"/>
                <w:b/>
                <w:bCs/>
                <w:rtl/>
              </w:rPr>
              <w:t>פירוט השאלה/בקשת הבהרה</w:t>
            </w:r>
          </w:p>
        </w:tc>
      </w:tr>
      <w:tr w:rsidR="006A5468" w:rsidRPr="00796D71" w:rsidTr="00F84064">
        <w:tc>
          <w:tcPr>
            <w:tcW w:w="28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6A5468" w:rsidRPr="00796D71" w:rsidRDefault="006A5468" w:rsidP="000B1421">
            <w:pPr>
              <w:spacing w:after="120" w:line="288" w:lineRule="auto"/>
              <w:rPr>
                <w:b/>
              </w:rPr>
            </w:pPr>
          </w:p>
        </w:tc>
        <w:tc>
          <w:tcPr>
            <w:tcW w:w="3245" w:type="dxa"/>
            <w:tcBorders>
              <w:top w:val="nil"/>
              <w:left w:val="nil"/>
              <w:bottom w:val="single" w:sz="8" w:space="0" w:color="auto"/>
              <w:right w:val="single" w:sz="8" w:space="0" w:color="auto"/>
            </w:tcBorders>
            <w:tcMar>
              <w:top w:w="0" w:type="dxa"/>
              <w:left w:w="108" w:type="dxa"/>
              <w:bottom w:w="0" w:type="dxa"/>
              <w:right w:w="108" w:type="dxa"/>
            </w:tcMar>
            <w:vAlign w:val="center"/>
          </w:tcPr>
          <w:p w:rsidR="006A5468" w:rsidRPr="00796D71" w:rsidRDefault="006A5468" w:rsidP="000B1421">
            <w:pPr>
              <w:spacing w:after="120" w:line="288" w:lineRule="auto"/>
              <w:ind w:left="720"/>
              <w:jc w:val="both"/>
              <w:rPr>
                <w:b/>
              </w:rPr>
            </w:pPr>
          </w:p>
        </w:tc>
      </w:tr>
    </w:tbl>
    <w:p w:rsidR="006F29B9" w:rsidRPr="000A2AB8" w:rsidRDefault="006F29B9" w:rsidP="006F29B9">
      <w:pPr>
        <w:pStyle w:val="110"/>
      </w:pPr>
      <w:r w:rsidRPr="000A2AB8">
        <w:rPr>
          <w:rFonts w:hint="eastAsia"/>
          <w:rtl/>
        </w:rPr>
        <w:t>פניות</w:t>
      </w:r>
      <w:r w:rsidRPr="000A2AB8">
        <w:rPr>
          <w:rtl/>
        </w:rPr>
        <w:t xml:space="preserve"> </w:t>
      </w:r>
      <w:r w:rsidRPr="000A2AB8">
        <w:rPr>
          <w:rFonts w:hint="eastAsia"/>
          <w:rtl/>
        </w:rPr>
        <w:t>המציעים</w:t>
      </w:r>
      <w:r w:rsidRPr="000A2AB8">
        <w:rPr>
          <w:rtl/>
        </w:rPr>
        <w:t xml:space="preserve"> </w:t>
      </w:r>
      <w:r w:rsidRPr="000A2AB8">
        <w:rPr>
          <w:rFonts w:hint="eastAsia"/>
          <w:rtl/>
        </w:rPr>
        <w:t>תוגשנה</w:t>
      </w:r>
      <w:r w:rsidRPr="000A2AB8">
        <w:rPr>
          <w:rtl/>
        </w:rPr>
        <w:t xml:space="preserve"> </w:t>
      </w:r>
      <w:r w:rsidRPr="000A2AB8">
        <w:rPr>
          <w:rFonts w:hint="eastAsia"/>
          <w:rtl/>
        </w:rPr>
        <w:t>בדואר</w:t>
      </w:r>
      <w:r w:rsidRPr="000A2AB8">
        <w:rPr>
          <w:rtl/>
        </w:rPr>
        <w:t xml:space="preserve"> </w:t>
      </w:r>
      <w:r w:rsidRPr="000A2AB8">
        <w:rPr>
          <w:rFonts w:hint="eastAsia"/>
          <w:rtl/>
        </w:rPr>
        <w:t>אלקטרוני</w:t>
      </w:r>
      <w:r w:rsidRPr="000A2AB8">
        <w:rPr>
          <w:rtl/>
        </w:rPr>
        <w:t xml:space="preserve"> </w:t>
      </w:r>
      <w:r w:rsidRPr="000A2AB8">
        <w:rPr>
          <w:rFonts w:hint="eastAsia"/>
          <w:rtl/>
        </w:rPr>
        <w:t>למרכז</w:t>
      </w:r>
      <w:r w:rsidRPr="000A2AB8">
        <w:rPr>
          <w:rFonts w:hint="cs"/>
          <w:rtl/>
        </w:rPr>
        <w:t>ו</w:t>
      </w:r>
      <w:r w:rsidRPr="000A2AB8">
        <w:rPr>
          <w:rFonts w:hint="eastAsia"/>
          <w:rtl/>
        </w:rPr>
        <w:t>ת</w:t>
      </w:r>
      <w:r w:rsidRPr="000A2AB8">
        <w:rPr>
          <w:rtl/>
        </w:rPr>
        <w:t xml:space="preserve"> </w:t>
      </w:r>
      <w:r w:rsidRPr="000A2AB8">
        <w:rPr>
          <w:rFonts w:hint="eastAsia"/>
          <w:rtl/>
        </w:rPr>
        <w:t>ועדת</w:t>
      </w:r>
      <w:r w:rsidRPr="000A2AB8">
        <w:rPr>
          <w:rtl/>
        </w:rPr>
        <w:t xml:space="preserve"> </w:t>
      </w:r>
      <w:r w:rsidRPr="000A2AB8">
        <w:rPr>
          <w:rFonts w:hint="eastAsia"/>
          <w:rtl/>
        </w:rPr>
        <w:t>המכרזים</w:t>
      </w:r>
      <w:r w:rsidRPr="000A2AB8">
        <w:rPr>
          <w:rtl/>
        </w:rPr>
        <w:t xml:space="preserve"> </w:t>
      </w:r>
      <w:r w:rsidRPr="000A2AB8">
        <w:rPr>
          <w:rFonts w:hint="eastAsia"/>
          <w:rtl/>
        </w:rPr>
        <w:t>בכתובת</w:t>
      </w:r>
      <w:r w:rsidRPr="000A2AB8">
        <w:rPr>
          <w:rtl/>
        </w:rPr>
        <w:t xml:space="preserve">: </w:t>
      </w:r>
      <w:r w:rsidRPr="000A2AB8">
        <w:rPr>
          <w:color w:val="1F497D" w:themeColor="text2"/>
          <w:u w:val="single"/>
        </w:rPr>
        <w:t>veredp@pmo.gov.il</w:t>
      </w:r>
      <w:r w:rsidRPr="000A2AB8">
        <w:rPr>
          <w:rtl/>
        </w:rPr>
        <w:t xml:space="preserve">, </w:t>
      </w:r>
      <w:r w:rsidRPr="000A2AB8">
        <w:rPr>
          <w:rFonts w:hint="eastAsia"/>
          <w:rtl/>
        </w:rPr>
        <w:t>עד</w:t>
      </w:r>
      <w:r w:rsidRPr="000A2AB8">
        <w:rPr>
          <w:rtl/>
        </w:rPr>
        <w:t xml:space="preserve"> </w:t>
      </w:r>
      <w:r w:rsidRPr="000A2AB8">
        <w:rPr>
          <w:rFonts w:hint="eastAsia"/>
          <w:rtl/>
        </w:rPr>
        <w:t>ל</w:t>
      </w:r>
      <w:r w:rsidRPr="000A2AB8">
        <w:rPr>
          <w:rFonts w:hint="cs"/>
          <w:rtl/>
        </w:rPr>
        <w:t xml:space="preserve">מועד המפורט בסעיף 3 לעיל. </w:t>
      </w:r>
    </w:p>
    <w:p w:rsidR="003B0216" w:rsidRDefault="006A5468" w:rsidP="000B1421">
      <w:pPr>
        <w:pStyle w:val="110"/>
      </w:pPr>
      <w:r w:rsidRPr="00553996">
        <w:rPr>
          <w:rFonts w:hint="cs"/>
          <w:rtl/>
        </w:rPr>
        <w:t>באחריות המציע לוודא את הגעת השאלות אל נציג המשרד באמצעות שימוש באפשרות מעקב אחרי הודעות דואר אלקטרוני נשלחות, המבקשת "אישור קריאה" אוטומטי מהנמען עם קבלת המסר בתוכנת הדואר האלקטרוני.</w:t>
      </w:r>
    </w:p>
    <w:p w:rsidR="003B0216" w:rsidRDefault="006A5468" w:rsidP="000B1421">
      <w:pPr>
        <w:pStyle w:val="110"/>
      </w:pPr>
      <w:r w:rsidRPr="00553996">
        <w:rPr>
          <w:rFonts w:hint="cs"/>
          <w:rtl/>
        </w:rPr>
        <w:t>יודגש, כי המשרד לא ישיב לשאלות הבהרה, אלא אם נשלחו לכתוב</w:t>
      </w:r>
      <w:r w:rsidR="00A06255">
        <w:rPr>
          <w:rFonts w:hint="cs"/>
          <w:rtl/>
        </w:rPr>
        <w:t>ו</w:t>
      </w:r>
      <w:r w:rsidRPr="00553996">
        <w:rPr>
          <w:rFonts w:hint="cs"/>
          <w:rtl/>
        </w:rPr>
        <w:t>ת הדוא"ל המצוינ</w:t>
      </w:r>
      <w:r w:rsidR="00A06255">
        <w:rPr>
          <w:rFonts w:hint="cs"/>
          <w:rtl/>
        </w:rPr>
        <w:t>ו</w:t>
      </w:r>
      <w:r w:rsidRPr="00553996">
        <w:rPr>
          <w:rFonts w:hint="cs"/>
          <w:rtl/>
        </w:rPr>
        <w:t>ת לעיל, באופן ובצורה המפורטים לעיל. כן יודגש, כי המשרד אינו מתחייב להשיב על כל השאלות שיוגשו.</w:t>
      </w:r>
    </w:p>
    <w:p w:rsidR="003B0216" w:rsidRPr="00CC4980" w:rsidRDefault="004B1BE2" w:rsidP="000B1421">
      <w:pPr>
        <w:pStyle w:val="110"/>
        <w:rPr>
          <w:rtl/>
        </w:rPr>
      </w:pPr>
      <w:bookmarkStart w:id="20" w:name="_Toc284672514"/>
      <w:bookmarkStart w:id="21" w:name="_Toc215057996"/>
      <w:bookmarkEnd w:id="20"/>
      <w:r w:rsidRPr="00CC4980">
        <w:rPr>
          <w:rFonts w:hint="eastAsia"/>
          <w:rtl/>
        </w:rPr>
        <w:t>מענה</w:t>
      </w:r>
      <w:r w:rsidRPr="00CC4980">
        <w:rPr>
          <w:rtl/>
        </w:rPr>
        <w:t xml:space="preserve"> </w:t>
      </w:r>
      <w:r w:rsidRPr="00CC4980">
        <w:rPr>
          <w:rFonts w:hint="eastAsia"/>
          <w:rtl/>
        </w:rPr>
        <w:t>לשאלות</w:t>
      </w:r>
      <w:r w:rsidRPr="00CC4980">
        <w:rPr>
          <w:rtl/>
        </w:rPr>
        <w:t xml:space="preserve"> </w:t>
      </w:r>
      <w:r w:rsidRPr="00CC4980">
        <w:rPr>
          <w:rFonts w:hint="eastAsia"/>
          <w:rtl/>
        </w:rPr>
        <w:t>הבהרה</w:t>
      </w:r>
      <w:bookmarkEnd w:id="21"/>
      <w:r w:rsidRPr="00CC4980">
        <w:rPr>
          <w:rtl/>
        </w:rPr>
        <w:t xml:space="preserve">, הודעות המשרד ושינויים במסמכי המכרז </w:t>
      </w:r>
    </w:p>
    <w:p w:rsidR="00CF758A" w:rsidRDefault="006A5468" w:rsidP="000B1421">
      <w:pPr>
        <w:pStyle w:val="111"/>
        <w:rPr>
          <w:b/>
          <w:rtl/>
        </w:rPr>
      </w:pPr>
      <w:r w:rsidRPr="00796D71">
        <w:rPr>
          <w:rFonts w:hint="cs"/>
          <w:b/>
          <w:rtl/>
        </w:rPr>
        <w:t xml:space="preserve">תשובות לשאלות </w:t>
      </w:r>
      <w:r w:rsidRPr="00AF7CA9">
        <w:rPr>
          <w:rFonts w:hint="cs"/>
          <w:b/>
          <w:rtl/>
        </w:rPr>
        <w:t xml:space="preserve">ההבהרה שתתקבלנה </w:t>
      </w:r>
      <w:r w:rsidR="00AF7CA9" w:rsidRPr="00AF7CA9">
        <w:rPr>
          <w:rFonts w:hint="eastAsia"/>
          <w:rtl/>
        </w:rPr>
        <w:t>עד</w:t>
      </w:r>
      <w:r w:rsidR="00AF7CA9" w:rsidRPr="00AF7CA9">
        <w:rPr>
          <w:rtl/>
        </w:rPr>
        <w:t xml:space="preserve"> </w:t>
      </w:r>
      <w:r w:rsidR="00AF7CA9" w:rsidRPr="00AF7CA9">
        <w:rPr>
          <w:rFonts w:hint="eastAsia"/>
          <w:rtl/>
        </w:rPr>
        <w:t>ל</w:t>
      </w:r>
      <w:r w:rsidR="00AF7CA9" w:rsidRPr="00AF7CA9">
        <w:rPr>
          <w:rFonts w:hint="cs"/>
          <w:rtl/>
        </w:rPr>
        <w:t>מועד המפורט בסעיף 3 לעיל</w:t>
      </w:r>
      <w:r w:rsidR="001E0FE1" w:rsidRPr="00AF7CA9">
        <w:rPr>
          <w:rFonts w:hint="cs"/>
          <w:b/>
          <w:rtl/>
        </w:rPr>
        <w:t>,</w:t>
      </w:r>
      <w:r w:rsidRPr="00AF7CA9">
        <w:rPr>
          <w:rFonts w:hint="cs"/>
          <w:b/>
          <w:rtl/>
        </w:rPr>
        <w:t xml:space="preserve"> יפרסם</w:t>
      </w:r>
      <w:r>
        <w:rPr>
          <w:rFonts w:hint="cs"/>
          <w:b/>
          <w:rtl/>
        </w:rPr>
        <w:t xml:space="preserve"> </w:t>
      </w:r>
      <w:r w:rsidRPr="00796D71">
        <w:rPr>
          <w:rFonts w:hint="cs"/>
          <w:b/>
          <w:rtl/>
        </w:rPr>
        <w:t xml:space="preserve">המשרד באתר האינטרנט בכתובת: </w:t>
      </w:r>
      <w:hyperlink r:id="rId12" w:history="1">
        <w:r w:rsidRPr="00951CB6">
          <w:rPr>
            <w:rStyle w:val="Hyperlink"/>
          </w:rPr>
          <w:t>http://www.mr.gov.il/purchasing/PurchasingTopNav/Tenders</w:t>
        </w:r>
      </w:hyperlink>
      <w:r w:rsidRPr="00951CB6">
        <w:rPr>
          <w:rtl/>
        </w:rPr>
        <w:t>.</w:t>
      </w:r>
    </w:p>
    <w:p w:rsidR="003B0216" w:rsidRDefault="006A5468" w:rsidP="000B1421">
      <w:pPr>
        <w:pStyle w:val="111"/>
        <w:rPr>
          <w:rtl/>
        </w:rPr>
      </w:pPr>
      <w:r w:rsidRPr="00796D71">
        <w:rPr>
          <w:rFonts w:hint="cs"/>
          <w:rtl/>
        </w:rPr>
        <w:lastRenderedPageBreak/>
        <w:t xml:space="preserve">התשובות יפורסמו ללא זיהוי המציע שהפנה את השאלה. </w:t>
      </w:r>
    </w:p>
    <w:p w:rsidR="003B0216" w:rsidRDefault="006A5468" w:rsidP="000B1421">
      <w:pPr>
        <w:pStyle w:val="111"/>
        <w:rPr>
          <w:rtl/>
        </w:rPr>
      </w:pPr>
      <w:r w:rsidRPr="00796D71">
        <w:rPr>
          <w:rFonts w:hint="cs"/>
          <w:rtl/>
        </w:rPr>
        <w:t xml:space="preserve">תשובות אלה יהוו חלק בלתי נפרד ממסמכי המכרז ויש לצרפן להצעה, חתומות </w:t>
      </w:r>
      <w:r w:rsidRPr="00936976">
        <w:rPr>
          <w:rFonts w:hint="cs"/>
          <w:rtl/>
        </w:rPr>
        <w:t>בכל עמוד על ידי מורשה חתימה מטעם המציע.</w:t>
      </w:r>
    </w:p>
    <w:p w:rsidR="003B0216" w:rsidRDefault="006A5468" w:rsidP="000B1421">
      <w:pPr>
        <w:pStyle w:val="111"/>
      </w:pPr>
      <w:r w:rsidRPr="00936976">
        <w:rPr>
          <w:rFonts w:hint="cs"/>
          <w:rtl/>
        </w:rPr>
        <w:t xml:space="preserve">המשרד שומר לעצמו את הזכות לפרסם שינויים והבהרות במסמכי המכרז, </w:t>
      </w:r>
      <w:r w:rsidRPr="00936976">
        <w:rPr>
          <w:rFonts w:hint="cs"/>
          <w:bCs/>
          <w:rtl/>
        </w:rPr>
        <w:t>אף אם אינם נובעים משאלות ההבהרה שהתקבלו מהמציעים</w:t>
      </w:r>
      <w:r w:rsidRPr="00936976">
        <w:rPr>
          <w:rFonts w:hint="cs"/>
          <w:rtl/>
        </w:rPr>
        <w:t xml:space="preserve">, וזאת עד לזמן סביר לפני המועד האחרון להגשת הצעות. שינויים והבהרות אלה יפרסם המשרד באתר האינטרנט, בכתובת המצוינת בסעיף </w:t>
      </w:r>
      <w:r w:rsidR="001E0FE1">
        <w:rPr>
          <w:rFonts w:hint="cs"/>
          <w:rtl/>
        </w:rPr>
        <w:t>זה</w:t>
      </w:r>
      <w:r w:rsidRPr="00936976">
        <w:rPr>
          <w:rFonts w:hint="cs"/>
          <w:rtl/>
        </w:rPr>
        <w:t xml:space="preserve"> לעיל, </w:t>
      </w:r>
      <w:r>
        <w:rPr>
          <w:rFonts w:hint="cs"/>
          <w:rtl/>
        </w:rPr>
        <w:t>וגם</w:t>
      </w:r>
      <w:r w:rsidRPr="00936976">
        <w:rPr>
          <w:rFonts w:hint="cs"/>
          <w:rtl/>
        </w:rPr>
        <w:t xml:space="preserve"> הם יהוו חלק בלתי נפרד ממסמכי</w:t>
      </w:r>
      <w:r>
        <w:rPr>
          <w:rFonts w:hint="cs"/>
          <w:rtl/>
        </w:rPr>
        <w:t xml:space="preserve"> המכרז</w:t>
      </w:r>
      <w:r w:rsidRPr="00936976">
        <w:rPr>
          <w:rFonts w:hint="cs"/>
          <w:rtl/>
        </w:rPr>
        <w:t xml:space="preserve">. </w:t>
      </w:r>
      <w:r w:rsidRPr="00936976">
        <w:rPr>
          <w:rFonts w:hint="cs"/>
          <w:bCs/>
          <w:rtl/>
        </w:rPr>
        <w:t>באחריות המציעים לבדוק את פרסומי המשרד באשר</w:t>
      </w:r>
      <w:r w:rsidRPr="00796D71">
        <w:rPr>
          <w:rFonts w:hint="cs"/>
          <w:bCs/>
          <w:rtl/>
        </w:rPr>
        <w:t xml:space="preserve"> למכרז זה באתר האינטרנט</w:t>
      </w:r>
      <w:r w:rsidRPr="00796D71">
        <w:rPr>
          <w:rFonts w:hint="cs"/>
          <w:rtl/>
        </w:rPr>
        <w:t xml:space="preserve">, כאמור. </w:t>
      </w:r>
    </w:p>
    <w:p w:rsidR="003B0216" w:rsidRDefault="00415A53" w:rsidP="000B1421">
      <w:pPr>
        <w:pStyle w:val="110"/>
        <w:rPr>
          <w:rtl/>
        </w:rPr>
      </w:pPr>
      <w:r>
        <w:rPr>
          <w:rFonts w:hint="cs"/>
          <w:rtl/>
        </w:rPr>
        <w:t xml:space="preserve">המשרד </w:t>
      </w:r>
      <w:r w:rsidR="004071DA" w:rsidRPr="00F55FAC">
        <w:rPr>
          <w:rFonts w:hint="cs"/>
          <w:rtl/>
        </w:rPr>
        <w:t xml:space="preserve">לא </w:t>
      </w:r>
      <w:r>
        <w:rPr>
          <w:rFonts w:hint="cs"/>
          <w:rtl/>
        </w:rPr>
        <w:t>י</w:t>
      </w:r>
      <w:r w:rsidR="004071DA" w:rsidRPr="00F55FAC">
        <w:rPr>
          <w:rFonts w:hint="cs"/>
          <w:rtl/>
        </w:rPr>
        <w:t>קבל טענות ביחס להצעות לא שלמות הנובעות עקב חוסר תשומת לב של המציעים לפרסומים באתר האינטרנט.</w:t>
      </w:r>
    </w:p>
    <w:p w:rsidR="003B0216" w:rsidRDefault="00A02F40" w:rsidP="000B1421">
      <w:pPr>
        <w:pStyle w:val="110"/>
      </w:pPr>
      <w:r w:rsidRPr="00F55FAC">
        <w:rPr>
          <w:rFonts w:hint="cs"/>
          <w:rtl/>
        </w:rPr>
        <w:t>תשובות או הבהרות שלא ניתנו בכתב כאמור לא יחייבו את המשרד.</w:t>
      </w:r>
    </w:p>
    <w:p w:rsidR="00D3444C" w:rsidRDefault="00D3444C" w:rsidP="000B1421">
      <w:pPr>
        <w:pStyle w:val="1"/>
        <w:numPr>
          <w:ilvl w:val="0"/>
          <w:numId w:val="0"/>
        </w:numPr>
        <w:spacing w:line="240" w:lineRule="auto"/>
        <w:ind w:left="1418" w:hanging="698"/>
        <w:rPr>
          <w:rFonts w:cs="David"/>
          <w:u w:val="none"/>
          <w:rtl/>
        </w:rPr>
      </w:pPr>
    </w:p>
    <w:p w:rsidR="00D3444C" w:rsidRPr="00F55FAC" w:rsidRDefault="00D3444C" w:rsidP="000B1421">
      <w:pPr>
        <w:pStyle w:val="1"/>
        <w:numPr>
          <w:ilvl w:val="0"/>
          <w:numId w:val="0"/>
        </w:numPr>
        <w:spacing w:line="240" w:lineRule="auto"/>
        <w:ind w:left="1418" w:hanging="698"/>
        <w:rPr>
          <w:rFonts w:cs="David"/>
          <w:u w:val="none"/>
        </w:rPr>
      </w:pPr>
    </w:p>
    <w:p w:rsidR="00A02F40" w:rsidRPr="00F55FAC" w:rsidRDefault="00A02F40" w:rsidP="000B1421">
      <w:pPr>
        <w:pStyle w:val="aa"/>
        <w:widowControl w:val="0"/>
        <w:ind w:left="5438" w:firstLine="680"/>
        <w:rPr>
          <w:rFonts w:cs="David"/>
          <w:rtl/>
        </w:rPr>
      </w:pPr>
      <w:r w:rsidRPr="00F55FAC">
        <w:rPr>
          <w:rFonts w:cs="David" w:hint="cs"/>
          <w:rtl/>
        </w:rPr>
        <w:t>בברכה,</w:t>
      </w:r>
    </w:p>
    <w:p w:rsidR="00A02F40" w:rsidRPr="00F55FAC" w:rsidRDefault="00A02F40" w:rsidP="000B1421">
      <w:pPr>
        <w:pStyle w:val="aa"/>
        <w:widowControl w:val="0"/>
        <w:ind w:left="5440"/>
        <w:rPr>
          <w:rFonts w:cs="David"/>
          <w:rtl/>
        </w:rPr>
      </w:pPr>
    </w:p>
    <w:p w:rsidR="00A02F40" w:rsidRPr="00F55FAC" w:rsidRDefault="00B77070" w:rsidP="000B1421">
      <w:pPr>
        <w:pStyle w:val="aa"/>
        <w:widowControl w:val="0"/>
        <w:ind w:left="5440" w:firstLine="320"/>
        <w:rPr>
          <w:rFonts w:cs="David"/>
          <w:rtl/>
        </w:rPr>
      </w:pPr>
      <w:r>
        <w:rPr>
          <w:rFonts w:cs="David" w:hint="cs"/>
          <w:rtl/>
        </w:rPr>
        <w:t>ו</w:t>
      </w:r>
      <w:r w:rsidR="00CD051E">
        <w:rPr>
          <w:rFonts w:cs="David" w:hint="cs"/>
          <w:rtl/>
        </w:rPr>
        <w:t>עדת המכרזים</w:t>
      </w:r>
      <w:r w:rsidR="00CD051E" w:rsidRPr="00F55FAC">
        <w:rPr>
          <w:rFonts w:cs="David" w:hint="cs"/>
          <w:rtl/>
        </w:rPr>
        <w:t xml:space="preserve"> </w:t>
      </w:r>
    </w:p>
    <w:p w:rsidR="00CC73BA" w:rsidRDefault="00CC73BA" w:rsidP="000B1421">
      <w:pPr>
        <w:pStyle w:val="aa"/>
        <w:widowControl w:val="0"/>
        <w:ind w:left="5440"/>
        <w:rPr>
          <w:rFonts w:cs="David"/>
          <w:rtl/>
        </w:rPr>
      </w:pPr>
    </w:p>
    <w:p w:rsidR="006A3F2D" w:rsidRPr="00973E36" w:rsidRDefault="00B77070" w:rsidP="000B1421">
      <w:pPr>
        <w:pStyle w:val="aa"/>
        <w:widowControl w:val="0"/>
        <w:ind w:left="5440"/>
        <w:rPr>
          <w:rFonts w:cs="David"/>
        </w:rPr>
      </w:pPr>
      <w:r>
        <w:rPr>
          <w:rFonts w:cs="David" w:hint="cs"/>
          <w:rtl/>
        </w:rPr>
        <w:t xml:space="preserve"> </w:t>
      </w:r>
      <w:r w:rsidR="00A02F40" w:rsidRPr="00F55FAC">
        <w:rPr>
          <w:rFonts w:cs="David" w:hint="cs"/>
          <w:rtl/>
        </w:rPr>
        <w:t>משרד ראש הממשלה</w:t>
      </w:r>
      <w:bookmarkStart w:id="22" w:name="_נספח_א_–_[טבלת_שינויים_שבוצעו_בהורא"/>
      <w:bookmarkEnd w:id="22"/>
      <w:r w:rsidR="006A3F2D">
        <w:rPr>
          <w:rtl/>
        </w:rPr>
        <w:br w:type="page"/>
      </w:r>
    </w:p>
    <w:p w:rsidR="006A3F2D" w:rsidRDefault="006A3F2D" w:rsidP="000B1421">
      <w:pPr>
        <w:pStyle w:val="aa"/>
        <w:widowControl w:val="0"/>
        <w:jc w:val="center"/>
        <w:rPr>
          <w:rFonts w:ascii="David" w:hAnsi="David" w:cs="David"/>
          <w:b/>
          <w:bCs/>
          <w:u w:val="single"/>
          <w:rtl/>
        </w:rPr>
      </w:pPr>
    </w:p>
    <w:p w:rsidR="00CF758A" w:rsidRDefault="006A3F2D" w:rsidP="000B1421">
      <w:pPr>
        <w:pStyle w:val="41"/>
        <w:rPr>
          <w:rtl/>
        </w:rPr>
      </w:pPr>
      <w:r w:rsidRPr="006A3F2D">
        <w:rPr>
          <w:rtl/>
        </w:rPr>
        <w:t>מסמך ב' - טופס הגשת הצעה</w:t>
      </w:r>
    </w:p>
    <w:p w:rsidR="006A3F2D" w:rsidRDefault="006A3F2D" w:rsidP="000B1421">
      <w:pPr>
        <w:pStyle w:val="aa"/>
        <w:widowControl w:val="0"/>
        <w:rPr>
          <w:rFonts w:ascii="David" w:hAnsi="David" w:cs="David"/>
          <w:rtl/>
        </w:rPr>
      </w:pPr>
    </w:p>
    <w:p w:rsidR="006A3F2D" w:rsidRDefault="006A3F2D" w:rsidP="000B1421">
      <w:pPr>
        <w:pStyle w:val="aa"/>
        <w:widowControl w:val="0"/>
        <w:spacing w:line="360" w:lineRule="auto"/>
        <w:rPr>
          <w:rFonts w:ascii="David" w:hAnsi="David" w:cs="David"/>
          <w:rtl/>
        </w:rPr>
      </w:pPr>
      <w:r>
        <w:rPr>
          <w:rFonts w:ascii="David" w:hAnsi="David" w:cs="David" w:hint="cs"/>
          <w:rtl/>
        </w:rPr>
        <w:t>לכבוד</w:t>
      </w:r>
    </w:p>
    <w:p w:rsidR="006A3F2D" w:rsidRPr="006A3F2D" w:rsidRDefault="006A3F2D" w:rsidP="000B1421">
      <w:pPr>
        <w:pStyle w:val="aa"/>
        <w:widowControl w:val="0"/>
        <w:spacing w:line="360" w:lineRule="auto"/>
        <w:rPr>
          <w:rFonts w:ascii="David" w:hAnsi="David" w:cs="David"/>
          <w:u w:val="single"/>
          <w:rtl/>
        </w:rPr>
      </w:pPr>
      <w:r w:rsidRPr="006A3F2D">
        <w:rPr>
          <w:rFonts w:ascii="David" w:hAnsi="David" w:cs="David" w:hint="cs"/>
          <w:u w:val="single"/>
          <w:rtl/>
        </w:rPr>
        <w:t>משרד ראש הממשלה</w:t>
      </w:r>
    </w:p>
    <w:p w:rsidR="006A3F2D" w:rsidRDefault="006A3F2D" w:rsidP="000B1421">
      <w:pPr>
        <w:pStyle w:val="aa"/>
        <w:widowControl w:val="0"/>
        <w:spacing w:line="360" w:lineRule="auto"/>
        <w:rPr>
          <w:rFonts w:ascii="David" w:hAnsi="David" w:cs="David"/>
          <w:rtl/>
        </w:rPr>
      </w:pPr>
    </w:p>
    <w:p w:rsidR="00F46400" w:rsidRPr="00F46400" w:rsidRDefault="006A3F2D" w:rsidP="000B1421">
      <w:pPr>
        <w:pStyle w:val="aa"/>
        <w:widowControl w:val="0"/>
        <w:spacing w:line="360" w:lineRule="auto"/>
        <w:jc w:val="center"/>
        <w:rPr>
          <w:rFonts w:ascii="David" w:hAnsi="David" w:cs="David"/>
          <w:b/>
          <w:bCs/>
          <w:u w:val="single"/>
          <w:rtl/>
        </w:rPr>
      </w:pPr>
      <w:r w:rsidRPr="00F46400">
        <w:rPr>
          <w:rFonts w:ascii="David" w:hAnsi="David" w:cs="David"/>
          <w:rtl/>
        </w:rPr>
        <w:t xml:space="preserve">הנדון: </w:t>
      </w:r>
      <w:r w:rsidR="00E46A9D" w:rsidRPr="00F46400">
        <w:rPr>
          <w:rFonts w:ascii="David" w:hAnsi="David" w:cs="David"/>
          <w:b/>
          <w:bCs/>
          <w:u w:val="single"/>
          <w:rtl/>
        </w:rPr>
        <w:t xml:space="preserve">הצעה במכרז פומבי מס' </w:t>
      </w:r>
      <w:r w:rsidR="007E58A0">
        <w:rPr>
          <w:rFonts w:ascii="David" w:hAnsi="David" w:cs="David" w:hint="cs"/>
          <w:b/>
          <w:bCs/>
          <w:u w:val="single"/>
          <w:rtl/>
        </w:rPr>
        <w:t>11/19</w:t>
      </w:r>
      <w:r w:rsidR="00E46A9D" w:rsidRPr="00F46400">
        <w:rPr>
          <w:rFonts w:ascii="David" w:hAnsi="David" w:cs="David"/>
          <w:b/>
          <w:bCs/>
          <w:u w:val="single"/>
          <w:rtl/>
        </w:rPr>
        <w:t xml:space="preserve"> </w:t>
      </w:r>
      <w:r w:rsidR="00F46400" w:rsidRPr="00F46400">
        <w:rPr>
          <w:rFonts w:ascii="David" w:hAnsi="David" w:cs="David"/>
          <w:b/>
          <w:bCs/>
          <w:u w:val="single"/>
          <w:rtl/>
        </w:rPr>
        <w:t xml:space="preserve">סיוע במתן שירותי דוברות </w:t>
      </w:r>
      <w:r w:rsidR="00D10C2D">
        <w:rPr>
          <w:rFonts w:ascii="David" w:hAnsi="David" w:cs="David" w:hint="cs"/>
          <w:b/>
          <w:bCs/>
          <w:u w:val="single"/>
          <w:rtl/>
        </w:rPr>
        <w:t xml:space="preserve">למול </w:t>
      </w:r>
      <w:r w:rsidR="00F46400" w:rsidRPr="00F46400">
        <w:rPr>
          <w:rFonts w:ascii="David" w:hAnsi="David" w:cs="David"/>
          <w:b/>
          <w:bCs/>
          <w:u w:val="single"/>
          <w:rtl/>
        </w:rPr>
        <w:t>תקשורת זרה עבור לשכת העיתונות הממשלתית במשרד ראש הממשלה</w:t>
      </w:r>
    </w:p>
    <w:p w:rsidR="002568D1" w:rsidRPr="00F46400" w:rsidRDefault="002568D1" w:rsidP="000B1421">
      <w:pPr>
        <w:pStyle w:val="aa"/>
        <w:widowControl w:val="0"/>
        <w:spacing w:line="360" w:lineRule="auto"/>
        <w:jc w:val="center"/>
        <w:rPr>
          <w:rFonts w:ascii="David" w:hAnsi="David" w:cs="David"/>
          <w:b/>
          <w:bCs/>
          <w:u w:val="single"/>
          <w:rtl/>
        </w:rPr>
      </w:pPr>
    </w:p>
    <w:p w:rsidR="002568D1" w:rsidRDefault="002568D1" w:rsidP="000B1421">
      <w:pPr>
        <w:pStyle w:val="aa"/>
        <w:widowControl w:val="0"/>
        <w:spacing w:line="360" w:lineRule="auto"/>
        <w:rPr>
          <w:rFonts w:ascii="David" w:hAnsi="David" w:cs="David"/>
          <w:rtl/>
        </w:rPr>
      </w:pPr>
    </w:p>
    <w:p w:rsidR="002568D1" w:rsidRDefault="002568D1" w:rsidP="000B1421">
      <w:pPr>
        <w:pStyle w:val="aa"/>
        <w:widowControl w:val="0"/>
        <w:spacing w:line="360" w:lineRule="auto"/>
        <w:rPr>
          <w:rFonts w:ascii="David" w:hAnsi="David"/>
          <w:b/>
          <w:bCs/>
          <w:u w:val="single"/>
          <w:rtl/>
        </w:rPr>
      </w:pPr>
      <w:r w:rsidRPr="002568D1">
        <w:rPr>
          <w:rFonts w:ascii="David" w:hAnsi="David" w:cs="David" w:hint="cs"/>
          <w:b/>
          <w:bCs/>
          <w:u w:val="single"/>
          <w:rtl/>
        </w:rPr>
        <w:t>פרטים אודות המציע:</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 xml:space="preserve">שם המציע : ________________ </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מס' מזהה של המציע</w:t>
      </w:r>
      <w:r w:rsidR="00880D88">
        <w:rPr>
          <w:rFonts w:asciiTheme="majorBidi" w:hAnsiTheme="majorBidi" w:cs="David" w:hint="cs"/>
          <w:u w:val="none"/>
          <w:rtl/>
        </w:rPr>
        <w:t xml:space="preserve"> (ח"פ, מס' עוסק מורשה וכו')</w:t>
      </w:r>
      <w:r>
        <w:rPr>
          <w:rFonts w:asciiTheme="majorBidi" w:hAnsiTheme="majorBidi" w:cs="David"/>
          <w:u w:val="none"/>
          <w:rtl/>
        </w:rPr>
        <w:t xml:space="preserve">: ___________________ </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סוג ההתארגנות (יחיד, תאגיד): __________________________</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תאריך ההתאגדות</w:t>
      </w:r>
      <w:r w:rsidR="00880D88">
        <w:rPr>
          <w:rFonts w:asciiTheme="majorBidi" w:hAnsiTheme="majorBidi" w:cs="David" w:hint="cs"/>
          <w:u w:val="none"/>
          <w:rtl/>
        </w:rPr>
        <w:t xml:space="preserve"> (אם רלוונטי)</w:t>
      </w:r>
      <w:r>
        <w:rPr>
          <w:rFonts w:asciiTheme="majorBidi" w:hAnsiTheme="majorBidi" w:cs="David"/>
          <w:u w:val="none"/>
          <w:rtl/>
        </w:rPr>
        <w:t>: __________________________________</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מספר העובדים במציע: _______________________________</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 xml:space="preserve">שמות הבעלים/שותפים במציע: ________________________________________________________ </w:t>
      </w:r>
    </w:p>
    <w:p w:rsidR="00F94F57"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 xml:space="preserve">שמות המוסמכים לחתום ולהתחייב בשם המציע ומס' הזהות שלהם: </w:t>
      </w:r>
    </w:p>
    <w:p w:rsidR="00096A96" w:rsidRDefault="00F94F57" w:rsidP="000B1421">
      <w:pPr>
        <w:pStyle w:val="1"/>
        <w:numPr>
          <w:ilvl w:val="0"/>
          <w:numId w:val="0"/>
        </w:numPr>
        <w:ind w:left="532"/>
        <w:jc w:val="left"/>
        <w:rPr>
          <w:rFonts w:asciiTheme="majorBidi" w:hAnsiTheme="majorBidi" w:cs="David"/>
          <w:u w:val="none"/>
          <w:rtl/>
        </w:rPr>
      </w:pPr>
      <w:r>
        <w:rPr>
          <w:rFonts w:asciiTheme="majorBidi" w:hAnsiTheme="majorBidi" w:cs="David" w:hint="cs"/>
          <w:u w:val="none"/>
          <w:rtl/>
        </w:rPr>
        <w:t xml:space="preserve">7.1.  </w:t>
      </w:r>
      <w:r w:rsidR="00096A96">
        <w:rPr>
          <w:rFonts w:asciiTheme="majorBidi" w:hAnsiTheme="majorBidi" w:cs="David"/>
          <w:u w:val="none"/>
          <w:rtl/>
        </w:rPr>
        <w:t>____________________________________________</w:t>
      </w:r>
    </w:p>
    <w:p w:rsidR="00F94F57" w:rsidRDefault="00F94F57" w:rsidP="000B1421">
      <w:pPr>
        <w:pStyle w:val="1"/>
        <w:numPr>
          <w:ilvl w:val="0"/>
          <w:numId w:val="0"/>
        </w:numPr>
        <w:ind w:left="532"/>
        <w:jc w:val="left"/>
        <w:rPr>
          <w:rFonts w:asciiTheme="majorBidi" w:hAnsiTheme="majorBidi" w:cs="David"/>
          <w:u w:val="none"/>
          <w:rtl/>
        </w:rPr>
      </w:pPr>
      <w:r>
        <w:rPr>
          <w:rFonts w:asciiTheme="majorBidi" w:hAnsiTheme="majorBidi" w:cs="David" w:hint="cs"/>
          <w:u w:val="none"/>
          <w:rtl/>
        </w:rPr>
        <w:t xml:space="preserve">7.2.  </w:t>
      </w:r>
      <w:r w:rsidRPr="00F94F57">
        <w:rPr>
          <w:rFonts w:asciiTheme="majorBidi" w:hAnsiTheme="majorBidi" w:cs="David"/>
          <w:u w:val="none"/>
          <w:rtl/>
        </w:rPr>
        <w:t>____________________________________________</w:t>
      </w:r>
    </w:p>
    <w:p w:rsidR="00F94F57" w:rsidRDefault="00F94F57" w:rsidP="000B1421">
      <w:pPr>
        <w:pStyle w:val="1"/>
        <w:numPr>
          <w:ilvl w:val="0"/>
          <w:numId w:val="0"/>
        </w:numPr>
        <w:ind w:left="532"/>
        <w:jc w:val="left"/>
        <w:rPr>
          <w:rFonts w:asciiTheme="majorBidi" w:hAnsiTheme="majorBidi" w:cs="David"/>
          <w:u w:val="none"/>
        </w:rPr>
      </w:pPr>
      <w:r>
        <w:rPr>
          <w:rFonts w:asciiTheme="majorBidi" w:hAnsiTheme="majorBidi" w:cs="David" w:hint="cs"/>
          <w:u w:val="none"/>
          <w:rtl/>
        </w:rPr>
        <w:t xml:space="preserve">7.3.  </w:t>
      </w:r>
      <w:r w:rsidRPr="00F94F57">
        <w:rPr>
          <w:rFonts w:asciiTheme="majorBidi" w:hAnsiTheme="majorBidi" w:cs="David"/>
          <w:u w:val="none"/>
          <w:rtl/>
        </w:rPr>
        <w:t>____________________________________________</w:t>
      </w:r>
    </w:p>
    <w:p w:rsidR="00096A96" w:rsidRDefault="00096A96" w:rsidP="000B1421">
      <w:pPr>
        <w:pStyle w:val="1"/>
        <w:numPr>
          <w:ilvl w:val="0"/>
          <w:numId w:val="15"/>
        </w:numPr>
        <w:ind w:left="390"/>
        <w:jc w:val="left"/>
        <w:rPr>
          <w:rFonts w:asciiTheme="majorBidi" w:hAnsiTheme="majorBidi" w:cs="David"/>
          <w:u w:val="none"/>
          <w:rtl/>
        </w:rPr>
      </w:pPr>
      <w:r>
        <w:rPr>
          <w:rFonts w:asciiTheme="majorBidi" w:hAnsiTheme="majorBidi" w:cs="David"/>
          <w:u w:val="none"/>
          <w:rtl/>
        </w:rPr>
        <w:t>מען המציע (כולל מיקוד): ______________________________________</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טלפונים: _________________________________________________</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כתובת דואר אלקטרוני: _______________________________________</w:t>
      </w:r>
    </w:p>
    <w:p w:rsidR="00096A96" w:rsidRDefault="00096A96" w:rsidP="000B1421">
      <w:pPr>
        <w:pStyle w:val="1"/>
        <w:numPr>
          <w:ilvl w:val="0"/>
          <w:numId w:val="15"/>
        </w:numPr>
        <w:ind w:left="390"/>
        <w:jc w:val="left"/>
        <w:rPr>
          <w:rFonts w:asciiTheme="majorBidi" w:hAnsiTheme="majorBidi" w:cs="David"/>
          <w:u w:val="none"/>
        </w:rPr>
      </w:pPr>
      <w:r>
        <w:rPr>
          <w:rFonts w:asciiTheme="majorBidi" w:hAnsiTheme="majorBidi" w:cs="David"/>
          <w:u w:val="none"/>
          <w:rtl/>
        </w:rPr>
        <w:t>כתובת אתר אינטרנט: ________________________________________</w:t>
      </w:r>
    </w:p>
    <w:p w:rsidR="00967B0F" w:rsidRPr="00BE3A5F" w:rsidRDefault="00967B0F" w:rsidP="00DD7105">
      <w:pPr>
        <w:rPr>
          <w:rFonts w:asciiTheme="minorHAnsi" w:hAnsiTheme="minorHAnsi" w:cs="Times New Roman"/>
        </w:rPr>
      </w:pPr>
      <w:r>
        <w:rPr>
          <w:rFonts w:ascii="David" w:hAnsi="David"/>
          <w:rtl/>
        </w:rPr>
        <w:br w:type="page"/>
      </w:r>
    </w:p>
    <w:p w:rsidR="002568D1" w:rsidRDefault="00D166B1" w:rsidP="000B1421">
      <w:pPr>
        <w:pStyle w:val="41"/>
        <w:rPr>
          <w:rtl/>
        </w:rPr>
      </w:pPr>
      <w:r w:rsidRPr="00D166B1">
        <w:rPr>
          <w:rFonts w:hint="cs"/>
          <w:rtl/>
        </w:rPr>
        <w:lastRenderedPageBreak/>
        <w:t>נספח 1 - תצהיר בדבר העדר הרשעות קודמות</w:t>
      </w:r>
    </w:p>
    <w:p w:rsidR="005D6E99" w:rsidRPr="00DD7105" w:rsidRDefault="005D6E99" w:rsidP="005D6E99">
      <w:pPr>
        <w:pStyle w:val="41"/>
        <w:rPr>
          <w:b w:val="0"/>
          <w:bCs w:val="0"/>
          <w:u w:val="none"/>
          <w:rtl/>
        </w:rPr>
      </w:pPr>
      <w:r w:rsidRPr="00DD7105">
        <w:rPr>
          <w:rFonts w:hint="eastAsia"/>
          <w:b w:val="0"/>
          <w:bCs w:val="0"/>
          <w:u w:val="none"/>
          <w:rtl/>
        </w:rPr>
        <w:t>אני</w:t>
      </w:r>
      <w:r w:rsidRPr="00DD7105">
        <w:rPr>
          <w:b w:val="0"/>
          <w:bCs w:val="0"/>
          <w:u w:val="none"/>
          <w:rtl/>
        </w:rPr>
        <w:t xml:space="preserve"> </w:t>
      </w:r>
      <w:r w:rsidRPr="00DD7105">
        <w:rPr>
          <w:rFonts w:hint="eastAsia"/>
          <w:b w:val="0"/>
          <w:bCs w:val="0"/>
          <w:u w:val="none"/>
          <w:rtl/>
        </w:rPr>
        <w:t>הח</w:t>
      </w:r>
      <w:r w:rsidRPr="00DD7105">
        <w:rPr>
          <w:b w:val="0"/>
          <w:bCs w:val="0"/>
          <w:u w:val="none"/>
          <w:rtl/>
        </w:rPr>
        <w:t xml:space="preserve">"מ __________ </w:t>
      </w:r>
      <w:r w:rsidRPr="00DD7105">
        <w:rPr>
          <w:rFonts w:hint="eastAsia"/>
          <w:b w:val="0"/>
          <w:bCs w:val="0"/>
          <w:u w:val="none"/>
          <w:rtl/>
        </w:rPr>
        <w:t>ת</w:t>
      </w:r>
      <w:r w:rsidRPr="00DD7105">
        <w:rPr>
          <w:b w:val="0"/>
          <w:bCs w:val="0"/>
          <w:u w:val="none"/>
          <w:rtl/>
        </w:rPr>
        <w:t xml:space="preserve">.ז. __________ </w:t>
      </w:r>
      <w:r w:rsidRPr="00DD7105">
        <w:rPr>
          <w:rFonts w:hint="eastAsia"/>
          <w:b w:val="0"/>
          <w:bCs w:val="0"/>
          <w:u w:val="none"/>
          <w:rtl/>
        </w:rPr>
        <w:t>לאחר</w:t>
      </w:r>
      <w:r w:rsidRPr="00DD7105">
        <w:rPr>
          <w:b w:val="0"/>
          <w:bCs w:val="0"/>
          <w:u w:val="none"/>
          <w:rtl/>
        </w:rPr>
        <w:t xml:space="preserve"> </w:t>
      </w:r>
      <w:r w:rsidRPr="00DD7105">
        <w:rPr>
          <w:rFonts w:hint="eastAsia"/>
          <w:b w:val="0"/>
          <w:bCs w:val="0"/>
          <w:u w:val="none"/>
          <w:rtl/>
        </w:rPr>
        <w:t>שהוזהרתי</w:t>
      </w:r>
      <w:r w:rsidRPr="00DD7105">
        <w:rPr>
          <w:b w:val="0"/>
          <w:bCs w:val="0"/>
          <w:u w:val="none"/>
          <w:rtl/>
        </w:rPr>
        <w:t xml:space="preserve"> </w:t>
      </w:r>
      <w:r w:rsidRPr="00DD7105">
        <w:rPr>
          <w:rFonts w:hint="eastAsia"/>
          <w:b w:val="0"/>
          <w:bCs w:val="0"/>
          <w:u w:val="none"/>
          <w:rtl/>
        </w:rPr>
        <w:t>כי</w:t>
      </w:r>
      <w:r w:rsidRPr="00DD7105">
        <w:rPr>
          <w:b w:val="0"/>
          <w:bCs w:val="0"/>
          <w:u w:val="none"/>
          <w:rtl/>
        </w:rPr>
        <w:t xml:space="preserve"> </w:t>
      </w:r>
      <w:r w:rsidRPr="00DD7105">
        <w:rPr>
          <w:rFonts w:hint="eastAsia"/>
          <w:b w:val="0"/>
          <w:bCs w:val="0"/>
          <w:u w:val="none"/>
          <w:rtl/>
        </w:rPr>
        <w:t>עליי</w:t>
      </w:r>
      <w:r w:rsidRPr="00DD7105">
        <w:rPr>
          <w:b w:val="0"/>
          <w:bCs w:val="0"/>
          <w:u w:val="none"/>
          <w:rtl/>
        </w:rPr>
        <w:t xml:space="preserve"> </w:t>
      </w:r>
      <w:r w:rsidRPr="00DD7105">
        <w:rPr>
          <w:rFonts w:hint="eastAsia"/>
          <w:b w:val="0"/>
          <w:bCs w:val="0"/>
          <w:u w:val="none"/>
          <w:rtl/>
        </w:rPr>
        <w:t>לומר</w:t>
      </w:r>
      <w:r w:rsidRPr="00DD7105">
        <w:rPr>
          <w:b w:val="0"/>
          <w:bCs w:val="0"/>
          <w:u w:val="none"/>
          <w:rtl/>
        </w:rPr>
        <w:t xml:space="preserve"> </w:t>
      </w:r>
      <w:r w:rsidRPr="00DD7105">
        <w:rPr>
          <w:rFonts w:hint="eastAsia"/>
          <w:b w:val="0"/>
          <w:bCs w:val="0"/>
          <w:u w:val="none"/>
          <w:rtl/>
        </w:rPr>
        <w:t>את</w:t>
      </w:r>
      <w:r w:rsidRPr="00DD7105">
        <w:rPr>
          <w:b w:val="0"/>
          <w:bCs w:val="0"/>
          <w:u w:val="none"/>
          <w:rtl/>
        </w:rPr>
        <w:t xml:space="preserve"> </w:t>
      </w:r>
      <w:r w:rsidRPr="00DD7105">
        <w:rPr>
          <w:rFonts w:hint="eastAsia"/>
          <w:b w:val="0"/>
          <w:bCs w:val="0"/>
          <w:u w:val="none"/>
          <w:rtl/>
        </w:rPr>
        <w:t>האמת</w:t>
      </w:r>
      <w:r w:rsidRPr="00DD7105">
        <w:rPr>
          <w:b w:val="0"/>
          <w:bCs w:val="0"/>
          <w:u w:val="none"/>
          <w:rtl/>
        </w:rPr>
        <w:t xml:space="preserve"> </w:t>
      </w:r>
      <w:r w:rsidRPr="00DD7105">
        <w:rPr>
          <w:rFonts w:hint="eastAsia"/>
          <w:b w:val="0"/>
          <w:bCs w:val="0"/>
          <w:u w:val="none"/>
          <w:rtl/>
        </w:rPr>
        <w:t>וכי</w:t>
      </w:r>
      <w:r w:rsidRPr="00DD7105">
        <w:rPr>
          <w:b w:val="0"/>
          <w:bCs w:val="0"/>
          <w:u w:val="none"/>
          <w:rtl/>
        </w:rPr>
        <w:t xml:space="preserve"> </w:t>
      </w:r>
      <w:r w:rsidRPr="00DD7105">
        <w:rPr>
          <w:rFonts w:hint="eastAsia"/>
          <w:b w:val="0"/>
          <w:bCs w:val="0"/>
          <w:u w:val="none"/>
          <w:rtl/>
        </w:rPr>
        <w:t>אהיה</w:t>
      </w:r>
      <w:r w:rsidRPr="00DD7105">
        <w:rPr>
          <w:b w:val="0"/>
          <w:bCs w:val="0"/>
          <w:u w:val="none"/>
          <w:rtl/>
        </w:rPr>
        <w:t xml:space="preserve"> </w:t>
      </w:r>
      <w:r w:rsidRPr="00DD7105">
        <w:rPr>
          <w:rFonts w:hint="eastAsia"/>
          <w:b w:val="0"/>
          <w:bCs w:val="0"/>
          <w:u w:val="none"/>
          <w:rtl/>
        </w:rPr>
        <w:t>צפוי</w:t>
      </w:r>
      <w:r w:rsidRPr="00DD7105">
        <w:rPr>
          <w:b w:val="0"/>
          <w:bCs w:val="0"/>
          <w:u w:val="none"/>
          <w:rtl/>
        </w:rPr>
        <w:t xml:space="preserve"> </w:t>
      </w:r>
      <w:r w:rsidRPr="00DD7105">
        <w:rPr>
          <w:rFonts w:hint="eastAsia"/>
          <w:b w:val="0"/>
          <w:bCs w:val="0"/>
          <w:u w:val="none"/>
          <w:rtl/>
        </w:rPr>
        <w:t>לכל</w:t>
      </w:r>
      <w:r w:rsidRPr="00DD7105">
        <w:rPr>
          <w:b w:val="0"/>
          <w:bCs w:val="0"/>
          <w:u w:val="none"/>
          <w:rtl/>
        </w:rPr>
        <w:t xml:space="preserve"> </w:t>
      </w:r>
      <w:r w:rsidRPr="00DD7105">
        <w:rPr>
          <w:rFonts w:hint="eastAsia"/>
          <w:b w:val="0"/>
          <w:bCs w:val="0"/>
          <w:u w:val="none"/>
          <w:rtl/>
        </w:rPr>
        <w:t>העונשים</w:t>
      </w:r>
      <w:r w:rsidRPr="00DD7105">
        <w:rPr>
          <w:b w:val="0"/>
          <w:bCs w:val="0"/>
          <w:u w:val="none"/>
          <w:rtl/>
        </w:rPr>
        <w:t xml:space="preserve"> </w:t>
      </w:r>
      <w:r w:rsidRPr="00DD7105">
        <w:rPr>
          <w:rFonts w:hint="eastAsia"/>
          <w:b w:val="0"/>
          <w:bCs w:val="0"/>
          <w:u w:val="none"/>
          <w:rtl/>
        </w:rPr>
        <w:t>הקבועים</w:t>
      </w:r>
      <w:r w:rsidRPr="00DD7105">
        <w:rPr>
          <w:b w:val="0"/>
          <w:bCs w:val="0"/>
          <w:u w:val="none"/>
          <w:rtl/>
        </w:rPr>
        <w:t xml:space="preserve"> </w:t>
      </w:r>
      <w:r w:rsidRPr="00DD7105">
        <w:rPr>
          <w:rFonts w:hint="eastAsia"/>
          <w:b w:val="0"/>
          <w:bCs w:val="0"/>
          <w:u w:val="none"/>
          <w:rtl/>
        </w:rPr>
        <w:t>בחוק</w:t>
      </w:r>
      <w:r w:rsidRPr="00DD7105">
        <w:rPr>
          <w:b w:val="0"/>
          <w:bCs w:val="0"/>
          <w:u w:val="none"/>
          <w:rtl/>
        </w:rPr>
        <w:t xml:space="preserve"> </w:t>
      </w:r>
      <w:r w:rsidRPr="00DD7105">
        <w:rPr>
          <w:rFonts w:hint="eastAsia"/>
          <w:b w:val="0"/>
          <w:bCs w:val="0"/>
          <w:u w:val="none"/>
          <w:rtl/>
        </w:rPr>
        <w:t>אם</w:t>
      </w:r>
      <w:r w:rsidRPr="00DD7105">
        <w:rPr>
          <w:b w:val="0"/>
          <w:bCs w:val="0"/>
          <w:u w:val="none"/>
          <w:rtl/>
        </w:rPr>
        <w:t xml:space="preserve"> </w:t>
      </w:r>
      <w:r w:rsidRPr="00DD7105">
        <w:rPr>
          <w:rFonts w:hint="eastAsia"/>
          <w:b w:val="0"/>
          <w:bCs w:val="0"/>
          <w:u w:val="none"/>
          <w:rtl/>
        </w:rPr>
        <w:t>לא</w:t>
      </w:r>
      <w:r w:rsidRPr="00DD7105">
        <w:rPr>
          <w:b w:val="0"/>
          <w:bCs w:val="0"/>
          <w:u w:val="none"/>
          <w:rtl/>
        </w:rPr>
        <w:t xml:space="preserve"> </w:t>
      </w:r>
      <w:r w:rsidRPr="00DD7105">
        <w:rPr>
          <w:rFonts w:hint="eastAsia"/>
          <w:b w:val="0"/>
          <w:bCs w:val="0"/>
          <w:u w:val="none"/>
          <w:rtl/>
        </w:rPr>
        <w:t>אעשה</w:t>
      </w:r>
      <w:r w:rsidRPr="00DD7105">
        <w:rPr>
          <w:b w:val="0"/>
          <w:bCs w:val="0"/>
          <w:u w:val="none"/>
          <w:rtl/>
        </w:rPr>
        <w:t xml:space="preserve"> </w:t>
      </w:r>
      <w:r w:rsidRPr="00DD7105">
        <w:rPr>
          <w:rFonts w:hint="eastAsia"/>
          <w:b w:val="0"/>
          <w:bCs w:val="0"/>
          <w:u w:val="none"/>
          <w:rtl/>
        </w:rPr>
        <w:t>כן</w:t>
      </w:r>
      <w:r w:rsidRPr="00DD7105">
        <w:rPr>
          <w:b w:val="0"/>
          <w:bCs w:val="0"/>
          <w:u w:val="none"/>
          <w:rtl/>
        </w:rPr>
        <w:t xml:space="preserve">, </w:t>
      </w:r>
      <w:r w:rsidRPr="00DD7105">
        <w:rPr>
          <w:rFonts w:hint="eastAsia"/>
          <w:b w:val="0"/>
          <w:bCs w:val="0"/>
          <w:u w:val="none"/>
          <w:rtl/>
        </w:rPr>
        <w:t>מצהיר</w:t>
      </w:r>
      <w:r w:rsidRPr="00DD7105">
        <w:rPr>
          <w:b w:val="0"/>
          <w:bCs w:val="0"/>
          <w:u w:val="none"/>
          <w:rtl/>
        </w:rPr>
        <w:t xml:space="preserve"> </w:t>
      </w:r>
      <w:r w:rsidRPr="00DD7105">
        <w:rPr>
          <w:rFonts w:hint="eastAsia"/>
          <w:b w:val="0"/>
          <w:bCs w:val="0"/>
          <w:u w:val="none"/>
          <w:rtl/>
        </w:rPr>
        <w:t>בזאת</w:t>
      </w:r>
      <w:r w:rsidRPr="00DD7105">
        <w:rPr>
          <w:b w:val="0"/>
          <w:bCs w:val="0"/>
          <w:u w:val="none"/>
          <w:rtl/>
        </w:rPr>
        <w:t xml:space="preserve"> </w:t>
      </w:r>
      <w:r w:rsidRPr="00DD7105">
        <w:rPr>
          <w:rFonts w:hint="eastAsia"/>
          <w:b w:val="0"/>
          <w:bCs w:val="0"/>
          <w:u w:val="none"/>
          <w:rtl/>
        </w:rPr>
        <w:t>בכתב</w:t>
      </w:r>
      <w:r w:rsidRPr="00DD7105">
        <w:rPr>
          <w:b w:val="0"/>
          <w:bCs w:val="0"/>
          <w:u w:val="none"/>
          <w:rtl/>
        </w:rPr>
        <w:t xml:space="preserve"> </w:t>
      </w:r>
      <w:r w:rsidRPr="00DD7105">
        <w:rPr>
          <w:rFonts w:hint="eastAsia"/>
          <w:b w:val="0"/>
          <w:bCs w:val="0"/>
          <w:u w:val="none"/>
          <w:rtl/>
        </w:rPr>
        <w:t>כדלקמן</w:t>
      </w:r>
      <w:r w:rsidRPr="00DD7105">
        <w:rPr>
          <w:b w:val="0"/>
          <w:bCs w:val="0"/>
          <w:u w:val="none"/>
          <w:rtl/>
        </w:rPr>
        <w:t>:</w:t>
      </w:r>
    </w:p>
    <w:p w:rsidR="005D6E99" w:rsidRPr="00DD7105" w:rsidRDefault="005D6E99" w:rsidP="005D6E99">
      <w:pPr>
        <w:pStyle w:val="41"/>
        <w:rPr>
          <w:b w:val="0"/>
          <w:bCs w:val="0"/>
          <w:u w:val="none"/>
          <w:rtl/>
        </w:rPr>
      </w:pPr>
      <w:r w:rsidRPr="00DD7105">
        <w:rPr>
          <w:rFonts w:hint="eastAsia"/>
          <w:b w:val="0"/>
          <w:bCs w:val="0"/>
          <w:u w:val="none"/>
          <w:rtl/>
        </w:rPr>
        <w:t>הריני</w:t>
      </w:r>
      <w:r w:rsidRPr="00DD7105">
        <w:rPr>
          <w:b w:val="0"/>
          <w:bCs w:val="0"/>
          <w:u w:val="none"/>
          <w:rtl/>
        </w:rPr>
        <w:t xml:space="preserve"> </w:t>
      </w:r>
      <w:r w:rsidRPr="00DD7105">
        <w:rPr>
          <w:rFonts w:hint="eastAsia"/>
          <w:b w:val="0"/>
          <w:bCs w:val="0"/>
          <w:u w:val="none"/>
          <w:rtl/>
        </w:rPr>
        <w:t>מצהיר</w:t>
      </w:r>
      <w:r w:rsidRPr="00DD7105">
        <w:rPr>
          <w:b w:val="0"/>
          <w:bCs w:val="0"/>
          <w:u w:val="none"/>
          <w:rtl/>
        </w:rPr>
        <w:t xml:space="preserve"> </w:t>
      </w:r>
      <w:r w:rsidRPr="00DD7105">
        <w:rPr>
          <w:rFonts w:hint="eastAsia"/>
          <w:b w:val="0"/>
          <w:bCs w:val="0"/>
          <w:u w:val="none"/>
          <w:rtl/>
        </w:rPr>
        <w:t>בזאת</w:t>
      </w:r>
      <w:r w:rsidRPr="00DD7105">
        <w:rPr>
          <w:b w:val="0"/>
          <w:bCs w:val="0"/>
          <w:u w:val="none"/>
          <w:rtl/>
        </w:rPr>
        <w:t xml:space="preserve"> </w:t>
      </w:r>
      <w:r w:rsidRPr="00DD7105">
        <w:rPr>
          <w:rFonts w:hint="eastAsia"/>
          <w:b w:val="0"/>
          <w:bCs w:val="0"/>
          <w:u w:val="none"/>
          <w:rtl/>
        </w:rPr>
        <w:t>כי</w:t>
      </w:r>
      <w:r w:rsidRPr="00DD7105">
        <w:rPr>
          <w:b w:val="0"/>
          <w:bCs w:val="0"/>
          <w:u w:val="none"/>
          <w:rtl/>
        </w:rPr>
        <w:t xml:space="preserve"> </w:t>
      </w:r>
      <w:r w:rsidRPr="00DD7105">
        <w:rPr>
          <w:rFonts w:hint="eastAsia"/>
          <w:b w:val="0"/>
          <w:bCs w:val="0"/>
          <w:u w:val="none"/>
          <w:rtl/>
        </w:rPr>
        <w:t>לא</w:t>
      </w:r>
      <w:r w:rsidRPr="00DD7105">
        <w:rPr>
          <w:b w:val="0"/>
          <w:bCs w:val="0"/>
          <w:u w:val="none"/>
          <w:rtl/>
        </w:rPr>
        <w:t xml:space="preserve"> </w:t>
      </w:r>
      <w:r w:rsidRPr="00DD7105">
        <w:rPr>
          <w:rFonts w:hint="eastAsia"/>
          <w:b w:val="0"/>
          <w:bCs w:val="0"/>
          <w:u w:val="none"/>
          <w:rtl/>
        </w:rPr>
        <w:t>הורשעתי</w:t>
      </w:r>
      <w:r w:rsidRPr="00DD7105">
        <w:rPr>
          <w:b w:val="0"/>
          <w:bCs w:val="0"/>
          <w:u w:val="none"/>
          <w:rtl/>
        </w:rPr>
        <w:t xml:space="preserve"> </w:t>
      </w:r>
      <w:r w:rsidRPr="00DD7105">
        <w:rPr>
          <w:rFonts w:hint="eastAsia"/>
          <w:b w:val="0"/>
          <w:bCs w:val="0"/>
          <w:u w:val="none"/>
          <w:rtl/>
        </w:rPr>
        <w:t>ו</w:t>
      </w:r>
      <w:r w:rsidRPr="00DD7105">
        <w:rPr>
          <w:b w:val="0"/>
          <w:bCs w:val="0"/>
          <w:u w:val="none"/>
          <w:rtl/>
        </w:rPr>
        <w:t xml:space="preserve">/או </w:t>
      </w:r>
      <w:r w:rsidRPr="00DD7105">
        <w:rPr>
          <w:rFonts w:hint="eastAsia"/>
          <w:b w:val="0"/>
          <w:bCs w:val="0"/>
          <w:u w:val="none"/>
          <w:rtl/>
        </w:rPr>
        <w:t>נחקרתי</w:t>
      </w:r>
      <w:r w:rsidRPr="00DD7105">
        <w:rPr>
          <w:b w:val="0"/>
          <w:bCs w:val="0"/>
          <w:u w:val="none"/>
          <w:rtl/>
        </w:rPr>
        <w:t xml:space="preserve"> </w:t>
      </w:r>
      <w:r w:rsidRPr="00DD7105">
        <w:rPr>
          <w:rFonts w:hint="eastAsia"/>
          <w:b w:val="0"/>
          <w:bCs w:val="0"/>
          <w:u w:val="none"/>
          <w:rtl/>
        </w:rPr>
        <w:t>בביצוע</w:t>
      </w:r>
      <w:r w:rsidRPr="00DD7105">
        <w:rPr>
          <w:b w:val="0"/>
          <w:bCs w:val="0"/>
          <w:u w:val="none"/>
          <w:rtl/>
        </w:rPr>
        <w:t xml:space="preserve"> </w:t>
      </w:r>
      <w:r w:rsidRPr="00DD7105">
        <w:rPr>
          <w:rFonts w:hint="eastAsia"/>
          <w:b w:val="0"/>
          <w:bCs w:val="0"/>
          <w:u w:val="none"/>
          <w:rtl/>
        </w:rPr>
        <w:t>עבירות</w:t>
      </w:r>
      <w:r w:rsidRPr="00DD7105">
        <w:rPr>
          <w:b w:val="0"/>
          <w:bCs w:val="0"/>
          <w:u w:val="none"/>
          <w:rtl/>
        </w:rPr>
        <w:t xml:space="preserve"> </w:t>
      </w:r>
      <w:r w:rsidRPr="00DD7105">
        <w:rPr>
          <w:rFonts w:hint="eastAsia"/>
          <w:b w:val="0"/>
          <w:bCs w:val="0"/>
          <w:u w:val="none"/>
          <w:rtl/>
        </w:rPr>
        <w:t>פליליות</w:t>
      </w:r>
      <w:r w:rsidRPr="00DD7105">
        <w:rPr>
          <w:b w:val="0"/>
          <w:bCs w:val="0"/>
          <w:u w:val="none"/>
          <w:rtl/>
        </w:rPr>
        <w:t xml:space="preserve"> [למעט עבירת תעבורה כהגדרתה בפקודת התעבורה (להלן "הפקודה") אך לרבות עבירה לפי סעיפים 64 או 64א לפקודה] </w:t>
      </w:r>
      <w:r w:rsidRPr="00DD7105">
        <w:rPr>
          <w:rFonts w:hint="eastAsia"/>
          <w:b w:val="0"/>
          <w:bCs w:val="0"/>
          <w:u w:val="none"/>
          <w:rtl/>
        </w:rPr>
        <w:t>למעט</w:t>
      </w:r>
      <w:r w:rsidRPr="00DD7105">
        <w:rPr>
          <w:b w:val="0"/>
          <w:bCs w:val="0"/>
          <w:u w:val="none"/>
          <w:rtl/>
        </w:rPr>
        <w:t xml:space="preserve"> </w:t>
      </w:r>
      <w:r w:rsidRPr="00DD7105">
        <w:rPr>
          <w:rFonts w:hint="eastAsia"/>
          <w:b w:val="0"/>
          <w:bCs w:val="0"/>
          <w:u w:val="none"/>
          <w:rtl/>
        </w:rPr>
        <w:t>הרשעות</w:t>
      </w:r>
      <w:r w:rsidRPr="00DD7105">
        <w:rPr>
          <w:b w:val="0"/>
          <w:bCs w:val="0"/>
          <w:u w:val="none"/>
          <w:rtl/>
        </w:rPr>
        <w:t xml:space="preserve"> </w:t>
      </w:r>
      <w:r w:rsidRPr="00DD7105">
        <w:rPr>
          <w:rFonts w:hint="eastAsia"/>
          <w:b w:val="0"/>
          <w:bCs w:val="0"/>
          <w:u w:val="none"/>
          <w:rtl/>
        </w:rPr>
        <w:t>שנמחקו</w:t>
      </w:r>
      <w:r w:rsidRPr="00DD7105">
        <w:rPr>
          <w:b w:val="0"/>
          <w:bCs w:val="0"/>
          <w:u w:val="none"/>
          <w:rtl/>
        </w:rPr>
        <w:t xml:space="preserve"> </w:t>
      </w:r>
      <w:r w:rsidRPr="00DD7105">
        <w:rPr>
          <w:rFonts w:hint="eastAsia"/>
          <w:b w:val="0"/>
          <w:bCs w:val="0"/>
          <w:u w:val="none"/>
          <w:rtl/>
        </w:rPr>
        <w:t>לפי</w:t>
      </w:r>
      <w:r w:rsidRPr="00DD7105">
        <w:rPr>
          <w:b w:val="0"/>
          <w:bCs w:val="0"/>
          <w:u w:val="none"/>
          <w:rtl/>
        </w:rPr>
        <w:t xml:space="preserve">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המרשם</w:t>
      </w:r>
      <w:r w:rsidRPr="00DD7105">
        <w:rPr>
          <w:b w:val="0"/>
          <w:bCs w:val="0"/>
          <w:u w:val="none"/>
          <w:rtl/>
        </w:rPr>
        <w:t xml:space="preserve"> </w:t>
      </w:r>
      <w:r w:rsidRPr="00DD7105">
        <w:rPr>
          <w:rFonts w:hint="eastAsia"/>
          <w:b w:val="0"/>
          <w:bCs w:val="0"/>
          <w:u w:val="none"/>
          <w:rtl/>
        </w:rPr>
        <w:t>הפלילי</w:t>
      </w:r>
      <w:r w:rsidRPr="00DD7105">
        <w:rPr>
          <w:b w:val="0"/>
          <w:bCs w:val="0"/>
          <w:u w:val="none"/>
          <w:rtl/>
        </w:rPr>
        <w:t xml:space="preserve"> </w:t>
      </w:r>
      <w:r w:rsidRPr="00DD7105">
        <w:rPr>
          <w:rFonts w:hint="eastAsia"/>
          <w:b w:val="0"/>
          <w:bCs w:val="0"/>
          <w:u w:val="none"/>
          <w:rtl/>
        </w:rPr>
        <w:t>ותקנת</w:t>
      </w:r>
      <w:r w:rsidRPr="00DD7105">
        <w:rPr>
          <w:b w:val="0"/>
          <w:bCs w:val="0"/>
          <w:u w:val="none"/>
          <w:rtl/>
        </w:rPr>
        <w:t xml:space="preserve"> </w:t>
      </w:r>
      <w:r w:rsidRPr="00DD7105">
        <w:rPr>
          <w:rFonts w:hint="eastAsia"/>
          <w:b w:val="0"/>
          <w:bCs w:val="0"/>
          <w:u w:val="none"/>
          <w:rtl/>
        </w:rPr>
        <w:t>השבים</w:t>
      </w:r>
      <w:r w:rsidRPr="00DD7105">
        <w:rPr>
          <w:b w:val="0"/>
          <w:bCs w:val="0"/>
          <w:u w:val="none"/>
          <w:rtl/>
        </w:rPr>
        <w:t xml:space="preserve">, </w:t>
      </w:r>
      <w:r w:rsidRPr="00DD7105">
        <w:rPr>
          <w:rFonts w:hint="eastAsia"/>
          <w:b w:val="0"/>
          <w:bCs w:val="0"/>
          <w:u w:val="none"/>
          <w:rtl/>
        </w:rPr>
        <w:t>התשמ</w:t>
      </w:r>
      <w:r w:rsidRPr="00DD7105">
        <w:rPr>
          <w:b w:val="0"/>
          <w:bCs w:val="0"/>
          <w:u w:val="none"/>
          <w:rtl/>
        </w:rPr>
        <w:t xml:space="preserve">"א-1981 . </w:t>
      </w:r>
      <w:r w:rsidRPr="00DD7105">
        <w:rPr>
          <w:rFonts w:hint="eastAsia"/>
          <w:b w:val="0"/>
          <w:bCs w:val="0"/>
          <w:u w:val="none"/>
          <w:rtl/>
        </w:rPr>
        <w:t>וכי</w:t>
      </w:r>
      <w:r w:rsidRPr="00DD7105">
        <w:rPr>
          <w:b w:val="0"/>
          <w:bCs w:val="0"/>
          <w:u w:val="none"/>
          <w:rtl/>
        </w:rPr>
        <w:t xml:space="preserve"> </w:t>
      </w:r>
      <w:r w:rsidRPr="00DD7105">
        <w:rPr>
          <w:rFonts w:hint="eastAsia"/>
          <w:b w:val="0"/>
          <w:bCs w:val="0"/>
          <w:u w:val="none"/>
          <w:rtl/>
        </w:rPr>
        <w:t>אין</w:t>
      </w:r>
      <w:r w:rsidRPr="00DD7105">
        <w:rPr>
          <w:b w:val="0"/>
          <w:bCs w:val="0"/>
          <w:u w:val="none"/>
          <w:rtl/>
        </w:rPr>
        <w:t xml:space="preserve"> </w:t>
      </w:r>
      <w:r w:rsidRPr="00DD7105">
        <w:rPr>
          <w:rFonts w:hint="eastAsia"/>
          <w:b w:val="0"/>
          <w:bCs w:val="0"/>
          <w:u w:val="none"/>
          <w:rtl/>
        </w:rPr>
        <w:t>חקירות</w:t>
      </w:r>
      <w:r w:rsidRPr="00DD7105">
        <w:rPr>
          <w:b w:val="0"/>
          <w:bCs w:val="0"/>
          <w:u w:val="none"/>
          <w:rtl/>
        </w:rPr>
        <w:t xml:space="preserve"> </w:t>
      </w:r>
      <w:r w:rsidRPr="00DD7105">
        <w:rPr>
          <w:rFonts w:hint="eastAsia"/>
          <w:b w:val="0"/>
          <w:bCs w:val="0"/>
          <w:u w:val="none"/>
          <w:rtl/>
        </w:rPr>
        <w:t>תלויות</w:t>
      </w:r>
      <w:r w:rsidRPr="00DD7105">
        <w:rPr>
          <w:b w:val="0"/>
          <w:bCs w:val="0"/>
          <w:u w:val="none"/>
          <w:rtl/>
        </w:rPr>
        <w:t xml:space="preserve"> </w:t>
      </w:r>
      <w:r w:rsidRPr="00DD7105">
        <w:rPr>
          <w:rFonts w:hint="eastAsia"/>
          <w:b w:val="0"/>
          <w:bCs w:val="0"/>
          <w:u w:val="none"/>
          <w:rtl/>
        </w:rPr>
        <w:t>ועומדות</w:t>
      </w:r>
      <w:r w:rsidRPr="00DD7105">
        <w:rPr>
          <w:b w:val="0"/>
          <w:bCs w:val="0"/>
          <w:u w:val="none"/>
          <w:rtl/>
        </w:rPr>
        <w:t xml:space="preserve"> </w:t>
      </w:r>
      <w:r w:rsidRPr="00DD7105">
        <w:rPr>
          <w:rFonts w:hint="eastAsia"/>
          <w:b w:val="0"/>
          <w:bCs w:val="0"/>
          <w:u w:val="none"/>
          <w:rtl/>
        </w:rPr>
        <w:t>נגדי</w:t>
      </w:r>
      <w:r w:rsidRPr="00DD7105">
        <w:rPr>
          <w:b w:val="0"/>
          <w:bCs w:val="0"/>
          <w:u w:val="none"/>
          <w:rtl/>
        </w:rPr>
        <w:t xml:space="preserve"> </w:t>
      </w:r>
      <w:r w:rsidRPr="00DD7105">
        <w:rPr>
          <w:rFonts w:hint="eastAsia"/>
          <w:b w:val="0"/>
          <w:bCs w:val="0"/>
          <w:u w:val="none"/>
          <w:rtl/>
        </w:rPr>
        <w:t>ולא</w:t>
      </w:r>
      <w:r w:rsidRPr="00DD7105">
        <w:rPr>
          <w:b w:val="0"/>
          <w:bCs w:val="0"/>
          <w:u w:val="none"/>
          <w:rtl/>
        </w:rPr>
        <w:t xml:space="preserve"> </w:t>
      </w:r>
      <w:r w:rsidRPr="00DD7105">
        <w:rPr>
          <w:rFonts w:hint="eastAsia"/>
          <w:b w:val="0"/>
          <w:bCs w:val="0"/>
          <w:u w:val="none"/>
          <w:rtl/>
        </w:rPr>
        <w:t>הוגשו</w:t>
      </w:r>
      <w:r w:rsidRPr="00DD7105">
        <w:rPr>
          <w:b w:val="0"/>
          <w:bCs w:val="0"/>
          <w:u w:val="none"/>
          <w:rtl/>
        </w:rPr>
        <w:t xml:space="preserve"> </w:t>
      </w:r>
      <w:r w:rsidRPr="00DD7105">
        <w:rPr>
          <w:rFonts w:hint="eastAsia"/>
          <w:b w:val="0"/>
          <w:bCs w:val="0"/>
          <w:u w:val="none"/>
          <w:rtl/>
        </w:rPr>
        <w:t>נגדי</w:t>
      </w:r>
      <w:r w:rsidRPr="00DD7105">
        <w:rPr>
          <w:b w:val="0"/>
          <w:bCs w:val="0"/>
          <w:u w:val="none"/>
          <w:rtl/>
        </w:rPr>
        <w:t xml:space="preserve"> </w:t>
      </w:r>
      <w:r w:rsidRPr="00DD7105">
        <w:rPr>
          <w:rFonts w:hint="eastAsia"/>
          <w:b w:val="0"/>
          <w:bCs w:val="0"/>
          <w:u w:val="none"/>
          <w:rtl/>
        </w:rPr>
        <w:t>כתבי</w:t>
      </w:r>
      <w:r w:rsidRPr="00DD7105">
        <w:rPr>
          <w:b w:val="0"/>
          <w:bCs w:val="0"/>
          <w:u w:val="none"/>
          <w:rtl/>
        </w:rPr>
        <w:t xml:space="preserve"> </w:t>
      </w:r>
      <w:r w:rsidRPr="00DD7105">
        <w:rPr>
          <w:rFonts w:hint="eastAsia"/>
          <w:b w:val="0"/>
          <w:bCs w:val="0"/>
          <w:u w:val="none"/>
          <w:rtl/>
        </w:rPr>
        <w:t>אישום</w:t>
      </w:r>
      <w:r w:rsidRPr="00DD7105">
        <w:rPr>
          <w:b w:val="0"/>
          <w:bCs w:val="0"/>
          <w:u w:val="none"/>
          <w:rtl/>
        </w:rPr>
        <w:t xml:space="preserve"> </w:t>
      </w:r>
      <w:r w:rsidRPr="00DD7105">
        <w:rPr>
          <w:rFonts w:hint="eastAsia"/>
          <w:b w:val="0"/>
          <w:bCs w:val="0"/>
          <w:u w:val="none"/>
          <w:rtl/>
        </w:rPr>
        <w:t>בגין</w:t>
      </w:r>
      <w:r w:rsidRPr="00DD7105">
        <w:rPr>
          <w:b w:val="0"/>
          <w:bCs w:val="0"/>
          <w:u w:val="none"/>
          <w:rtl/>
        </w:rPr>
        <w:t xml:space="preserve"> </w:t>
      </w:r>
      <w:r w:rsidRPr="00DD7105">
        <w:rPr>
          <w:rFonts w:hint="eastAsia"/>
          <w:b w:val="0"/>
          <w:bCs w:val="0"/>
          <w:u w:val="none"/>
          <w:rtl/>
        </w:rPr>
        <w:t>עבירות</w:t>
      </w:r>
      <w:r w:rsidRPr="00DD7105">
        <w:rPr>
          <w:b w:val="0"/>
          <w:bCs w:val="0"/>
          <w:u w:val="none"/>
          <w:rtl/>
        </w:rPr>
        <w:t xml:space="preserve"> </w:t>
      </w:r>
      <w:r w:rsidRPr="00DD7105">
        <w:rPr>
          <w:rFonts w:hint="eastAsia"/>
          <w:b w:val="0"/>
          <w:bCs w:val="0"/>
          <w:u w:val="none"/>
          <w:rtl/>
        </w:rPr>
        <w:t>אלה</w:t>
      </w:r>
    </w:p>
    <w:p w:rsidR="005D6E99" w:rsidRPr="00DD7105" w:rsidRDefault="005D6E99" w:rsidP="005D6E99">
      <w:pPr>
        <w:pStyle w:val="41"/>
        <w:rPr>
          <w:b w:val="0"/>
          <w:bCs w:val="0"/>
          <w:u w:val="none"/>
          <w:rtl/>
        </w:rPr>
      </w:pPr>
      <w:r w:rsidRPr="00DD7105">
        <w:rPr>
          <w:rFonts w:hint="eastAsia"/>
          <w:b w:val="0"/>
          <w:bCs w:val="0"/>
          <w:u w:val="none"/>
          <w:rtl/>
        </w:rPr>
        <w:t>או</w:t>
      </w:r>
    </w:p>
    <w:p w:rsidR="005D6E99" w:rsidRPr="00DD7105" w:rsidRDefault="005D6E99" w:rsidP="005D6E99">
      <w:pPr>
        <w:pStyle w:val="41"/>
        <w:rPr>
          <w:b w:val="0"/>
          <w:bCs w:val="0"/>
          <w:u w:val="none"/>
          <w:rtl/>
        </w:rPr>
      </w:pPr>
      <w:r w:rsidRPr="00DD7105">
        <w:rPr>
          <w:rFonts w:hint="eastAsia"/>
          <w:b w:val="0"/>
          <w:bCs w:val="0"/>
          <w:u w:val="none"/>
          <w:rtl/>
        </w:rPr>
        <w:t>הנני</w:t>
      </w:r>
      <w:r w:rsidRPr="00DD7105">
        <w:rPr>
          <w:b w:val="0"/>
          <w:bCs w:val="0"/>
          <w:u w:val="none"/>
          <w:rtl/>
        </w:rPr>
        <w:t xml:space="preserve"> מצהיר כי נחקרתי ו/או הורשעתי (מחק את המיותר) בעבר בחשד לביצוע העבירות הפליליות הבאות _______________________________ (יש לפרט את העבירות). </w:t>
      </w:r>
    </w:p>
    <w:p w:rsidR="005D6E99" w:rsidRPr="00DD7105" w:rsidRDefault="005D6E99" w:rsidP="005D6E99">
      <w:pPr>
        <w:pStyle w:val="41"/>
        <w:rPr>
          <w:b w:val="0"/>
          <w:bCs w:val="0"/>
          <w:u w:val="none"/>
          <w:rtl/>
        </w:rPr>
      </w:pPr>
    </w:p>
    <w:p w:rsidR="005D6E99" w:rsidRPr="00DD7105" w:rsidRDefault="005D6E99" w:rsidP="005D6E99">
      <w:pPr>
        <w:pStyle w:val="41"/>
        <w:rPr>
          <w:b w:val="0"/>
          <w:bCs w:val="0"/>
          <w:u w:val="none"/>
          <w:rtl/>
        </w:rPr>
      </w:pPr>
      <w:r w:rsidRPr="00DD7105">
        <w:rPr>
          <w:rFonts w:hint="eastAsia"/>
          <w:b w:val="0"/>
          <w:bCs w:val="0"/>
          <w:u w:val="none"/>
          <w:rtl/>
        </w:rPr>
        <w:t>ידוע</w:t>
      </w:r>
      <w:r w:rsidRPr="00DD7105">
        <w:rPr>
          <w:b w:val="0"/>
          <w:bCs w:val="0"/>
          <w:u w:val="none"/>
          <w:rtl/>
        </w:rPr>
        <w:t xml:space="preserve"> לי, כי המידע המפורט בהצהרתי זו ישמש את משרד </w:t>
      </w:r>
      <w:r w:rsidRPr="00DD7105">
        <w:rPr>
          <w:rFonts w:hint="eastAsia"/>
          <w:b w:val="0"/>
          <w:bCs w:val="0"/>
          <w:u w:val="none"/>
          <w:rtl/>
        </w:rPr>
        <w:t>ראש</w:t>
      </w:r>
      <w:r w:rsidRPr="00DD7105">
        <w:rPr>
          <w:b w:val="0"/>
          <w:bCs w:val="0"/>
          <w:u w:val="none"/>
          <w:rtl/>
        </w:rPr>
        <w:t xml:space="preserve"> </w:t>
      </w:r>
      <w:r w:rsidRPr="00DD7105">
        <w:rPr>
          <w:rFonts w:hint="eastAsia"/>
          <w:b w:val="0"/>
          <w:bCs w:val="0"/>
          <w:u w:val="none"/>
          <w:rtl/>
        </w:rPr>
        <w:t>הממשלה</w:t>
      </w:r>
      <w:r w:rsidRPr="00DD7105">
        <w:rPr>
          <w:b w:val="0"/>
          <w:bCs w:val="0"/>
          <w:u w:val="none"/>
          <w:rtl/>
        </w:rPr>
        <w:t xml:space="preserve"> </w:t>
      </w:r>
      <w:r w:rsidRPr="00DD7105">
        <w:rPr>
          <w:rFonts w:hint="eastAsia"/>
          <w:b w:val="0"/>
          <w:bCs w:val="0"/>
          <w:u w:val="none"/>
          <w:rtl/>
        </w:rPr>
        <w:t>לצורך</w:t>
      </w:r>
      <w:r w:rsidRPr="00DD7105">
        <w:rPr>
          <w:b w:val="0"/>
          <w:bCs w:val="0"/>
          <w:u w:val="none"/>
          <w:rtl/>
        </w:rPr>
        <w:t xml:space="preserve"> </w:t>
      </w:r>
      <w:r w:rsidRPr="00DD7105">
        <w:rPr>
          <w:rFonts w:hint="eastAsia"/>
          <w:b w:val="0"/>
          <w:bCs w:val="0"/>
          <w:u w:val="none"/>
          <w:rtl/>
        </w:rPr>
        <w:t>בדיקת</w:t>
      </w:r>
      <w:r w:rsidRPr="00DD7105">
        <w:rPr>
          <w:b w:val="0"/>
          <w:bCs w:val="0"/>
          <w:u w:val="none"/>
          <w:rtl/>
        </w:rPr>
        <w:t xml:space="preserve"> </w:t>
      </w:r>
      <w:r w:rsidRPr="00DD7105">
        <w:rPr>
          <w:rFonts w:hint="eastAsia"/>
          <w:b w:val="0"/>
          <w:bCs w:val="0"/>
          <w:u w:val="none"/>
          <w:rtl/>
        </w:rPr>
        <w:t>התאמתי</w:t>
      </w:r>
      <w:r w:rsidRPr="00DD7105">
        <w:rPr>
          <w:b w:val="0"/>
          <w:bCs w:val="0"/>
          <w:u w:val="none"/>
          <w:rtl/>
        </w:rPr>
        <w:t xml:space="preserve"> </w:t>
      </w:r>
      <w:r w:rsidRPr="00DD7105">
        <w:rPr>
          <w:rFonts w:hint="eastAsia"/>
          <w:b w:val="0"/>
          <w:bCs w:val="0"/>
          <w:u w:val="none"/>
          <w:rtl/>
        </w:rPr>
        <w:t>למתן</w:t>
      </w:r>
      <w:r w:rsidRPr="00DD7105">
        <w:rPr>
          <w:b w:val="0"/>
          <w:bCs w:val="0"/>
          <w:u w:val="none"/>
          <w:rtl/>
        </w:rPr>
        <w:t xml:space="preserve"> </w:t>
      </w:r>
      <w:r w:rsidRPr="00DD7105">
        <w:rPr>
          <w:rFonts w:hint="eastAsia"/>
          <w:b w:val="0"/>
          <w:bCs w:val="0"/>
          <w:u w:val="none"/>
          <w:rtl/>
        </w:rPr>
        <w:t>שירותים</w:t>
      </w:r>
      <w:r w:rsidRPr="00DD7105">
        <w:rPr>
          <w:b w:val="0"/>
          <w:bCs w:val="0"/>
          <w:u w:val="none"/>
          <w:rtl/>
        </w:rPr>
        <w:t xml:space="preserve"> </w:t>
      </w:r>
      <w:r w:rsidRPr="00DD7105">
        <w:rPr>
          <w:rFonts w:hint="eastAsia"/>
          <w:b w:val="0"/>
          <w:bCs w:val="0"/>
          <w:u w:val="none"/>
          <w:rtl/>
        </w:rPr>
        <w:t>במסגרת</w:t>
      </w:r>
      <w:r w:rsidRPr="00DD7105">
        <w:rPr>
          <w:b w:val="0"/>
          <w:bCs w:val="0"/>
          <w:u w:val="none"/>
          <w:rtl/>
        </w:rPr>
        <w:t xml:space="preserve"> </w:t>
      </w:r>
      <w:r w:rsidRPr="00DD7105">
        <w:rPr>
          <w:rFonts w:hint="eastAsia"/>
          <w:b w:val="0"/>
          <w:bCs w:val="0"/>
          <w:u w:val="none"/>
          <w:rtl/>
        </w:rPr>
        <w:t>מכרז</w:t>
      </w:r>
      <w:r w:rsidRPr="00DD7105">
        <w:rPr>
          <w:b w:val="0"/>
          <w:bCs w:val="0"/>
          <w:u w:val="none"/>
          <w:rtl/>
        </w:rPr>
        <w:t xml:space="preserve"> 11/19 </w:t>
      </w:r>
      <w:r w:rsidRPr="00DD7105">
        <w:rPr>
          <w:rFonts w:hint="eastAsia"/>
          <w:b w:val="0"/>
          <w:bCs w:val="0"/>
          <w:u w:val="none"/>
          <w:rtl/>
        </w:rPr>
        <w:t>בלבד</w:t>
      </w:r>
      <w:r w:rsidRPr="00DD7105">
        <w:rPr>
          <w:b w:val="0"/>
          <w:bCs w:val="0"/>
          <w:u w:val="none"/>
          <w:rtl/>
        </w:rPr>
        <w:t xml:space="preserve"> </w:t>
      </w:r>
      <w:r w:rsidRPr="00DD7105">
        <w:rPr>
          <w:rFonts w:hint="eastAsia"/>
          <w:b w:val="0"/>
          <w:bCs w:val="0"/>
          <w:u w:val="none"/>
          <w:rtl/>
        </w:rPr>
        <w:t>וכי</w:t>
      </w:r>
      <w:r w:rsidRPr="00DD7105">
        <w:rPr>
          <w:b w:val="0"/>
          <w:bCs w:val="0"/>
          <w:u w:val="none"/>
          <w:rtl/>
        </w:rPr>
        <w:t xml:space="preserve"> </w:t>
      </w:r>
      <w:r w:rsidRPr="00DD7105">
        <w:rPr>
          <w:rFonts w:hint="eastAsia"/>
          <w:b w:val="0"/>
          <w:bCs w:val="0"/>
          <w:u w:val="none"/>
          <w:rtl/>
        </w:rPr>
        <w:t>משרד</w:t>
      </w:r>
      <w:r w:rsidRPr="00DD7105">
        <w:rPr>
          <w:b w:val="0"/>
          <w:bCs w:val="0"/>
          <w:u w:val="none"/>
          <w:rtl/>
        </w:rPr>
        <w:t xml:space="preserve"> </w:t>
      </w:r>
      <w:r w:rsidRPr="00DD7105">
        <w:rPr>
          <w:rFonts w:hint="eastAsia"/>
          <w:b w:val="0"/>
          <w:bCs w:val="0"/>
          <w:u w:val="none"/>
          <w:rtl/>
        </w:rPr>
        <w:t>ראש</w:t>
      </w:r>
      <w:r w:rsidRPr="00DD7105">
        <w:rPr>
          <w:b w:val="0"/>
          <w:bCs w:val="0"/>
          <w:u w:val="none"/>
          <w:rtl/>
        </w:rPr>
        <w:t xml:space="preserve"> </w:t>
      </w:r>
      <w:r w:rsidRPr="00DD7105">
        <w:rPr>
          <w:rFonts w:hint="eastAsia"/>
          <w:b w:val="0"/>
          <w:bCs w:val="0"/>
          <w:u w:val="none"/>
          <w:rtl/>
        </w:rPr>
        <w:t>הממשלה</w:t>
      </w:r>
      <w:r w:rsidRPr="00DD7105">
        <w:rPr>
          <w:b w:val="0"/>
          <w:bCs w:val="0"/>
          <w:u w:val="none"/>
          <w:rtl/>
        </w:rPr>
        <w:t xml:space="preserve"> </w:t>
      </w:r>
      <w:r w:rsidRPr="00DD7105">
        <w:rPr>
          <w:rFonts w:hint="eastAsia"/>
          <w:b w:val="0"/>
          <w:bCs w:val="0"/>
          <w:u w:val="none"/>
          <w:rtl/>
        </w:rPr>
        <w:t>רשאי</w:t>
      </w:r>
      <w:r w:rsidRPr="00DD7105">
        <w:rPr>
          <w:b w:val="0"/>
          <w:bCs w:val="0"/>
          <w:u w:val="none"/>
          <w:rtl/>
        </w:rPr>
        <w:t xml:space="preserve"> </w:t>
      </w:r>
      <w:r w:rsidRPr="00DD7105">
        <w:rPr>
          <w:rFonts w:hint="eastAsia"/>
          <w:b w:val="0"/>
          <w:bCs w:val="0"/>
          <w:u w:val="none"/>
          <w:rtl/>
        </w:rPr>
        <w:t>לקבל</w:t>
      </w:r>
      <w:r w:rsidRPr="00DD7105">
        <w:rPr>
          <w:b w:val="0"/>
          <w:bCs w:val="0"/>
          <w:u w:val="none"/>
          <w:rtl/>
        </w:rPr>
        <w:t xml:space="preserve"> </w:t>
      </w:r>
      <w:r w:rsidRPr="00DD7105">
        <w:rPr>
          <w:rFonts w:hint="eastAsia"/>
          <w:b w:val="0"/>
          <w:bCs w:val="0"/>
          <w:u w:val="none"/>
          <w:rtl/>
        </w:rPr>
        <w:t>את</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המידע</w:t>
      </w:r>
      <w:r w:rsidRPr="00DD7105">
        <w:rPr>
          <w:b w:val="0"/>
          <w:bCs w:val="0"/>
          <w:u w:val="none"/>
          <w:rtl/>
        </w:rPr>
        <w:t xml:space="preserve"> </w:t>
      </w:r>
      <w:r w:rsidRPr="00DD7105">
        <w:rPr>
          <w:rFonts w:hint="eastAsia"/>
          <w:b w:val="0"/>
          <w:bCs w:val="0"/>
          <w:u w:val="none"/>
          <w:rtl/>
        </w:rPr>
        <w:t>הקיים</w:t>
      </w:r>
      <w:r w:rsidRPr="00DD7105">
        <w:rPr>
          <w:b w:val="0"/>
          <w:bCs w:val="0"/>
          <w:u w:val="none"/>
          <w:rtl/>
        </w:rPr>
        <w:t xml:space="preserve"> </w:t>
      </w:r>
      <w:r w:rsidRPr="00DD7105">
        <w:rPr>
          <w:rFonts w:hint="eastAsia"/>
          <w:b w:val="0"/>
          <w:bCs w:val="0"/>
          <w:u w:val="none"/>
          <w:rtl/>
        </w:rPr>
        <w:t>או</w:t>
      </w:r>
      <w:r w:rsidRPr="00DD7105">
        <w:rPr>
          <w:b w:val="0"/>
          <w:bCs w:val="0"/>
          <w:u w:val="none"/>
          <w:rtl/>
        </w:rPr>
        <w:t xml:space="preserve"> </w:t>
      </w:r>
      <w:r w:rsidRPr="00DD7105">
        <w:rPr>
          <w:rFonts w:hint="eastAsia"/>
          <w:b w:val="0"/>
          <w:bCs w:val="0"/>
          <w:u w:val="none"/>
          <w:rtl/>
        </w:rPr>
        <w:t>שיהיה</w:t>
      </w:r>
      <w:r w:rsidRPr="00DD7105">
        <w:rPr>
          <w:b w:val="0"/>
          <w:bCs w:val="0"/>
          <w:u w:val="none"/>
          <w:rtl/>
        </w:rPr>
        <w:t xml:space="preserve"> </w:t>
      </w:r>
      <w:r w:rsidRPr="00DD7105">
        <w:rPr>
          <w:rFonts w:hint="eastAsia"/>
          <w:b w:val="0"/>
          <w:bCs w:val="0"/>
          <w:u w:val="none"/>
          <w:rtl/>
        </w:rPr>
        <w:t>קיים</w:t>
      </w:r>
      <w:r w:rsidRPr="00DD7105">
        <w:rPr>
          <w:b w:val="0"/>
          <w:bCs w:val="0"/>
          <w:u w:val="none"/>
          <w:rtl/>
        </w:rPr>
        <w:t xml:space="preserve"> </w:t>
      </w:r>
      <w:r w:rsidRPr="00DD7105">
        <w:rPr>
          <w:rFonts w:hint="eastAsia"/>
          <w:b w:val="0"/>
          <w:bCs w:val="0"/>
          <w:u w:val="none"/>
          <w:rtl/>
        </w:rPr>
        <w:t>אודותיי</w:t>
      </w:r>
      <w:r w:rsidRPr="00DD7105">
        <w:rPr>
          <w:b w:val="0"/>
          <w:bCs w:val="0"/>
          <w:u w:val="none"/>
          <w:rtl/>
        </w:rPr>
        <w:t xml:space="preserve"> </w:t>
      </w:r>
      <w:r w:rsidRPr="00DD7105">
        <w:rPr>
          <w:rFonts w:hint="eastAsia"/>
          <w:b w:val="0"/>
          <w:bCs w:val="0"/>
          <w:u w:val="none"/>
          <w:rtl/>
        </w:rPr>
        <w:t>במרשם</w:t>
      </w:r>
      <w:r w:rsidRPr="00DD7105">
        <w:rPr>
          <w:b w:val="0"/>
          <w:bCs w:val="0"/>
          <w:u w:val="none"/>
          <w:rtl/>
        </w:rPr>
        <w:t xml:space="preserve"> </w:t>
      </w:r>
      <w:r w:rsidRPr="00DD7105">
        <w:rPr>
          <w:rFonts w:hint="eastAsia"/>
          <w:b w:val="0"/>
          <w:bCs w:val="0"/>
          <w:u w:val="none"/>
          <w:rtl/>
        </w:rPr>
        <w:t>הפלילי</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פי</w:t>
      </w:r>
      <w:r w:rsidRPr="00DD7105">
        <w:rPr>
          <w:b w:val="0"/>
          <w:bCs w:val="0"/>
          <w:u w:val="none"/>
          <w:rtl/>
        </w:rPr>
        <w:t xml:space="preserve">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המרשם</w:t>
      </w:r>
      <w:r w:rsidRPr="00DD7105">
        <w:rPr>
          <w:b w:val="0"/>
          <w:bCs w:val="0"/>
          <w:u w:val="none"/>
          <w:rtl/>
        </w:rPr>
        <w:t xml:space="preserve"> </w:t>
      </w:r>
      <w:r w:rsidRPr="00DD7105">
        <w:rPr>
          <w:rFonts w:hint="eastAsia"/>
          <w:b w:val="0"/>
          <w:bCs w:val="0"/>
          <w:u w:val="none"/>
          <w:rtl/>
        </w:rPr>
        <w:t>הפלילי</w:t>
      </w:r>
      <w:r w:rsidRPr="00DD7105">
        <w:rPr>
          <w:b w:val="0"/>
          <w:bCs w:val="0"/>
          <w:u w:val="none"/>
          <w:rtl/>
        </w:rPr>
        <w:t xml:space="preserve"> </w:t>
      </w:r>
      <w:r w:rsidRPr="00DD7105">
        <w:rPr>
          <w:rFonts w:hint="eastAsia"/>
          <w:b w:val="0"/>
          <w:bCs w:val="0"/>
          <w:u w:val="none"/>
          <w:rtl/>
        </w:rPr>
        <w:t>ותקנת</w:t>
      </w:r>
      <w:r w:rsidRPr="00DD7105">
        <w:rPr>
          <w:b w:val="0"/>
          <w:bCs w:val="0"/>
          <w:u w:val="none"/>
          <w:rtl/>
        </w:rPr>
        <w:t xml:space="preserve"> </w:t>
      </w:r>
      <w:r w:rsidRPr="00DD7105">
        <w:rPr>
          <w:rFonts w:hint="eastAsia"/>
          <w:b w:val="0"/>
          <w:bCs w:val="0"/>
          <w:u w:val="none"/>
          <w:rtl/>
        </w:rPr>
        <w:t>השבים</w:t>
      </w:r>
      <w:r w:rsidRPr="00DD7105">
        <w:rPr>
          <w:b w:val="0"/>
          <w:bCs w:val="0"/>
          <w:u w:val="none"/>
          <w:rtl/>
        </w:rPr>
        <w:t xml:space="preserve"> </w:t>
      </w:r>
      <w:r w:rsidRPr="00DD7105">
        <w:rPr>
          <w:rFonts w:hint="eastAsia"/>
          <w:b w:val="0"/>
          <w:bCs w:val="0"/>
          <w:u w:val="none"/>
          <w:rtl/>
        </w:rPr>
        <w:t>תשמ</w:t>
      </w:r>
      <w:r w:rsidRPr="00DD7105">
        <w:rPr>
          <w:b w:val="0"/>
          <w:bCs w:val="0"/>
          <w:u w:val="none"/>
          <w:rtl/>
        </w:rPr>
        <w:t xml:space="preserve">"א 1981. </w:t>
      </w:r>
      <w:r w:rsidRPr="00DD7105">
        <w:rPr>
          <w:rFonts w:hint="eastAsia"/>
          <w:b w:val="0"/>
          <w:bCs w:val="0"/>
          <w:u w:val="none"/>
          <w:rtl/>
        </w:rPr>
        <w:t>כמו</w:t>
      </w:r>
      <w:r w:rsidRPr="00DD7105">
        <w:rPr>
          <w:b w:val="0"/>
          <w:bCs w:val="0"/>
          <w:u w:val="none"/>
          <w:rtl/>
        </w:rPr>
        <w:t xml:space="preserve"> </w:t>
      </w:r>
      <w:r w:rsidRPr="00DD7105">
        <w:rPr>
          <w:rFonts w:hint="eastAsia"/>
          <w:b w:val="0"/>
          <w:bCs w:val="0"/>
          <w:u w:val="none"/>
          <w:rtl/>
        </w:rPr>
        <w:t>כן</w:t>
      </w:r>
      <w:r w:rsidRPr="00DD7105">
        <w:rPr>
          <w:b w:val="0"/>
          <w:bCs w:val="0"/>
          <w:u w:val="none"/>
          <w:rtl/>
        </w:rPr>
        <w:t xml:space="preserve"> </w:t>
      </w:r>
      <w:r w:rsidRPr="00DD7105">
        <w:rPr>
          <w:rFonts w:hint="eastAsia"/>
          <w:b w:val="0"/>
          <w:bCs w:val="0"/>
          <w:u w:val="none"/>
          <w:rtl/>
        </w:rPr>
        <w:t>למען</w:t>
      </w:r>
      <w:r w:rsidRPr="00DD7105">
        <w:rPr>
          <w:b w:val="0"/>
          <w:bCs w:val="0"/>
          <w:u w:val="none"/>
          <w:rtl/>
        </w:rPr>
        <w:t xml:space="preserve"> </w:t>
      </w:r>
      <w:r w:rsidRPr="00DD7105">
        <w:rPr>
          <w:rFonts w:hint="eastAsia"/>
          <w:b w:val="0"/>
          <w:bCs w:val="0"/>
          <w:u w:val="none"/>
          <w:rtl/>
        </w:rPr>
        <w:t>הסר</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ספק</w:t>
      </w:r>
      <w:r w:rsidRPr="00DD7105">
        <w:rPr>
          <w:b w:val="0"/>
          <w:bCs w:val="0"/>
          <w:u w:val="none"/>
          <w:rtl/>
        </w:rPr>
        <w:t xml:space="preserve"> </w:t>
      </w:r>
      <w:r w:rsidRPr="00DD7105">
        <w:rPr>
          <w:rFonts w:hint="eastAsia"/>
          <w:b w:val="0"/>
          <w:bCs w:val="0"/>
          <w:u w:val="none"/>
          <w:rtl/>
        </w:rPr>
        <w:t>אני</w:t>
      </w:r>
      <w:r w:rsidRPr="00DD7105">
        <w:rPr>
          <w:b w:val="0"/>
          <w:bCs w:val="0"/>
          <w:u w:val="none"/>
          <w:rtl/>
        </w:rPr>
        <w:t xml:space="preserve"> </w:t>
      </w:r>
      <w:r w:rsidRPr="00DD7105">
        <w:rPr>
          <w:rFonts w:hint="eastAsia"/>
          <w:b w:val="0"/>
          <w:bCs w:val="0"/>
          <w:u w:val="none"/>
          <w:rtl/>
        </w:rPr>
        <w:t>מוותר</w:t>
      </w:r>
      <w:r w:rsidRPr="00DD7105">
        <w:rPr>
          <w:b w:val="0"/>
          <w:bCs w:val="0"/>
          <w:u w:val="none"/>
          <w:rtl/>
        </w:rPr>
        <w:t xml:space="preserve">/ת </w:t>
      </w:r>
      <w:r w:rsidRPr="00DD7105">
        <w:rPr>
          <w:rFonts w:hint="eastAsia"/>
          <w:b w:val="0"/>
          <w:bCs w:val="0"/>
          <w:u w:val="none"/>
          <w:rtl/>
        </w:rPr>
        <w:t>בזאת</w:t>
      </w:r>
      <w:r w:rsidRPr="00DD7105">
        <w:rPr>
          <w:b w:val="0"/>
          <w:bCs w:val="0"/>
          <w:u w:val="none"/>
          <w:rtl/>
        </w:rPr>
        <w:t xml:space="preserve"> </w:t>
      </w:r>
      <w:r w:rsidRPr="00DD7105">
        <w:rPr>
          <w:rFonts w:hint="eastAsia"/>
          <w:b w:val="0"/>
          <w:bCs w:val="0"/>
          <w:u w:val="none"/>
          <w:rtl/>
        </w:rPr>
        <w:t>מראש</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קבלת</w:t>
      </w:r>
      <w:r w:rsidRPr="00DD7105">
        <w:rPr>
          <w:b w:val="0"/>
          <w:bCs w:val="0"/>
          <w:u w:val="none"/>
          <w:rtl/>
        </w:rPr>
        <w:t xml:space="preserve"> </w:t>
      </w:r>
      <w:r w:rsidRPr="00DD7105">
        <w:rPr>
          <w:rFonts w:hint="eastAsia"/>
          <w:b w:val="0"/>
          <w:bCs w:val="0"/>
          <w:u w:val="none"/>
          <w:rtl/>
        </w:rPr>
        <w:t>הודעה</w:t>
      </w:r>
      <w:r w:rsidRPr="00DD7105">
        <w:rPr>
          <w:b w:val="0"/>
          <w:bCs w:val="0"/>
          <w:u w:val="none"/>
          <w:rtl/>
        </w:rPr>
        <w:t xml:space="preserve"> </w:t>
      </w:r>
      <w:r w:rsidRPr="00DD7105">
        <w:rPr>
          <w:rFonts w:hint="eastAsia"/>
          <w:b w:val="0"/>
          <w:bCs w:val="0"/>
          <w:u w:val="none"/>
          <w:rtl/>
        </w:rPr>
        <w:t>במקרים</w:t>
      </w:r>
      <w:r w:rsidRPr="00DD7105">
        <w:rPr>
          <w:b w:val="0"/>
          <w:bCs w:val="0"/>
          <w:u w:val="none"/>
          <w:rtl/>
        </w:rPr>
        <w:t xml:space="preserve"> </w:t>
      </w:r>
      <w:r w:rsidRPr="00DD7105">
        <w:rPr>
          <w:rFonts w:hint="eastAsia"/>
          <w:b w:val="0"/>
          <w:bCs w:val="0"/>
          <w:u w:val="none"/>
          <w:rtl/>
        </w:rPr>
        <w:t>של</w:t>
      </w:r>
      <w:r w:rsidRPr="00DD7105">
        <w:rPr>
          <w:b w:val="0"/>
          <w:bCs w:val="0"/>
          <w:u w:val="none"/>
          <w:rtl/>
        </w:rPr>
        <w:t xml:space="preserve"> </w:t>
      </w:r>
      <w:r w:rsidRPr="00DD7105">
        <w:rPr>
          <w:rFonts w:hint="eastAsia"/>
          <w:b w:val="0"/>
          <w:bCs w:val="0"/>
          <w:u w:val="none"/>
          <w:rtl/>
        </w:rPr>
        <w:t>מסירת</w:t>
      </w:r>
      <w:r w:rsidRPr="00DD7105">
        <w:rPr>
          <w:b w:val="0"/>
          <w:bCs w:val="0"/>
          <w:u w:val="none"/>
          <w:rtl/>
        </w:rPr>
        <w:t xml:space="preserve"> </w:t>
      </w:r>
      <w:r w:rsidRPr="00DD7105">
        <w:rPr>
          <w:rFonts w:hint="eastAsia"/>
          <w:b w:val="0"/>
          <w:bCs w:val="0"/>
          <w:u w:val="none"/>
          <w:rtl/>
        </w:rPr>
        <w:t>מידע</w:t>
      </w:r>
      <w:r w:rsidRPr="00DD7105">
        <w:rPr>
          <w:b w:val="0"/>
          <w:bCs w:val="0"/>
          <w:u w:val="none"/>
          <w:rtl/>
        </w:rPr>
        <w:t xml:space="preserve"> </w:t>
      </w:r>
      <w:r w:rsidRPr="00DD7105">
        <w:rPr>
          <w:rFonts w:hint="eastAsia"/>
          <w:b w:val="0"/>
          <w:bCs w:val="0"/>
          <w:u w:val="none"/>
          <w:rtl/>
        </w:rPr>
        <w:t>כאמור</w:t>
      </w:r>
      <w:r w:rsidRPr="00DD7105">
        <w:rPr>
          <w:b w:val="0"/>
          <w:bCs w:val="0"/>
          <w:u w:val="none"/>
          <w:rtl/>
        </w:rPr>
        <w:t xml:space="preserve"> </w:t>
      </w:r>
      <w:r w:rsidRPr="00DD7105">
        <w:rPr>
          <w:rFonts w:hint="eastAsia"/>
          <w:b w:val="0"/>
          <w:bCs w:val="0"/>
          <w:u w:val="none"/>
          <w:rtl/>
        </w:rPr>
        <w:t>לעיל</w:t>
      </w:r>
      <w:r w:rsidRPr="00DD7105">
        <w:rPr>
          <w:b w:val="0"/>
          <w:bCs w:val="0"/>
          <w:u w:val="none"/>
          <w:rtl/>
        </w:rPr>
        <w:t>.</w:t>
      </w:r>
    </w:p>
    <w:p w:rsidR="005D6E99" w:rsidRPr="00DD7105" w:rsidRDefault="005D6E99" w:rsidP="005D6E99">
      <w:pPr>
        <w:pStyle w:val="41"/>
        <w:rPr>
          <w:b w:val="0"/>
          <w:bCs w:val="0"/>
          <w:u w:val="none"/>
          <w:rtl/>
        </w:rPr>
      </w:pPr>
      <w:r w:rsidRPr="00DD7105">
        <w:rPr>
          <w:rFonts w:hint="eastAsia"/>
          <w:b w:val="0"/>
          <w:bCs w:val="0"/>
          <w:u w:val="none"/>
          <w:rtl/>
        </w:rPr>
        <w:t>הסכמה</w:t>
      </w:r>
      <w:r w:rsidRPr="00DD7105">
        <w:rPr>
          <w:b w:val="0"/>
          <w:bCs w:val="0"/>
          <w:u w:val="none"/>
          <w:rtl/>
        </w:rPr>
        <w:t xml:space="preserve"> </w:t>
      </w:r>
      <w:r w:rsidRPr="00DD7105">
        <w:rPr>
          <w:rFonts w:hint="eastAsia"/>
          <w:b w:val="0"/>
          <w:bCs w:val="0"/>
          <w:u w:val="none"/>
          <w:rtl/>
        </w:rPr>
        <w:t>זו</w:t>
      </w:r>
      <w:r w:rsidRPr="00DD7105">
        <w:rPr>
          <w:b w:val="0"/>
          <w:bCs w:val="0"/>
          <w:u w:val="none"/>
          <w:rtl/>
        </w:rPr>
        <w:t xml:space="preserve"> </w:t>
      </w:r>
      <w:r w:rsidRPr="00DD7105">
        <w:rPr>
          <w:rFonts w:hint="eastAsia"/>
          <w:b w:val="0"/>
          <w:bCs w:val="0"/>
          <w:u w:val="none"/>
          <w:rtl/>
        </w:rPr>
        <w:t>תהא</w:t>
      </w:r>
      <w:r w:rsidRPr="00DD7105">
        <w:rPr>
          <w:b w:val="0"/>
          <w:bCs w:val="0"/>
          <w:u w:val="none"/>
          <w:rtl/>
        </w:rPr>
        <w:t xml:space="preserve"> </w:t>
      </w:r>
      <w:r w:rsidRPr="00DD7105">
        <w:rPr>
          <w:rFonts w:hint="eastAsia"/>
          <w:b w:val="0"/>
          <w:bCs w:val="0"/>
          <w:u w:val="none"/>
          <w:rtl/>
        </w:rPr>
        <w:t>תקפה</w:t>
      </w:r>
      <w:r w:rsidRPr="00DD7105">
        <w:rPr>
          <w:b w:val="0"/>
          <w:bCs w:val="0"/>
          <w:u w:val="none"/>
          <w:rtl/>
        </w:rPr>
        <w:t xml:space="preserve"> </w:t>
      </w:r>
      <w:r w:rsidRPr="00DD7105">
        <w:rPr>
          <w:rFonts w:hint="eastAsia"/>
          <w:b w:val="0"/>
          <w:bCs w:val="0"/>
          <w:u w:val="none"/>
          <w:rtl/>
        </w:rPr>
        <w:t>במשך</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תקופת</w:t>
      </w:r>
      <w:r w:rsidRPr="00DD7105">
        <w:rPr>
          <w:b w:val="0"/>
          <w:bCs w:val="0"/>
          <w:u w:val="none"/>
          <w:rtl/>
        </w:rPr>
        <w:t xml:space="preserve"> </w:t>
      </w:r>
      <w:r w:rsidRPr="00DD7105">
        <w:rPr>
          <w:rFonts w:hint="eastAsia"/>
          <w:b w:val="0"/>
          <w:bCs w:val="0"/>
          <w:u w:val="none"/>
          <w:rtl/>
        </w:rPr>
        <w:t>תוקפה</w:t>
      </w:r>
      <w:r w:rsidRPr="00DD7105">
        <w:rPr>
          <w:b w:val="0"/>
          <w:bCs w:val="0"/>
          <w:u w:val="none"/>
          <w:rtl/>
        </w:rPr>
        <w:t xml:space="preserve"> </w:t>
      </w:r>
      <w:r w:rsidRPr="00DD7105">
        <w:rPr>
          <w:rFonts w:hint="eastAsia"/>
          <w:b w:val="0"/>
          <w:bCs w:val="0"/>
          <w:u w:val="none"/>
          <w:rtl/>
        </w:rPr>
        <w:t>של</w:t>
      </w:r>
      <w:r w:rsidRPr="00DD7105">
        <w:rPr>
          <w:b w:val="0"/>
          <w:bCs w:val="0"/>
          <w:u w:val="none"/>
          <w:rtl/>
        </w:rPr>
        <w:t xml:space="preserve"> </w:t>
      </w:r>
      <w:r w:rsidRPr="00DD7105">
        <w:rPr>
          <w:rFonts w:hint="eastAsia"/>
          <w:b w:val="0"/>
          <w:bCs w:val="0"/>
          <w:u w:val="none"/>
          <w:rtl/>
        </w:rPr>
        <w:t>ההצעה</w:t>
      </w:r>
      <w:r w:rsidRPr="00DD7105">
        <w:rPr>
          <w:b w:val="0"/>
          <w:bCs w:val="0"/>
          <w:u w:val="none"/>
          <w:rtl/>
        </w:rPr>
        <w:t xml:space="preserve"> </w:t>
      </w:r>
      <w:r w:rsidRPr="00DD7105">
        <w:rPr>
          <w:rFonts w:hint="eastAsia"/>
          <w:b w:val="0"/>
          <w:bCs w:val="0"/>
          <w:u w:val="none"/>
          <w:rtl/>
        </w:rPr>
        <w:t>המוגשת</w:t>
      </w:r>
      <w:r w:rsidRPr="00DD7105">
        <w:rPr>
          <w:b w:val="0"/>
          <w:bCs w:val="0"/>
          <w:u w:val="none"/>
          <w:rtl/>
        </w:rPr>
        <w:t xml:space="preserve"> </w:t>
      </w:r>
      <w:r w:rsidRPr="00DD7105">
        <w:rPr>
          <w:rFonts w:hint="eastAsia"/>
          <w:b w:val="0"/>
          <w:bCs w:val="0"/>
          <w:u w:val="none"/>
          <w:rtl/>
        </w:rPr>
        <w:t>למכרז</w:t>
      </w:r>
      <w:r w:rsidRPr="00DD7105">
        <w:rPr>
          <w:b w:val="0"/>
          <w:bCs w:val="0"/>
          <w:u w:val="none"/>
          <w:rtl/>
        </w:rPr>
        <w:t xml:space="preserve"> </w:t>
      </w:r>
      <w:r w:rsidRPr="00DD7105">
        <w:rPr>
          <w:rFonts w:hint="eastAsia"/>
          <w:b w:val="0"/>
          <w:bCs w:val="0"/>
          <w:u w:val="none"/>
          <w:rtl/>
        </w:rPr>
        <w:t>זה</w:t>
      </w:r>
      <w:r w:rsidRPr="00DD7105">
        <w:rPr>
          <w:b w:val="0"/>
          <w:bCs w:val="0"/>
          <w:u w:val="none"/>
          <w:rtl/>
        </w:rPr>
        <w:t xml:space="preserve">, </w:t>
      </w:r>
      <w:r w:rsidRPr="00DD7105">
        <w:rPr>
          <w:rFonts w:hint="eastAsia"/>
          <w:b w:val="0"/>
          <w:bCs w:val="0"/>
          <w:u w:val="none"/>
          <w:rtl/>
        </w:rPr>
        <w:t>ובמידה</w:t>
      </w:r>
      <w:r w:rsidRPr="00DD7105">
        <w:rPr>
          <w:b w:val="0"/>
          <w:bCs w:val="0"/>
          <w:u w:val="none"/>
          <w:rtl/>
        </w:rPr>
        <w:t xml:space="preserve"> </w:t>
      </w:r>
      <w:r w:rsidRPr="00DD7105">
        <w:rPr>
          <w:rFonts w:hint="eastAsia"/>
          <w:b w:val="0"/>
          <w:bCs w:val="0"/>
          <w:u w:val="none"/>
          <w:rtl/>
        </w:rPr>
        <w:t>ואזכה</w:t>
      </w:r>
      <w:r w:rsidRPr="00DD7105">
        <w:rPr>
          <w:b w:val="0"/>
          <w:bCs w:val="0"/>
          <w:u w:val="none"/>
          <w:rtl/>
        </w:rPr>
        <w:t xml:space="preserve"> </w:t>
      </w:r>
      <w:r w:rsidRPr="00DD7105">
        <w:rPr>
          <w:rFonts w:hint="eastAsia"/>
          <w:b w:val="0"/>
          <w:bCs w:val="0"/>
          <w:u w:val="none"/>
          <w:rtl/>
        </w:rPr>
        <w:t>במכרז</w:t>
      </w:r>
      <w:r w:rsidRPr="00DD7105">
        <w:rPr>
          <w:b w:val="0"/>
          <w:bCs w:val="0"/>
          <w:u w:val="none"/>
          <w:rtl/>
        </w:rPr>
        <w:t xml:space="preserve">, </w:t>
      </w:r>
      <w:r w:rsidRPr="00DD7105">
        <w:rPr>
          <w:rFonts w:hint="eastAsia"/>
          <w:b w:val="0"/>
          <w:bCs w:val="0"/>
          <w:u w:val="none"/>
          <w:rtl/>
        </w:rPr>
        <w:t>במשך</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תקופת</w:t>
      </w:r>
      <w:r w:rsidRPr="00DD7105">
        <w:rPr>
          <w:b w:val="0"/>
          <w:bCs w:val="0"/>
          <w:u w:val="none"/>
          <w:rtl/>
        </w:rPr>
        <w:t xml:space="preserve"> </w:t>
      </w:r>
      <w:r w:rsidRPr="00DD7105">
        <w:rPr>
          <w:rFonts w:hint="eastAsia"/>
          <w:b w:val="0"/>
          <w:bCs w:val="0"/>
          <w:u w:val="none"/>
          <w:rtl/>
        </w:rPr>
        <w:t>ההתקשרות</w:t>
      </w:r>
      <w:r w:rsidRPr="00DD7105">
        <w:rPr>
          <w:b w:val="0"/>
          <w:bCs w:val="0"/>
          <w:u w:val="none"/>
          <w:rtl/>
        </w:rPr>
        <w:t xml:space="preserve"> </w:t>
      </w:r>
      <w:r w:rsidRPr="00DD7105">
        <w:rPr>
          <w:rFonts w:hint="eastAsia"/>
          <w:b w:val="0"/>
          <w:bCs w:val="0"/>
          <w:u w:val="none"/>
          <w:rtl/>
        </w:rPr>
        <w:t>עם</w:t>
      </w:r>
      <w:r w:rsidRPr="00DD7105">
        <w:rPr>
          <w:b w:val="0"/>
          <w:bCs w:val="0"/>
          <w:u w:val="none"/>
          <w:rtl/>
        </w:rPr>
        <w:t xml:space="preserve"> </w:t>
      </w:r>
      <w:r w:rsidRPr="00DD7105">
        <w:rPr>
          <w:rFonts w:hint="eastAsia"/>
          <w:b w:val="0"/>
          <w:bCs w:val="0"/>
          <w:u w:val="none"/>
          <w:rtl/>
        </w:rPr>
        <w:t>המשרד</w:t>
      </w:r>
      <w:r w:rsidRPr="00DD7105">
        <w:rPr>
          <w:b w:val="0"/>
          <w:bCs w:val="0"/>
          <w:u w:val="none"/>
          <w:rtl/>
        </w:rPr>
        <w:t>.</w:t>
      </w:r>
    </w:p>
    <w:p w:rsidR="005D6E99" w:rsidRPr="00DD7105" w:rsidRDefault="005D6E99" w:rsidP="005D6E99">
      <w:pPr>
        <w:pStyle w:val="41"/>
        <w:rPr>
          <w:b w:val="0"/>
          <w:bCs w:val="0"/>
          <w:u w:val="none"/>
          <w:rtl/>
        </w:rPr>
      </w:pPr>
      <w:r w:rsidRPr="00DD7105">
        <w:rPr>
          <w:rFonts w:hint="eastAsia"/>
          <w:b w:val="0"/>
          <w:bCs w:val="0"/>
          <w:u w:val="none"/>
          <w:rtl/>
        </w:rPr>
        <w:t>ידוע</w:t>
      </w:r>
      <w:r w:rsidRPr="00DD7105">
        <w:rPr>
          <w:b w:val="0"/>
          <w:bCs w:val="0"/>
          <w:u w:val="none"/>
          <w:rtl/>
        </w:rPr>
        <w:t xml:space="preserve"> </w:t>
      </w:r>
      <w:r w:rsidRPr="00DD7105">
        <w:rPr>
          <w:rFonts w:hint="eastAsia"/>
          <w:b w:val="0"/>
          <w:bCs w:val="0"/>
          <w:u w:val="none"/>
          <w:rtl/>
        </w:rPr>
        <w:t>לי</w:t>
      </w:r>
      <w:r w:rsidRPr="00DD7105">
        <w:rPr>
          <w:b w:val="0"/>
          <w:bCs w:val="0"/>
          <w:u w:val="none"/>
          <w:rtl/>
        </w:rPr>
        <w:t xml:space="preserve"> </w:t>
      </w:r>
      <w:r w:rsidRPr="00DD7105">
        <w:rPr>
          <w:rFonts w:hint="eastAsia"/>
          <w:b w:val="0"/>
          <w:bCs w:val="0"/>
          <w:u w:val="none"/>
          <w:rtl/>
        </w:rPr>
        <w:t>כי</w:t>
      </w:r>
      <w:r w:rsidRPr="00DD7105">
        <w:rPr>
          <w:b w:val="0"/>
          <w:bCs w:val="0"/>
          <w:u w:val="none"/>
          <w:rtl/>
        </w:rPr>
        <w:t xml:space="preserve"> </w:t>
      </w:r>
      <w:r w:rsidRPr="00DD7105">
        <w:rPr>
          <w:rFonts w:hint="eastAsia"/>
          <w:b w:val="0"/>
          <w:bCs w:val="0"/>
          <w:u w:val="none"/>
          <w:rtl/>
        </w:rPr>
        <w:t>לצורך</w:t>
      </w:r>
      <w:r w:rsidRPr="00DD7105">
        <w:rPr>
          <w:b w:val="0"/>
          <w:bCs w:val="0"/>
          <w:u w:val="none"/>
          <w:rtl/>
        </w:rPr>
        <w:t xml:space="preserve"> </w:t>
      </w:r>
      <w:r w:rsidRPr="00DD7105">
        <w:rPr>
          <w:rFonts w:hint="eastAsia"/>
          <w:b w:val="0"/>
          <w:bCs w:val="0"/>
          <w:u w:val="none"/>
          <w:rtl/>
        </w:rPr>
        <w:t>ההתקשרות</w:t>
      </w:r>
      <w:r w:rsidRPr="00DD7105">
        <w:rPr>
          <w:b w:val="0"/>
          <w:bCs w:val="0"/>
          <w:u w:val="none"/>
          <w:rtl/>
        </w:rPr>
        <w:t xml:space="preserve"> </w:t>
      </w:r>
      <w:r w:rsidRPr="00DD7105">
        <w:rPr>
          <w:rFonts w:hint="eastAsia"/>
          <w:b w:val="0"/>
          <w:bCs w:val="0"/>
          <w:u w:val="none"/>
          <w:rtl/>
        </w:rPr>
        <w:t>עם</w:t>
      </w:r>
      <w:r w:rsidRPr="00DD7105">
        <w:rPr>
          <w:b w:val="0"/>
          <w:bCs w:val="0"/>
          <w:u w:val="none"/>
          <w:rtl/>
        </w:rPr>
        <w:t xml:space="preserve"> </w:t>
      </w:r>
      <w:r w:rsidRPr="00DD7105">
        <w:rPr>
          <w:rFonts w:hint="eastAsia"/>
          <w:b w:val="0"/>
          <w:bCs w:val="0"/>
          <w:u w:val="none"/>
          <w:rtl/>
        </w:rPr>
        <w:t>משרד</w:t>
      </w:r>
      <w:r w:rsidRPr="00DD7105">
        <w:rPr>
          <w:b w:val="0"/>
          <w:bCs w:val="0"/>
          <w:u w:val="none"/>
          <w:rtl/>
        </w:rPr>
        <w:t xml:space="preserve"> </w:t>
      </w:r>
      <w:r w:rsidRPr="00DD7105">
        <w:rPr>
          <w:rFonts w:hint="eastAsia"/>
          <w:b w:val="0"/>
          <w:bCs w:val="0"/>
          <w:u w:val="none"/>
          <w:rtl/>
        </w:rPr>
        <w:t>ראש</w:t>
      </w:r>
      <w:r w:rsidRPr="00DD7105">
        <w:rPr>
          <w:b w:val="0"/>
          <w:bCs w:val="0"/>
          <w:u w:val="none"/>
          <w:rtl/>
        </w:rPr>
        <w:t xml:space="preserve"> </w:t>
      </w:r>
      <w:r w:rsidRPr="00DD7105">
        <w:rPr>
          <w:rFonts w:hint="eastAsia"/>
          <w:b w:val="0"/>
          <w:bCs w:val="0"/>
          <w:u w:val="none"/>
          <w:rtl/>
        </w:rPr>
        <w:t>הממשלה</w:t>
      </w:r>
      <w:r w:rsidRPr="00DD7105">
        <w:rPr>
          <w:b w:val="0"/>
          <w:bCs w:val="0"/>
          <w:u w:val="none"/>
          <w:rtl/>
        </w:rPr>
        <w:t xml:space="preserve"> </w:t>
      </w:r>
      <w:r w:rsidRPr="00DD7105">
        <w:rPr>
          <w:rFonts w:hint="eastAsia"/>
          <w:b w:val="0"/>
          <w:bCs w:val="0"/>
          <w:u w:val="none"/>
          <w:rtl/>
        </w:rPr>
        <w:t>וביצוע</w:t>
      </w:r>
      <w:r w:rsidRPr="00DD7105">
        <w:rPr>
          <w:b w:val="0"/>
          <w:bCs w:val="0"/>
          <w:u w:val="none"/>
          <w:rtl/>
        </w:rPr>
        <w:t xml:space="preserve"> </w:t>
      </w:r>
      <w:r w:rsidRPr="00DD7105">
        <w:rPr>
          <w:rFonts w:hint="eastAsia"/>
          <w:b w:val="0"/>
          <w:bCs w:val="0"/>
          <w:u w:val="none"/>
          <w:rtl/>
        </w:rPr>
        <w:t>השירותים</w:t>
      </w:r>
      <w:r w:rsidRPr="00DD7105">
        <w:rPr>
          <w:b w:val="0"/>
          <w:bCs w:val="0"/>
          <w:u w:val="none"/>
          <w:rtl/>
        </w:rPr>
        <w:t xml:space="preserve"> </w:t>
      </w:r>
      <w:r w:rsidRPr="00DD7105">
        <w:rPr>
          <w:rFonts w:hint="eastAsia"/>
          <w:b w:val="0"/>
          <w:bCs w:val="0"/>
          <w:u w:val="none"/>
          <w:rtl/>
        </w:rPr>
        <w:t>נשוא</w:t>
      </w:r>
      <w:r w:rsidRPr="00DD7105">
        <w:rPr>
          <w:b w:val="0"/>
          <w:bCs w:val="0"/>
          <w:u w:val="none"/>
          <w:rtl/>
        </w:rPr>
        <w:t xml:space="preserve"> </w:t>
      </w:r>
      <w:r w:rsidRPr="00DD7105">
        <w:rPr>
          <w:rFonts w:hint="eastAsia"/>
          <w:b w:val="0"/>
          <w:bCs w:val="0"/>
          <w:u w:val="none"/>
          <w:rtl/>
        </w:rPr>
        <w:t>המכרז</w:t>
      </w:r>
      <w:r w:rsidRPr="00DD7105">
        <w:rPr>
          <w:b w:val="0"/>
          <w:bCs w:val="0"/>
          <w:u w:val="none"/>
          <w:rtl/>
        </w:rPr>
        <w:t xml:space="preserve"> </w:t>
      </w:r>
      <w:r w:rsidRPr="00DD7105">
        <w:rPr>
          <w:rFonts w:hint="eastAsia"/>
          <w:b w:val="0"/>
          <w:bCs w:val="0"/>
          <w:u w:val="none"/>
          <w:rtl/>
        </w:rPr>
        <w:t>עלי</w:t>
      </w:r>
      <w:r w:rsidRPr="00DD7105">
        <w:rPr>
          <w:b w:val="0"/>
          <w:bCs w:val="0"/>
          <w:u w:val="none"/>
          <w:rtl/>
        </w:rPr>
        <w:t xml:space="preserve"> </w:t>
      </w:r>
      <w:r w:rsidRPr="00DD7105">
        <w:rPr>
          <w:rFonts w:hint="eastAsia"/>
          <w:b w:val="0"/>
          <w:bCs w:val="0"/>
          <w:u w:val="none"/>
          <w:rtl/>
        </w:rPr>
        <w:t>לעבור</w:t>
      </w:r>
      <w:r w:rsidRPr="00DD7105">
        <w:rPr>
          <w:b w:val="0"/>
          <w:bCs w:val="0"/>
          <w:u w:val="none"/>
          <w:rtl/>
        </w:rPr>
        <w:t xml:space="preserve"> </w:t>
      </w:r>
      <w:r w:rsidRPr="00DD7105">
        <w:rPr>
          <w:rFonts w:hint="eastAsia"/>
          <w:b w:val="0"/>
          <w:bCs w:val="0"/>
          <w:u w:val="none"/>
          <w:rtl/>
        </w:rPr>
        <w:t>בדיקות</w:t>
      </w:r>
      <w:r w:rsidRPr="00DD7105">
        <w:rPr>
          <w:b w:val="0"/>
          <w:bCs w:val="0"/>
          <w:u w:val="none"/>
          <w:rtl/>
        </w:rPr>
        <w:t xml:space="preserve"> </w:t>
      </w:r>
      <w:r w:rsidRPr="00DD7105">
        <w:rPr>
          <w:rFonts w:hint="eastAsia"/>
          <w:b w:val="0"/>
          <w:bCs w:val="0"/>
          <w:u w:val="none"/>
          <w:rtl/>
        </w:rPr>
        <w:t>ביטחוניות</w:t>
      </w:r>
      <w:r w:rsidRPr="00DD7105">
        <w:rPr>
          <w:b w:val="0"/>
          <w:bCs w:val="0"/>
          <w:u w:val="none"/>
          <w:rtl/>
        </w:rPr>
        <w:t>.</w:t>
      </w:r>
    </w:p>
    <w:p w:rsidR="005D6E99" w:rsidRPr="00DD7105" w:rsidRDefault="005D6E99" w:rsidP="005D6E99">
      <w:pPr>
        <w:pStyle w:val="41"/>
        <w:rPr>
          <w:b w:val="0"/>
          <w:bCs w:val="0"/>
          <w:u w:val="none"/>
          <w:rtl/>
        </w:rPr>
      </w:pPr>
      <w:r w:rsidRPr="00DD7105">
        <w:rPr>
          <w:b w:val="0"/>
          <w:bCs w:val="0"/>
          <w:u w:val="none"/>
          <w:rtl/>
        </w:rPr>
        <w:t xml:space="preserve">- </w:t>
      </w:r>
      <w:r w:rsidRPr="00DD7105">
        <w:rPr>
          <w:rFonts w:hint="eastAsia"/>
          <w:b w:val="0"/>
          <w:bCs w:val="0"/>
          <w:u w:val="none"/>
          <w:rtl/>
        </w:rPr>
        <w:t>ולראיה</w:t>
      </w:r>
      <w:r w:rsidRPr="00DD7105">
        <w:rPr>
          <w:b w:val="0"/>
          <w:bCs w:val="0"/>
          <w:u w:val="none"/>
          <w:rtl/>
        </w:rPr>
        <w:t xml:space="preserve"> </w:t>
      </w:r>
      <w:r w:rsidRPr="00DD7105">
        <w:rPr>
          <w:rFonts w:hint="eastAsia"/>
          <w:b w:val="0"/>
          <w:bCs w:val="0"/>
          <w:u w:val="none"/>
          <w:rtl/>
        </w:rPr>
        <w:t>באתי</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החתום</w:t>
      </w:r>
      <w:r w:rsidRPr="00DD7105">
        <w:rPr>
          <w:b w:val="0"/>
          <w:bCs w:val="0"/>
          <w:u w:val="none"/>
          <w:rtl/>
        </w:rPr>
        <w:t xml:space="preserve"> -</w:t>
      </w:r>
    </w:p>
    <w:p w:rsidR="005D6E99" w:rsidRPr="00DD7105" w:rsidRDefault="005D6E99" w:rsidP="00DD7105">
      <w:pPr>
        <w:pStyle w:val="41"/>
        <w:jc w:val="center"/>
        <w:rPr>
          <w:b w:val="0"/>
          <w:bCs w:val="0"/>
          <w:u w:val="none"/>
          <w:rtl/>
        </w:rPr>
      </w:pPr>
      <w:r w:rsidRPr="00DD7105">
        <w:rPr>
          <w:b w:val="0"/>
          <w:bCs w:val="0"/>
          <w:u w:val="none"/>
          <w:rtl/>
        </w:rPr>
        <w:t>________</w:t>
      </w:r>
      <w:r w:rsidRPr="00DD7105">
        <w:rPr>
          <w:b w:val="0"/>
          <w:bCs w:val="0"/>
          <w:u w:val="none"/>
          <w:rtl/>
        </w:rPr>
        <w:tab/>
        <w:t>_____________     _________   __________     __________</w:t>
      </w:r>
    </w:p>
    <w:p w:rsidR="005D6E99" w:rsidRPr="00DD7105" w:rsidRDefault="005D6E99" w:rsidP="00DD7105">
      <w:pPr>
        <w:pStyle w:val="41"/>
        <w:jc w:val="center"/>
        <w:rPr>
          <w:b w:val="0"/>
          <w:bCs w:val="0"/>
          <w:u w:val="none"/>
          <w:rtl/>
        </w:rPr>
      </w:pPr>
      <w:r w:rsidRPr="00DD7105">
        <w:rPr>
          <w:rFonts w:hint="eastAsia"/>
          <w:b w:val="0"/>
          <w:bCs w:val="0"/>
          <w:u w:val="none"/>
          <w:rtl/>
        </w:rPr>
        <w:t>תאריך</w:t>
      </w:r>
      <w:r w:rsidRPr="00DD7105">
        <w:rPr>
          <w:b w:val="0"/>
          <w:bCs w:val="0"/>
          <w:u w:val="none"/>
          <w:rtl/>
        </w:rPr>
        <w:tab/>
      </w:r>
      <w:r w:rsidRPr="00DD7105">
        <w:rPr>
          <w:rFonts w:hint="eastAsia"/>
          <w:b w:val="0"/>
          <w:bCs w:val="0"/>
          <w:u w:val="none"/>
          <w:rtl/>
        </w:rPr>
        <w:t>שם</w:t>
      </w:r>
      <w:r w:rsidRPr="00DD7105">
        <w:rPr>
          <w:b w:val="0"/>
          <w:bCs w:val="0"/>
          <w:u w:val="none"/>
          <w:rtl/>
        </w:rPr>
        <w:t xml:space="preserve"> </w:t>
      </w:r>
      <w:r w:rsidRPr="00DD7105">
        <w:rPr>
          <w:rFonts w:hint="eastAsia"/>
          <w:b w:val="0"/>
          <w:bCs w:val="0"/>
          <w:u w:val="none"/>
          <w:rtl/>
        </w:rPr>
        <w:t>פרטי</w:t>
      </w:r>
      <w:r w:rsidRPr="00DD7105">
        <w:rPr>
          <w:b w:val="0"/>
          <w:bCs w:val="0"/>
          <w:u w:val="none"/>
          <w:rtl/>
        </w:rPr>
        <w:t xml:space="preserve"> </w:t>
      </w:r>
      <w:r w:rsidRPr="00DD7105">
        <w:rPr>
          <w:rFonts w:hint="eastAsia"/>
          <w:b w:val="0"/>
          <w:bCs w:val="0"/>
          <w:u w:val="none"/>
          <w:rtl/>
        </w:rPr>
        <w:t>ומשפחה</w:t>
      </w:r>
      <w:r w:rsidRPr="00DD7105">
        <w:rPr>
          <w:b w:val="0"/>
          <w:bCs w:val="0"/>
          <w:u w:val="none"/>
          <w:rtl/>
        </w:rPr>
        <w:t xml:space="preserve">       </w:t>
      </w:r>
      <w:r w:rsidRPr="00DD7105">
        <w:rPr>
          <w:rFonts w:hint="eastAsia"/>
          <w:b w:val="0"/>
          <w:bCs w:val="0"/>
          <w:u w:val="none"/>
          <w:rtl/>
        </w:rPr>
        <w:t>שם</w:t>
      </w:r>
      <w:r w:rsidRPr="00DD7105">
        <w:rPr>
          <w:b w:val="0"/>
          <w:bCs w:val="0"/>
          <w:u w:val="none"/>
          <w:rtl/>
        </w:rPr>
        <w:t xml:space="preserve"> </w:t>
      </w:r>
      <w:r w:rsidRPr="00DD7105">
        <w:rPr>
          <w:rFonts w:hint="eastAsia"/>
          <w:b w:val="0"/>
          <w:bCs w:val="0"/>
          <w:u w:val="none"/>
          <w:rtl/>
        </w:rPr>
        <w:t>האב</w:t>
      </w:r>
      <w:r w:rsidRPr="00DD7105">
        <w:rPr>
          <w:b w:val="0"/>
          <w:bCs w:val="0"/>
          <w:u w:val="none"/>
          <w:rtl/>
        </w:rPr>
        <w:t xml:space="preserve">          </w:t>
      </w:r>
      <w:r w:rsidRPr="00DD7105">
        <w:rPr>
          <w:rFonts w:hint="eastAsia"/>
          <w:b w:val="0"/>
          <w:bCs w:val="0"/>
          <w:u w:val="none"/>
          <w:rtl/>
        </w:rPr>
        <w:t>שנת</w:t>
      </w:r>
      <w:r w:rsidRPr="00DD7105">
        <w:rPr>
          <w:b w:val="0"/>
          <w:bCs w:val="0"/>
          <w:u w:val="none"/>
          <w:rtl/>
        </w:rPr>
        <w:t xml:space="preserve"> </w:t>
      </w:r>
      <w:r w:rsidRPr="00DD7105">
        <w:rPr>
          <w:rFonts w:hint="eastAsia"/>
          <w:b w:val="0"/>
          <w:bCs w:val="0"/>
          <w:u w:val="none"/>
          <w:rtl/>
        </w:rPr>
        <w:t>לידה</w:t>
      </w:r>
      <w:r w:rsidRPr="00DD7105">
        <w:rPr>
          <w:b w:val="0"/>
          <w:bCs w:val="0"/>
          <w:u w:val="none"/>
          <w:rtl/>
        </w:rPr>
        <w:t xml:space="preserve">           </w:t>
      </w:r>
      <w:r w:rsidRPr="00DD7105">
        <w:rPr>
          <w:rFonts w:hint="eastAsia"/>
          <w:b w:val="0"/>
          <w:bCs w:val="0"/>
          <w:u w:val="none"/>
          <w:rtl/>
        </w:rPr>
        <w:t>תעודת</w:t>
      </w:r>
      <w:r w:rsidRPr="00DD7105">
        <w:rPr>
          <w:b w:val="0"/>
          <w:bCs w:val="0"/>
          <w:u w:val="none"/>
          <w:rtl/>
        </w:rPr>
        <w:t xml:space="preserve"> </w:t>
      </w:r>
      <w:r w:rsidRPr="00DD7105">
        <w:rPr>
          <w:rFonts w:hint="eastAsia"/>
          <w:b w:val="0"/>
          <w:bCs w:val="0"/>
          <w:u w:val="none"/>
          <w:rtl/>
        </w:rPr>
        <w:t>זהות</w:t>
      </w:r>
    </w:p>
    <w:p w:rsidR="005D6E99" w:rsidRPr="00DD7105" w:rsidRDefault="005D6E99" w:rsidP="00DD7105">
      <w:pPr>
        <w:pStyle w:val="41"/>
        <w:jc w:val="center"/>
        <w:rPr>
          <w:b w:val="0"/>
          <w:bCs w:val="0"/>
          <w:u w:val="none"/>
          <w:rtl/>
        </w:rPr>
      </w:pPr>
      <w:r w:rsidRPr="00DD7105">
        <w:rPr>
          <w:b w:val="0"/>
          <w:bCs w:val="0"/>
          <w:u w:val="none"/>
          <w:rtl/>
        </w:rPr>
        <w:t>____________             ____________________</w:t>
      </w:r>
      <w:r w:rsidRPr="00DD7105">
        <w:rPr>
          <w:b w:val="0"/>
          <w:bCs w:val="0"/>
          <w:u w:val="none"/>
          <w:rtl/>
        </w:rPr>
        <w:tab/>
      </w:r>
      <w:r w:rsidRPr="00DD7105">
        <w:rPr>
          <w:b w:val="0"/>
          <w:bCs w:val="0"/>
          <w:u w:val="none"/>
          <w:rtl/>
        </w:rPr>
        <w:tab/>
        <w:t>_____________</w:t>
      </w:r>
    </w:p>
    <w:p w:rsidR="005D6E99" w:rsidRPr="00DD7105" w:rsidRDefault="005D6E99" w:rsidP="00DD7105">
      <w:pPr>
        <w:pStyle w:val="41"/>
        <w:jc w:val="center"/>
        <w:rPr>
          <w:b w:val="0"/>
          <w:bCs w:val="0"/>
          <w:u w:val="none"/>
          <w:rtl/>
        </w:rPr>
      </w:pPr>
      <w:r w:rsidRPr="00DD7105">
        <w:rPr>
          <w:rFonts w:hint="eastAsia"/>
          <w:b w:val="0"/>
          <w:bCs w:val="0"/>
          <w:u w:val="none"/>
          <w:rtl/>
        </w:rPr>
        <w:t>תפקיד</w:t>
      </w:r>
      <w:r w:rsidRPr="00DD7105">
        <w:rPr>
          <w:b w:val="0"/>
          <w:bCs w:val="0"/>
          <w:u w:val="none"/>
          <w:rtl/>
        </w:rPr>
        <w:tab/>
      </w:r>
      <w:r w:rsidRPr="00DD7105">
        <w:rPr>
          <w:b w:val="0"/>
          <w:bCs w:val="0"/>
          <w:u w:val="none"/>
          <w:rtl/>
        </w:rPr>
        <w:tab/>
      </w:r>
      <w:r w:rsidRPr="00DD7105">
        <w:rPr>
          <w:b w:val="0"/>
          <w:bCs w:val="0"/>
          <w:u w:val="none"/>
          <w:rtl/>
        </w:rPr>
        <w:tab/>
        <w:t xml:space="preserve">                כתובת</w:t>
      </w:r>
      <w:r w:rsidRPr="00DD7105">
        <w:rPr>
          <w:b w:val="0"/>
          <w:bCs w:val="0"/>
          <w:u w:val="none"/>
          <w:rtl/>
        </w:rPr>
        <w:tab/>
      </w:r>
      <w:r w:rsidRPr="00DD7105">
        <w:rPr>
          <w:b w:val="0"/>
          <w:bCs w:val="0"/>
          <w:u w:val="none"/>
          <w:rtl/>
        </w:rPr>
        <w:tab/>
        <w:t xml:space="preserve"> </w:t>
      </w:r>
      <w:r w:rsidRPr="00DD7105">
        <w:rPr>
          <w:b w:val="0"/>
          <w:bCs w:val="0"/>
          <w:u w:val="none"/>
          <w:rtl/>
        </w:rPr>
        <w:tab/>
        <w:t xml:space="preserve">               חותמת וחתימה</w:t>
      </w:r>
    </w:p>
    <w:p w:rsidR="005D6E99" w:rsidRPr="00DD7105" w:rsidRDefault="005D6E99" w:rsidP="005D6E99">
      <w:pPr>
        <w:pStyle w:val="41"/>
        <w:rPr>
          <w:b w:val="0"/>
          <w:bCs w:val="0"/>
          <w:u w:val="none"/>
        </w:rPr>
      </w:pPr>
    </w:p>
    <w:p w:rsidR="005D6E99" w:rsidRPr="00DD7105" w:rsidRDefault="005D6E99" w:rsidP="005D6E99">
      <w:pPr>
        <w:pStyle w:val="41"/>
        <w:rPr>
          <w:b w:val="0"/>
          <w:bCs w:val="0"/>
          <w:u w:val="none"/>
          <w:rtl/>
        </w:rPr>
      </w:pPr>
      <w:r w:rsidRPr="00DD7105">
        <w:rPr>
          <w:rFonts w:hint="eastAsia"/>
          <w:b w:val="0"/>
          <w:bCs w:val="0"/>
          <w:u w:val="none"/>
          <w:rtl/>
        </w:rPr>
        <w:t>אישור</w:t>
      </w:r>
    </w:p>
    <w:p w:rsidR="005D6E99" w:rsidRPr="00DD7105" w:rsidRDefault="005D6E99" w:rsidP="005D6E99">
      <w:pPr>
        <w:pStyle w:val="41"/>
        <w:rPr>
          <w:b w:val="0"/>
          <w:bCs w:val="0"/>
          <w:u w:val="none"/>
          <w:rtl/>
        </w:rPr>
      </w:pPr>
    </w:p>
    <w:p w:rsidR="005D6E99" w:rsidRPr="00DD7105" w:rsidRDefault="005D6E99" w:rsidP="005D6E99">
      <w:pPr>
        <w:pStyle w:val="41"/>
        <w:rPr>
          <w:b w:val="0"/>
          <w:bCs w:val="0"/>
          <w:u w:val="none"/>
          <w:rtl/>
        </w:rPr>
      </w:pPr>
      <w:r w:rsidRPr="00DD7105">
        <w:rPr>
          <w:rFonts w:hint="eastAsia"/>
          <w:b w:val="0"/>
          <w:bCs w:val="0"/>
          <w:u w:val="none"/>
          <w:rtl/>
        </w:rPr>
        <w:t>אני</w:t>
      </w:r>
      <w:r w:rsidRPr="00DD7105">
        <w:rPr>
          <w:b w:val="0"/>
          <w:bCs w:val="0"/>
          <w:u w:val="none"/>
          <w:rtl/>
        </w:rPr>
        <w:t xml:space="preserve">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 חתם בפניי על הצהרה זו. </w:t>
      </w:r>
    </w:p>
    <w:p w:rsidR="005D6E99" w:rsidRPr="00DD7105" w:rsidRDefault="005D6E99" w:rsidP="005D6E99">
      <w:pPr>
        <w:pStyle w:val="41"/>
        <w:rPr>
          <w:b w:val="0"/>
          <w:bCs w:val="0"/>
          <w:u w:val="none"/>
          <w:rtl/>
        </w:rPr>
      </w:pPr>
    </w:p>
    <w:p w:rsidR="005D6E99" w:rsidRPr="00DD7105" w:rsidRDefault="005D6E99" w:rsidP="005D6E99">
      <w:pPr>
        <w:pStyle w:val="41"/>
        <w:rPr>
          <w:b w:val="0"/>
          <w:bCs w:val="0"/>
          <w:u w:val="none"/>
          <w:rtl/>
        </w:rPr>
      </w:pP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t>_________________</w:t>
      </w:r>
    </w:p>
    <w:p w:rsidR="005D6E99" w:rsidRPr="00DD7105" w:rsidRDefault="005D6E99" w:rsidP="005D6E99">
      <w:pPr>
        <w:pStyle w:val="41"/>
        <w:rPr>
          <w:b w:val="0"/>
          <w:bCs w:val="0"/>
          <w:u w:val="none"/>
          <w:rtl/>
        </w:rPr>
      </w:pP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rFonts w:hint="eastAsia"/>
          <w:b w:val="0"/>
          <w:bCs w:val="0"/>
          <w:u w:val="none"/>
          <w:rtl/>
        </w:rPr>
        <w:t>חתימה</w:t>
      </w:r>
      <w:r w:rsidRPr="00DD7105">
        <w:rPr>
          <w:b w:val="0"/>
          <w:bCs w:val="0"/>
          <w:u w:val="none"/>
          <w:rtl/>
        </w:rPr>
        <w:t xml:space="preserve"> </w:t>
      </w:r>
    </w:p>
    <w:p w:rsidR="005D6E99" w:rsidRPr="005D6E99" w:rsidRDefault="005D6E99" w:rsidP="005D6E99">
      <w:pPr>
        <w:pStyle w:val="41"/>
        <w:rPr>
          <w:rtl/>
        </w:rPr>
      </w:pPr>
      <w:r w:rsidRPr="005D6E99">
        <w:rPr>
          <w:rFonts w:hint="cs"/>
          <w:rtl/>
        </w:rPr>
        <w:br w:type="page"/>
      </w:r>
      <w:r w:rsidR="006F45A0">
        <w:rPr>
          <w:rFonts w:hint="cs"/>
          <w:rtl/>
        </w:rPr>
        <w:lastRenderedPageBreak/>
        <w:t xml:space="preserve">נספח 1א - </w:t>
      </w:r>
      <w:r w:rsidRPr="005D6E99">
        <w:rPr>
          <w:rFonts w:hint="cs"/>
          <w:rtl/>
        </w:rPr>
        <w:t xml:space="preserve">תצהיר נוסף בדבר העדר הרשעות קודמות כשהמציע הוא תאגיד </w:t>
      </w:r>
    </w:p>
    <w:p w:rsidR="005D6E99" w:rsidRPr="00DD7105" w:rsidRDefault="005D6E99" w:rsidP="005D6E99">
      <w:pPr>
        <w:pStyle w:val="41"/>
        <w:rPr>
          <w:b w:val="0"/>
          <w:bCs w:val="0"/>
          <w:u w:val="none"/>
          <w:rtl/>
        </w:rPr>
      </w:pPr>
    </w:p>
    <w:p w:rsidR="005D6E99" w:rsidRPr="00DD7105" w:rsidRDefault="002C2E8B" w:rsidP="005D6E99">
      <w:pPr>
        <w:pStyle w:val="41"/>
        <w:rPr>
          <w:b w:val="0"/>
          <w:bCs w:val="0"/>
          <w:u w:val="none"/>
          <w:rtl/>
        </w:rPr>
      </w:pPr>
      <w:r>
        <w:rPr>
          <w:rFonts w:hint="cs"/>
          <w:b w:val="0"/>
          <w:bCs w:val="0"/>
          <w:u w:val="none"/>
          <w:rtl/>
        </w:rPr>
        <w:t xml:space="preserve">1. </w:t>
      </w:r>
      <w:r w:rsidR="005D6E99" w:rsidRPr="00DD7105">
        <w:rPr>
          <w:rFonts w:hint="eastAsia"/>
          <w:b w:val="0"/>
          <w:bCs w:val="0"/>
          <w:u w:val="none"/>
          <w:rtl/>
        </w:rPr>
        <w:t>אני</w:t>
      </w:r>
      <w:r w:rsidR="005D6E99" w:rsidRPr="00DD7105">
        <w:rPr>
          <w:b w:val="0"/>
          <w:bCs w:val="0"/>
          <w:u w:val="none"/>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5D6E99" w:rsidRPr="00DD7105" w:rsidRDefault="005D6E99" w:rsidP="005D6E99">
      <w:pPr>
        <w:pStyle w:val="41"/>
        <w:numPr>
          <w:ilvl w:val="1"/>
          <w:numId w:val="27"/>
        </w:numPr>
        <w:tabs>
          <w:tab w:val="clear" w:pos="1440"/>
        </w:tabs>
        <w:rPr>
          <w:b w:val="0"/>
          <w:bCs w:val="0"/>
          <w:u w:val="none"/>
          <w:rtl/>
        </w:rPr>
      </w:pPr>
      <w:r w:rsidRPr="00DD7105">
        <w:rPr>
          <w:rFonts w:hint="eastAsia"/>
          <w:b w:val="0"/>
          <w:bCs w:val="0"/>
          <w:u w:val="none"/>
          <w:rtl/>
        </w:rPr>
        <w:t>אני</w:t>
      </w:r>
      <w:r w:rsidRPr="00DD7105">
        <w:rPr>
          <w:b w:val="0"/>
          <w:bCs w:val="0"/>
          <w:u w:val="none"/>
          <w:rtl/>
        </w:rPr>
        <w:t xml:space="preserve"> הוסמכתי כדין על-ידי __________________ (להלן – </w:t>
      </w:r>
      <w:r w:rsidRPr="00DD7105">
        <w:rPr>
          <w:rFonts w:hint="eastAsia"/>
          <w:b w:val="0"/>
          <w:bCs w:val="0"/>
          <w:u w:val="none"/>
          <w:rtl/>
        </w:rPr>
        <w:t>המציע</w:t>
      </w:r>
      <w:r w:rsidRPr="00DD7105">
        <w:rPr>
          <w:b w:val="0"/>
          <w:bCs w:val="0"/>
          <w:u w:val="none"/>
          <w:rtl/>
        </w:rPr>
        <w:t xml:space="preserve">) </w:t>
      </w:r>
      <w:r w:rsidRPr="00DD7105">
        <w:rPr>
          <w:rFonts w:hint="eastAsia"/>
          <w:b w:val="0"/>
          <w:bCs w:val="0"/>
          <w:u w:val="none"/>
          <w:rtl/>
        </w:rPr>
        <w:t>לחתום</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תצהיר</w:t>
      </w:r>
      <w:r w:rsidRPr="00DD7105">
        <w:rPr>
          <w:b w:val="0"/>
          <w:bCs w:val="0"/>
          <w:u w:val="none"/>
          <w:rtl/>
        </w:rPr>
        <w:t xml:space="preserve"> </w:t>
      </w:r>
      <w:r w:rsidRPr="00DD7105">
        <w:rPr>
          <w:rFonts w:hint="eastAsia"/>
          <w:b w:val="0"/>
          <w:bCs w:val="0"/>
          <w:u w:val="none"/>
          <w:rtl/>
        </w:rPr>
        <w:t>זה</w:t>
      </w:r>
      <w:r w:rsidRPr="00DD7105">
        <w:rPr>
          <w:b w:val="0"/>
          <w:bCs w:val="0"/>
          <w:u w:val="none"/>
          <w:rtl/>
        </w:rPr>
        <w:t xml:space="preserve"> </w:t>
      </w:r>
      <w:r w:rsidRPr="00DD7105">
        <w:rPr>
          <w:rFonts w:hint="eastAsia"/>
          <w:b w:val="0"/>
          <w:bCs w:val="0"/>
          <w:u w:val="none"/>
          <w:rtl/>
        </w:rPr>
        <w:t>בתמיכה</w:t>
      </w:r>
      <w:r w:rsidRPr="00DD7105">
        <w:rPr>
          <w:b w:val="0"/>
          <w:bCs w:val="0"/>
          <w:u w:val="none"/>
          <w:rtl/>
        </w:rPr>
        <w:t xml:space="preserve"> </w:t>
      </w:r>
      <w:r w:rsidRPr="00DD7105">
        <w:rPr>
          <w:rFonts w:hint="eastAsia"/>
          <w:b w:val="0"/>
          <w:bCs w:val="0"/>
          <w:u w:val="none"/>
          <w:rtl/>
        </w:rPr>
        <w:t>להצעה</w:t>
      </w:r>
      <w:r w:rsidRPr="00DD7105">
        <w:rPr>
          <w:b w:val="0"/>
          <w:bCs w:val="0"/>
          <w:u w:val="none"/>
          <w:rtl/>
        </w:rPr>
        <w:t xml:space="preserve"> </w:t>
      </w:r>
      <w:r w:rsidRPr="00DD7105">
        <w:rPr>
          <w:rFonts w:hint="eastAsia"/>
          <w:b w:val="0"/>
          <w:bCs w:val="0"/>
          <w:u w:val="none"/>
          <w:rtl/>
        </w:rPr>
        <w:t>למכרז</w:t>
      </w:r>
      <w:r w:rsidRPr="00DD7105">
        <w:rPr>
          <w:b w:val="0"/>
          <w:bCs w:val="0"/>
          <w:u w:val="none"/>
          <w:rtl/>
        </w:rPr>
        <w:t xml:space="preserve"> </w:t>
      </w:r>
      <w:r w:rsidRPr="00DD7105">
        <w:rPr>
          <w:rFonts w:hint="eastAsia"/>
          <w:b w:val="0"/>
          <w:bCs w:val="0"/>
          <w:u w:val="none"/>
          <w:rtl/>
        </w:rPr>
        <w:t>מס</w:t>
      </w:r>
      <w:r w:rsidRPr="00DD7105">
        <w:rPr>
          <w:b w:val="0"/>
          <w:bCs w:val="0"/>
          <w:u w:val="none"/>
          <w:rtl/>
        </w:rPr>
        <w:t xml:space="preserve">' </w:t>
      </w:r>
      <w:r w:rsidR="007E58A0">
        <w:rPr>
          <w:rFonts w:hint="cs"/>
          <w:b w:val="0"/>
          <w:bCs w:val="0"/>
          <w:u w:val="none"/>
          <w:rtl/>
        </w:rPr>
        <w:t xml:space="preserve">11/19 </w:t>
      </w:r>
      <w:r w:rsidR="007E58A0" w:rsidRPr="007E58A0">
        <w:rPr>
          <w:rFonts w:hint="cs"/>
          <w:b w:val="0"/>
          <w:bCs w:val="0"/>
          <w:u w:val="none"/>
          <w:rtl/>
        </w:rPr>
        <w:t xml:space="preserve">סיוע במתן </w:t>
      </w:r>
      <w:r w:rsidR="007E58A0" w:rsidRPr="007E58A0">
        <w:rPr>
          <w:b w:val="0"/>
          <w:bCs w:val="0"/>
          <w:u w:val="none"/>
          <w:rtl/>
        </w:rPr>
        <w:t xml:space="preserve">שירותי דוברות </w:t>
      </w:r>
      <w:r w:rsidR="007E58A0" w:rsidRPr="007E58A0">
        <w:rPr>
          <w:rFonts w:hint="cs"/>
          <w:b w:val="0"/>
          <w:bCs w:val="0"/>
          <w:u w:val="none"/>
          <w:rtl/>
        </w:rPr>
        <w:t xml:space="preserve">למול </w:t>
      </w:r>
      <w:r w:rsidR="007E58A0" w:rsidRPr="007E58A0">
        <w:rPr>
          <w:b w:val="0"/>
          <w:bCs w:val="0"/>
          <w:u w:val="none"/>
          <w:rtl/>
        </w:rPr>
        <w:t>תקשורת זרה</w:t>
      </w:r>
      <w:r w:rsidR="007E58A0" w:rsidRPr="007E58A0">
        <w:rPr>
          <w:rFonts w:hint="cs"/>
          <w:b w:val="0"/>
          <w:bCs w:val="0"/>
          <w:u w:val="none"/>
          <w:rtl/>
        </w:rPr>
        <w:t xml:space="preserve"> עבור לשכת העיתונות הממשלתית במשרד ראש הממשלה</w:t>
      </w:r>
      <w:r w:rsidR="007E58A0" w:rsidRPr="00DD7105">
        <w:rPr>
          <w:b w:val="0"/>
          <w:bCs w:val="0"/>
          <w:u w:val="none"/>
          <w:rtl/>
        </w:rPr>
        <w:t xml:space="preserve"> </w:t>
      </w:r>
      <w:r w:rsidRPr="00DD7105">
        <w:rPr>
          <w:b w:val="0"/>
          <w:bCs w:val="0"/>
          <w:u w:val="none"/>
          <w:rtl/>
        </w:rPr>
        <w:t xml:space="preserve">(להלן – </w:t>
      </w:r>
      <w:r w:rsidRPr="00DD7105">
        <w:rPr>
          <w:rFonts w:hint="eastAsia"/>
          <w:b w:val="0"/>
          <w:bCs w:val="0"/>
          <w:u w:val="none"/>
          <w:rtl/>
        </w:rPr>
        <w:t>המכרז</w:t>
      </w:r>
      <w:r w:rsidRPr="00DD7105">
        <w:rPr>
          <w:b w:val="0"/>
          <w:bCs w:val="0"/>
          <w:u w:val="none"/>
          <w:rtl/>
        </w:rPr>
        <w:t xml:space="preserve">). </w:t>
      </w:r>
    </w:p>
    <w:p w:rsidR="005D6E99" w:rsidRPr="00DD7105" w:rsidRDefault="005D6E99" w:rsidP="005D6E99">
      <w:pPr>
        <w:pStyle w:val="41"/>
        <w:numPr>
          <w:ilvl w:val="1"/>
          <w:numId w:val="27"/>
        </w:numPr>
        <w:tabs>
          <w:tab w:val="clear" w:pos="1440"/>
        </w:tabs>
        <w:rPr>
          <w:b w:val="0"/>
          <w:bCs w:val="0"/>
          <w:u w:val="none"/>
          <w:rtl/>
        </w:rPr>
      </w:pPr>
      <w:r w:rsidRPr="00DD7105">
        <w:rPr>
          <w:rFonts w:hint="eastAsia"/>
          <w:b w:val="0"/>
          <w:bCs w:val="0"/>
          <w:u w:val="none"/>
          <w:rtl/>
        </w:rPr>
        <w:t>המציע</w:t>
      </w:r>
      <w:r w:rsidRPr="00DD7105">
        <w:rPr>
          <w:b w:val="0"/>
          <w:bCs w:val="0"/>
          <w:u w:val="none"/>
          <w:rtl/>
        </w:rPr>
        <w:t xml:space="preserve"> </w:t>
      </w:r>
      <w:r w:rsidRPr="00DD7105">
        <w:rPr>
          <w:rFonts w:hint="eastAsia"/>
          <w:b w:val="0"/>
          <w:bCs w:val="0"/>
          <w:u w:val="none"/>
          <w:rtl/>
        </w:rPr>
        <w:t>לא</w:t>
      </w:r>
      <w:r w:rsidRPr="00DD7105">
        <w:rPr>
          <w:b w:val="0"/>
          <w:bCs w:val="0"/>
          <w:u w:val="none"/>
          <w:rtl/>
        </w:rPr>
        <w:t xml:space="preserve"> </w:t>
      </w:r>
      <w:r w:rsidRPr="00DD7105">
        <w:rPr>
          <w:rFonts w:hint="eastAsia"/>
          <w:b w:val="0"/>
          <w:bCs w:val="0"/>
          <w:u w:val="none"/>
          <w:rtl/>
        </w:rPr>
        <w:t>הורשע</w:t>
      </w:r>
      <w:r w:rsidRPr="00DD7105">
        <w:rPr>
          <w:b w:val="0"/>
          <w:bCs w:val="0"/>
          <w:u w:val="none"/>
          <w:rtl/>
        </w:rPr>
        <w:t xml:space="preserve"> </w:t>
      </w:r>
      <w:r w:rsidRPr="00DD7105">
        <w:rPr>
          <w:rFonts w:hint="eastAsia"/>
          <w:b w:val="0"/>
          <w:bCs w:val="0"/>
          <w:u w:val="none"/>
          <w:rtl/>
        </w:rPr>
        <w:t>ו</w:t>
      </w:r>
      <w:r w:rsidRPr="00DD7105">
        <w:rPr>
          <w:b w:val="0"/>
          <w:bCs w:val="0"/>
          <w:u w:val="none"/>
          <w:rtl/>
        </w:rPr>
        <w:t xml:space="preserve">/או </w:t>
      </w:r>
      <w:r w:rsidRPr="00DD7105">
        <w:rPr>
          <w:rFonts w:hint="eastAsia"/>
          <w:b w:val="0"/>
          <w:bCs w:val="0"/>
          <w:u w:val="none"/>
          <w:rtl/>
        </w:rPr>
        <w:t>נחקר</w:t>
      </w:r>
      <w:r w:rsidRPr="00DD7105">
        <w:rPr>
          <w:b w:val="0"/>
          <w:bCs w:val="0"/>
          <w:u w:val="none"/>
          <w:rtl/>
        </w:rPr>
        <w:t xml:space="preserve"> </w:t>
      </w:r>
      <w:r w:rsidRPr="00DD7105">
        <w:rPr>
          <w:rFonts w:hint="eastAsia"/>
          <w:b w:val="0"/>
          <w:bCs w:val="0"/>
          <w:u w:val="none"/>
          <w:rtl/>
        </w:rPr>
        <w:t>בעבירה</w:t>
      </w:r>
      <w:r w:rsidRPr="00DD7105">
        <w:rPr>
          <w:b w:val="0"/>
          <w:bCs w:val="0"/>
          <w:u w:val="none"/>
          <w:rtl/>
        </w:rPr>
        <w:t xml:space="preserve"> </w:t>
      </w:r>
      <w:r w:rsidRPr="00DD7105">
        <w:rPr>
          <w:rFonts w:hint="eastAsia"/>
          <w:b w:val="0"/>
          <w:bCs w:val="0"/>
          <w:u w:val="none"/>
          <w:rtl/>
        </w:rPr>
        <w:t>ביטחונית</w:t>
      </w:r>
      <w:r w:rsidRPr="00DD7105">
        <w:rPr>
          <w:b w:val="0"/>
          <w:bCs w:val="0"/>
          <w:u w:val="none"/>
          <w:rtl/>
        </w:rPr>
        <w:t xml:space="preserve"> </w:t>
      </w:r>
      <w:r w:rsidRPr="00DD7105">
        <w:rPr>
          <w:rFonts w:hint="eastAsia"/>
          <w:b w:val="0"/>
          <w:bCs w:val="0"/>
          <w:u w:val="none"/>
          <w:rtl/>
        </w:rPr>
        <w:t>או</w:t>
      </w:r>
      <w:r w:rsidRPr="00DD7105">
        <w:rPr>
          <w:b w:val="0"/>
          <w:bCs w:val="0"/>
          <w:u w:val="none"/>
          <w:rtl/>
        </w:rPr>
        <w:t xml:space="preserve"> </w:t>
      </w:r>
      <w:r w:rsidRPr="00DD7105">
        <w:rPr>
          <w:rFonts w:hint="eastAsia"/>
          <w:b w:val="0"/>
          <w:bCs w:val="0"/>
          <w:u w:val="none"/>
          <w:rtl/>
        </w:rPr>
        <w:t>בעבירות</w:t>
      </w:r>
      <w:r w:rsidRPr="00DD7105">
        <w:rPr>
          <w:b w:val="0"/>
          <w:bCs w:val="0"/>
          <w:u w:val="none"/>
          <w:rtl/>
        </w:rPr>
        <w:t xml:space="preserve"> </w:t>
      </w:r>
      <w:r w:rsidRPr="00DD7105">
        <w:rPr>
          <w:rFonts w:hint="eastAsia"/>
          <w:b w:val="0"/>
          <w:bCs w:val="0"/>
          <w:u w:val="none"/>
          <w:rtl/>
        </w:rPr>
        <w:t>לפי</w:t>
      </w:r>
      <w:r w:rsidRPr="00DD7105">
        <w:rPr>
          <w:b w:val="0"/>
          <w:bCs w:val="0"/>
          <w:u w:val="none"/>
          <w:rtl/>
        </w:rPr>
        <w:t xml:space="preserve">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מס</w:t>
      </w:r>
      <w:r w:rsidRPr="00DD7105">
        <w:rPr>
          <w:b w:val="0"/>
          <w:bCs w:val="0"/>
          <w:u w:val="none"/>
          <w:rtl/>
        </w:rPr>
        <w:t xml:space="preserve"> </w:t>
      </w:r>
      <w:r w:rsidRPr="00DD7105">
        <w:rPr>
          <w:rFonts w:hint="eastAsia"/>
          <w:b w:val="0"/>
          <w:bCs w:val="0"/>
          <w:u w:val="none"/>
          <w:rtl/>
        </w:rPr>
        <w:t>קניה</w:t>
      </w:r>
      <w:r w:rsidRPr="00DD7105">
        <w:rPr>
          <w:b w:val="0"/>
          <w:bCs w:val="0"/>
          <w:u w:val="none"/>
          <w:rtl/>
        </w:rPr>
        <w:t xml:space="preserve"> (סחורות </w:t>
      </w:r>
      <w:r w:rsidRPr="00DD7105">
        <w:rPr>
          <w:rFonts w:hint="eastAsia"/>
          <w:b w:val="0"/>
          <w:bCs w:val="0"/>
          <w:u w:val="none"/>
          <w:rtl/>
        </w:rPr>
        <w:t>ושירותים</w:t>
      </w:r>
      <w:r w:rsidRPr="00DD7105">
        <w:rPr>
          <w:b w:val="0"/>
          <w:bCs w:val="0"/>
          <w:u w:val="none"/>
          <w:rtl/>
        </w:rPr>
        <w:t xml:space="preserve">), </w:t>
      </w:r>
      <w:r w:rsidRPr="00DD7105">
        <w:rPr>
          <w:rFonts w:hint="eastAsia"/>
          <w:b w:val="0"/>
          <w:bCs w:val="0"/>
          <w:u w:val="none"/>
          <w:rtl/>
        </w:rPr>
        <w:t>התשי</w:t>
      </w:r>
      <w:r w:rsidRPr="00DD7105">
        <w:rPr>
          <w:b w:val="0"/>
          <w:bCs w:val="0"/>
          <w:u w:val="none"/>
          <w:rtl/>
        </w:rPr>
        <w:t xml:space="preserve">"ב-1952; </w:t>
      </w:r>
      <w:r w:rsidRPr="00DD7105">
        <w:rPr>
          <w:rFonts w:hint="eastAsia"/>
          <w:b w:val="0"/>
          <w:bCs w:val="0"/>
          <w:u w:val="none"/>
          <w:rtl/>
        </w:rPr>
        <w:t>פקודת</w:t>
      </w:r>
      <w:r w:rsidRPr="00DD7105">
        <w:rPr>
          <w:b w:val="0"/>
          <w:bCs w:val="0"/>
          <w:u w:val="none"/>
          <w:rtl/>
        </w:rPr>
        <w:t xml:space="preserve"> </w:t>
      </w:r>
      <w:r w:rsidRPr="00DD7105">
        <w:rPr>
          <w:rFonts w:hint="eastAsia"/>
          <w:b w:val="0"/>
          <w:bCs w:val="0"/>
          <w:u w:val="none"/>
          <w:rtl/>
        </w:rPr>
        <w:t>מס</w:t>
      </w:r>
      <w:r w:rsidRPr="00DD7105">
        <w:rPr>
          <w:b w:val="0"/>
          <w:bCs w:val="0"/>
          <w:u w:val="none"/>
          <w:rtl/>
        </w:rPr>
        <w:t xml:space="preserve"> </w:t>
      </w:r>
      <w:r w:rsidRPr="00DD7105">
        <w:rPr>
          <w:rFonts w:hint="eastAsia"/>
          <w:b w:val="0"/>
          <w:bCs w:val="0"/>
          <w:u w:val="none"/>
          <w:rtl/>
        </w:rPr>
        <w:t>הכנסה</w:t>
      </w:r>
      <w:r w:rsidRPr="00DD7105">
        <w:rPr>
          <w:b w:val="0"/>
          <w:bCs w:val="0"/>
          <w:u w:val="none"/>
          <w:rtl/>
        </w:rPr>
        <w:t xml:space="preserve">; </w:t>
      </w:r>
      <w:r w:rsidRPr="00DD7105">
        <w:rPr>
          <w:rFonts w:hint="eastAsia"/>
          <w:b w:val="0"/>
          <w:bCs w:val="0"/>
          <w:u w:val="none"/>
          <w:rtl/>
        </w:rPr>
        <w:t>פקודת</w:t>
      </w:r>
      <w:r w:rsidRPr="00DD7105">
        <w:rPr>
          <w:b w:val="0"/>
          <w:bCs w:val="0"/>
          <w:u w:val="none"/>
          <w:rtl/>
        </w:rPr>
        <w:t xml:space="preserve"> </w:t>
      </w:r>
      <w:r w:rsidRPr="00DD7105">
        <w:rPr>
          <w:rFonts w:hint="eastAsia"/>
          <w:b w:val="0"/>
          <w:bCs w:val="0"/>
          <w:u w:val="none"/>
          <w:rtl/>
        </w:rPr>
        <w:t>המכס</w:t>
      </w:r>
      <w:r w:rsidRPr="00DD7105">
        <w:rPr>
          <w:b w:val="0"/>
          <w:bCs w:val="0"/>
          <w:u w:val="none"/>
          <w:rtl/>
        </w:rPr>
        <w:t xml:space="preserve">;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מס</w:t>
      </w:r>
      <w:r w:rsidRPr="00DD7105">
        <w:rPr>
          <w:b w:val="0"/>
          <w:bCs w:val="0"/>
          <w:u w:val="none"/>
          <w:rtl/>
        </w:rPr>
        <w:t xml:space="preserve"> </w:t>
      </w:r>
      <w:r w:rsidRPr="00DD7105">
        <w:rPr>
          <w:rFonts w:hint="eastAsia"/>
          <w:b w:val="0"/>
          <w:bCs w:val="0"/>
          <w:u w:val="none"/>
          <w:rtl/>
        </w:rPr>
        <w:t>ערך</w:t>
      </w:r>
      <w:r w:rsidRPr="00DD7105">
        <w:rPr>
          <w:b w:val="0"/>
          <w:bCs w:val="0"/>
          <w:u w:val="none"/>
          <w:rtl/>
        </w:rPr>
        <w:t xml:space="preserve"> </w:t>
      </w:r>
      <w:r w:rsidRPr="00DD7105">
        <w:rPr>
          <w:rFonts w:hint="eastAsia"/>
          <w:b w:val="0"/>
          <w:bCs w:val="0"/>
          <w:u w:val="none"/>
          <w:rtl/>
        </w:rPr>
        <w:t>מוסף</w:t>
      </w:r>
      <w:r w:rsidRPr="00DD7105">
        <w:rPr>
          <w:b w:val="0"/>
          <w:bCs w:val="0"/>
          <w:u w:val="none"/>
          <w:rtl/>
        </w:rPr>
        <w:t xml:space="preserve">, </w:t>
      </w:r>
      <w:r w:rsidRPr="00DD7105">
        <w:rPr>
          <w:rFonts w:hint="eastAsia"/>
          <w:b w:val="0"/>
          <w:bCs w:val="0"/>
          <w:u w:val="none"/>
          <w:rtl/>
        </w:rPr>
        <w:t>התשל</w:t>
      </w:r>
      <w:r w:rsidRPr="00DD7105">
        <w:rPr>
          <w:b w:val="0"/>
          <w:bCs w:val="0"/>
          <w:u w:val="none"/>
          <w:rtl/>
        </w:rPr>
        <w:t xml:space="preserve">"ו-1975;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הפיקוח</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המטבע</w:t>
      </w:r>
      <w:r w:rsidRPr="00DD7105">
        <w:rPr>
          <w:b w:val="0"/>
          <w:bCs w:val="0"/>
          <w:u w:val="none"/>
          <w:rtl/>
        </w:rPr>
        <w:t xml:space="preserve">, </w:t>
      </w:r>
      <w:r w:rsidRPr="00DD7105">
        <w:rPr>
          <w:rFonts w:hint="eastAsia"/>
          <w:b w:val="0"/>
          <w:bCs w:val="0"/>
          <w:u w:val="none"/>
          <w:rtl/>
        </w:rPr>
        <w:t>התשל</w:t>
      </w:r>
      <w:r w:rsidRPr="00DD7105">
        <w:rPr>
          <w:b w:val="0"/>
          <w:bCs w:val="0"/>
          <w:u w:val="none"/>
          <w:rtl/>
        </w:rPr>
        <w:t xml:space="preserve">"ח-1978; </w:t>
      </w:r>
      <w:r w:rsidRPr="00DD7105">
        <w:rPr>
          <w:rFonts w:hint="eastAsia"/>
          <w:b w:val="0"/>
          <w:bCs w:val="0"/>
          <w:u w:val="none"/>
          <w:rtl/>
        </w:rPr>
        <w:t>סעיפים</w:t>
      </w:r>
      <w:r w:rsidRPr="00DD7105">
        <w:rPr>
          <w:b w:val="0"/>
          <w:bCs w:val="0"/>
          <w:u w:val="none"/>
          <w:rtl/>
        </w:rPr>
        <w:t xml:space="preserve"> 290 </w:t>
      </w:r>
      <w:r w:rsidRPr="00DD7105">
        <w:rPr>
          <w:rFonts w:hint="eastAsia"/>
          <w:b w:val="0"/>
          <w:bCs w:val="0"/>
          <w:u w:val="none"/>
          <w:rtl/>
        </w:rPr>
        <w:t>עד</w:t>
      </w:r>
      <w:r w:rsidRPr="00DD7105">
        <w:rPr>
          <w:b w:val="0"/>
          <w:bCs w:val="0"/>
          <w:u w:val="none"/>
          <w:rtl/>
        </w:rPr>
        <w:t xml:space="preserve"> 297, 383 </w:t>
      </w:r>
      <w:r w:rsidRPr="00DD7105">
        <w:rPr>
          <w:rFonts w:hint="eastAsia"/>
          <w:b w:val="0"/>
          <w:bCs w:val="0"/>
          <w:u w:val="none"/>
          <w:rtl/>
        </w:rPr>
        <w:t>עד</w:t>
      </w:r>
      <w:r w:rsidRPr="00DD7105">
        <w:rPr>
          <w:b w:val="0"/>
          <w:bCs w:val="0"/>
          <w:u w:val="none"/>
          <w:rtl/>
        </w:rPr>
        <w:t xml:space="preserve"> 393 </w:t>
      </w:r>
      <w:r w:rsidRPr="00DD7105">
        <w:rPr>
          <w:rFonts w:hint="eastAsia"/>
          <w:b w:val="0"/>
          <w:bCs w:val="0"/>
          <w:u w:val="none"/>
          <w:rtl/>
        </w:rPr>
        <w:t>ו</w:t>
      </w:r>
      <w:r w:rsidRPr="00DD7105">
        <w:rPr>
          <w:b w:val="0"/>
          <w:bCs w:val="0"/>
          <w:u w:val="none"/>
          <w:rtl/>
        </w:rPr>
        <w:t xml:space="preserve">-414 </w:t>
      </w:r>
      <w:r w:rsidRPr="00DD7105">
        <w:rPr>
          <w:rFonts w:hint="eastAsia"/>
          <w:b w:val="0"/>
          <w:bCs w:val="0"/>
          <w:u w:val="none"/>
          <w:rtl/>
        </w:rPr>
        <w:t>עד</w:t>
      </w:r>
      <w:r w:rsidRPr="00DD7105">
        <w:rPr>
          <w:b w:val="0"/>
          <w:bCs w:val="0"/>
          <w:u w:val="none"/>
          <w:rtl/>
        </w:rPr>
        <w:t xml:space="preserve"> 438 </w:t>
      </w:r>
      <w:r w:rsidRPr="00DD7105">
        <w:rPr>
          <w:rFonts w:hint="eastAsia"/>
          <w:b w:val="0"/>
          <w:bCs w:val="0"/>
          <w:u w:val="none"/>
          <w:rtl/>
        </w:rPr>
        <w:t>לחוק</w:t>
      </w:r>
      <w:r w:rsidRPr="00DD7105">
        <w:rPr>
          <w:b w:val="0"/>
          <w:bCs w:val="0"/>
          <w:u w:val="none"/>
          <w:rtl/>
        </w:rPr>
        <w:t xml:space="preserve"> </w:t>
      </w:r>
      <w:r w:rsidRPr="00DD7105">
        <w:rPr>
          <w:rFonts w:hint="eastAsia"/>
          <w:b w:val="0"/>
          <w:bCs w:val="0"/>
          <w:u w:val="none"/>
          <w:rtl/>
        </w:rPr>
        <w:t>העונשין</w:t>
      </w:r>
      <w:r w:rsidRPr="00DD7105">
        <w:rPr>
          <w:b w:val="0"/>
          <w:bCs w:val="0"/>
          <w:u w:val="none"/>
          <w:rtl/>
        </w:rPr>
        <w:t xml:space="preserve">, </w:t>
      </w:r>
      <w:r w:rsidRPr="00DD7105">
        <w:rPr>
          <w:rFonts w:hint="eastAsia"/>
          <w:b w:val="0"/>
          <w:bCs w:val="0"/>
          <w:u w:val="none"/>
          <w:rtl/>
        </w:rPr>
        <w:t>התשל</w:t>
      </w:r>
      <w:r w:rsidRPr="00DD7105">
        <w:rPr>
          <w:b w:val="0"/>
          <w:bCs w:val="0"/>
          <w:u w:val="none"/>
          <w:rtl/>
        </w:rPr>
        <w:t xml:space="preserve">"ז-1977, </w:t>
      </w:r>
      <w:r w:rsidRPr="00DD7105">
        <w:rPr>
          <w:rFonts w:hint="eastAsia"/>
          <w:b w:val="0"/>
          <w:bCs w:val="0"/>
          <w:u w:val="none"/>
          <w:rtl/>
        </w:rPr>
        <w:t>למעט</w:t>
      </w:r>
      <w:r w:rsidRPr="00DD7105">
        <w:rPr>
          <w:b w:val="0"/>
          <w:bCs w:val="0"/>
          <w:u w:val="none"/>
          <w:rtl/>
        </w:rPr>
        <w:t xml:space="preserve"> </w:t>
      </w:r>
      <w:r w:rsidRPr="00DD7105">
        <w:rPr>
          <w:rFonts w:hint="eastAsia"/>
          <w:b w:val="0"/>
          <w:bCs w:val="0"/>
          <w:u w:val="none"/>
          <w:rtl/>
        </w:rPr>
        <w:t>הרשעות</w:t>
      </w:r>
      <w:r w:rsidRPr="00DD7105">
        <w:rPr>
          <w:b w:val="0"/>
          <w:bCs w:val="0"/>
          <w:u w:val="none"/>
          <w:rtl/>
        </w:rPr>
        <w:t xml:space="preserve"> </w:t>
      </w:r>
      <w:r w:rsidRPr="00DD7105">
        <w:rPr>
          <w:rFonts w:hint="eastAsia"/>
          <w:b w:val="0"/>
          <w:bCs w:val="0"/>
          <w:u w:val="none"/>
          <w:rtl/>
        </w:rPr>
        <w:t>שנמחקו</w:t>
      </w:r>
      <w:r w:rsidRPr="00DD7105">
        <w:rPr>
          <w:b w:val="0"/>
          <w:bCs w:val="0"/>
          <w:u w:val="none"/>
          <w:rtl/>
        </w:rPr>
        <w:t xml:space="preserve"> </w:t>
      </w:r>
      <w:r w:rsidRPr="00DD7105">
        <w:rPr>
          <w:rFonts w:hint="eastAsia"/>
          <w:b w:val="0"/>
          <w:bCs w:val="0"/>
          <w:u w:val="none"/>
          <w:rtl/>
        </w:rPr>
        <w:t>לפי</w:t>
      </w:r>
      <w:r w:rsidRPr="00DD7105">
        <w:rPr>
          <w:b w:val="0"/>
          <w:bCs w:val="0"/>
          <w:u w:val="none"/>
          <w:rtl/>
        </w:rPr>
        <w:t xml:space="preserve">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המרשם</w:t>
      </w:r>
      <w:r w:rsidRPr="00DD7105">
        <w:rPr>
          <w:b w:val="0"/>
          <w:bCs w:val="0"/>
          <w:u w:val="none"/>
          <w:rtl/>
        </w:rPr>
        <w:t xml:space="preserve"> </w:t>
      </w:r>
      <w:r w:rsidRPr="00DD7105">
        <w:rPr>
          <w:rFonts w:hint="eastAsia"/>
          <w:b w:val="0"/>
          <w:bCs w:val="0"/>
          <w:u w:val="none"/>
          <w:rtl/>
        </w:rPr>
        <w:t>הפלילי</w:t>
      </w:r>
      <w:r w:rsidRPr="00DD7105">
        <w:rPr>
          <w:b w:val="0"/>
          <w:bCs w:val="0"/>
          <w:u w:val="none"/>
          <w:rtl/>
        </w:rPr>
        <w:t xml:space="preserve"> </w:t>
      </w:r>
      <w:r w:rsidRPr="00DD7105">
        <w:rPr>
          <w:rFonts w:hint="eastAsia"/>
          <w:b w:val="0"/>
          <w:bCs w:val="0"/>
          <w:u w:val="none"/>
          <w:rtl/>
        </w:rPr>
        <w:t>ותקנת</w:t>
      </w:r>
      <w:r w:rsidRPr="00DD7105">
        <w:rPr>
          <w:b w:val="0"/>
          <w:bCs w:val="0"/>
          <w:u w:val="none"/>
          <w:rtl/>
        </w:rPr>
        <w:t xml:space="preserve"> </w:t>
      </w:r>
      <w:r w:rsidRPr="00DD7105">
        <w:rPr>
          <w:rFonts w:hint="eastAsia"/>
          <w:b w:val="0"/>
          <w:bCs w:val="0"/>
          <w:u w:val="none"/>
          <w:rtl/>
        </w:rPr>
        <w:t>השבים</w:t>
      </w:r>
      <w:r w:rsidRPr="00DD7105">
        <w:rPr>
          <w:b w:val="0"/>
          <w:bCs w:val="0"/>
          <w:u w:val="none"/>
          <w:rtl/>
        </w:rPr>
        <w:t xml:space="preserve">, </w:t>
      </w:r>
      <w:r w:rsidRPr="00DD7105">
        <w:rPr>
          <w:rFonts w:hint="eastAsia"/>
          <w:b w:val="0"/>
          <w:bCs w:val="0"/>
          <w:u w:val="none"/>
          <w:rtl/>
        </w:rPr>
        <w:t>התשמ</w:t>
      </w:r>
      <w:r w:rsidRPr="00DD7105">
        <w:rPr>
          <w:b w:val="0"/>
          <w:bCs w:val="0"/>
          <w:u w:val="none"/>
          <w:rtl/>
        </w:rPr>
        <w:t>"א-1981.</w:t>
      </w:r>
    </w:p>
    <w:p w:rsidR="005D6E99" w:rsidRPr="00DD7105" w:rsidRDefault="005D6E99" w:rsidP="005D6E99">
      <w:pPr>
        <w:pStyle w:val="41"/>
        <w:rPr>
          <w:b w:val="0"/>
          <w:bCs w:val="0"/>
          <w:u w:val="none"/>
          <w:rtl/>
        </w:rPr>
      </w:pPr>
      <w:r w:rsidRPr="00DD7105">
        <w:rPr>
          <w:b w:val="0"/>
          <w:bCs w:val="0"/>
          <w:u w:val="none"/>
          <w:rtl/>
        </w:rPr>
        <w:t xml:space="preserve">  או (מחק את המיותר)</w:t>
      </w:r>
    </w:p>
    <w:p w:rsidR="005D6E99" w:rsidRPr="00DD7105" w:rsidRDefault="005D6E99" w:rsidP="005D6E99">
      <w:pPr>
        <w:pStyle w:val="41"/>
        <w:rPr>
          <w:b w:val="0"/>
          <w:bCs w:val="0"/>
          <w:u w:val="none"/>
          <w:rtl/>
        </w:rPr>
      </w:pPr>
      <w:r w:rsidRPr="00DD7105">
        <w:rPr>
          <w:rFonts w:hint="eastAsia"/>
          <w:b w:val="0"/>
          <w:bCs w:val="0"/>
          <w:u w:val="none"/>
          <w:rtl/>
        </w:rPr>
        <w:t>המציע</w:t>
      </w:r>
      <w:r w:rsidRPr="00DD7105">
        <w:rPr>
          <w:b w:val="0"/>
          <w:bCs w:val="0"/>
          <w:u w:val="none"/>
          <w:rtl/>
        </w:rPr>
        <w:t xml:space="preserve"> נחקר ו/או הורשע בעבר בחשד לביצוע העבירות הבאות _______________________________ (יש לפרט את העבירות מתוך המנויות לעיל). </w:t>
      </w:r>
    </w:p>
    <w:p w:rsidR="005D6E99" w:rsidRPr="00DD7105" w:rsidRDefault="005D6E99" w:rsidP="005D6E99">
      <w:pPr>
        <w:pStyle w:val="41"/>
        <w:numPr>
          <w:ilvl w:val="0"/>
          <w:numId w:val="27"/>
        </w:numPr>
        <w:rPr>
          <w:b w:val="0"/>
          <w:bCs w:val="0"/>
          <w:u w:val="none"/>
          <w:rtl/>
        </w:rPr>
      </w:pPr>
      <w:r w:rsidRPr="00DD7105">
        <w:rPr>
          <w:rFonts w:hint="eastAsia"/>
          <w:b w:val="0"/>
          <w:bCs w:val="0"/>
          <w:u w:val="none"/>
          <w:rtl/>
        </w:rPr>
        <w:t>ידוע</w:t>
      </w:r>
      <w:r w:rsidRPr="00DD7105">
        <w:rPr>
          <w:b w:val="0"/>
          <w:bCs w:val="0"/>
          <w:u w:val="none"/>
          <w:rtl/>
        </w:rPr>
        <w:t xml:space="preserve"> </w:t>
      </w:r>
      <w:r w:rsidRPr="00DD7105">
        <w:rPr>
          <w:rFonts w:hint="eastAsia"/>
          <w:b w:val="0"/>
          <w:bCs w:val="0"/>
          <w:u w:val="none"/>
          <w:rtl/>
        </w:rPr>
        <w:t>לי</w:t>
      </w:r>
      <w:r w:rsidRPr="00DD7105">
        <w:rPr>
          <w:b w:val="0"/>
          <w:bCs w:val="0"/>
          <w:u w:val="none"/>
          <w:rtl/>
        </w:rPr>
        <w:t xml:space="preserve"> </w:t>
      </w:r>
      <w:r w:rsidRPr="00DD7105">
        <w:rPr>
          <w:rFonts w:hint="eastAsia"/>
          <w:b w:val="0"/>
          <w:bCs w:val="0"/>
          <w:u w:val="none"/>
          <w:rtl/>
        </w:rPr>
        <w:t>כי</w:t>
      </w:r>
      <w:r w:rsidRPr="00DD7105">
        <w:rPr>
          <w:b w:val="0"/>
          <w:bCs w:val="0"/>
          <w:u w:val="none"/>
          <w:rtl/>
        </w:rPr>
        <w:t xml:space="preserve"> </w:t>
      </w:r>
      <w:r w:rsidRPr="00DD7105">
        <w:rPr>
          <w:rFonts w:hint="eastAsia"/>
          <w:b w:val="0"/>
          <w:bCs w:val="0"/>
          <w:u w:val="none"/>
          <w:rtl/>
        </w:rPr>
        <w:t>לצורך</w:t>
      </w:r>
      <w:r w:rsidRPr="00DD7105">
        <w:rPr>
          <w:b w:val="0"/>
          <w:bCs w:val="0"/>
          <w:u w:val="none"/>
          <w:rtl/>
        </w:rPr>
        <w:t xml:space="preserve"> </w:t>
      </w:r>
      <w:r w:rsidRPr="00DD7105">
        <w:rPr>
          <w:rFonts w:hint="eastAsia"/>
          <w:b w:val="0"/>
          <w:bCs w:val="0"/>
          <w:u w:val="none"/>
          <w:rtl/>
        </w:rPr>
        <w:t>ביצוע</w:t>
      </w:r>
      <w:r w:rsidRPr="00DD7105">
        <w:rPr>
          <w:b w:val="0"/>
          <w:bCs w:val="0"/>
          <w:u w:val="none"/>
          <w:rtl/>
        </w:rPr>
        <w:t xml:space="preserve"> </w:t>
      </w:r>
      <w:r w:rsidRPr="00DD7105">
        <w:rPr>
          <w:rFonts w:hint="eastAsia"/>
          <w:b w:val="0"/>
          <w:bCs w:val="0"/>
          <w:u w:val="none"/>
          <w:rtl/>
        </w:rPr>
        <w:t>השירותים</w:t>
      </w:r>
      <w:r w:rsidRPr="00DD7105">
        <w:rPr>
          <w:b w:val="0"/>
          <w:bCs w:val="0"/>
          <w:u w:val="none"/>
          <w:rtl/>
        </w:rPr>
        <w:t xml:space="preserve"> </w:t>
      </w:r>
      <w:r w:rsidRPr="00DD7105">
        <w:rPr>
          <w:rFonts w:hint="eastAsia"/>
          <w:b w:val="0"/>
          <w:bCs w:val="0"/>
          <w:u w:val="none"/>
          <w:rtl/>
        </w:rPr>
        <w:t>נשוא</w:t>
      </w:r>
      <w:r w:rsidRPr="00DD7105">
        <w:rPr>
          <w:b w:val="0"/>
          <w:bCs w:val="0"/>
          <w:u w:val="none"/>
          <w:rtl/>
        </w:rPr>
        <w:t xml:space="preserve"> </w:t>
      </w:r>
      <w:r w:rsidRPr="00DD7105">
        <w:rPr>
          <w:rFonts w:hint="eastAsia"/>
          <w:b w:val="0"/>
          <w:bCs w:val="0"/>
          <w:u w:val="none"/>
          <w:rtl/>
        </w:rPr>
        <w:t>המכרז</w:t>
      </w:r>
      <w:r w:rsidRPr="00DD7105">
        <w:rPr>
          <w:b w:val="0"/>
          <w:bCs w:val="0"/>
          <w:u w:val="none"/>
          <w:rtl/>
        </w:rPr>
        <w:t xml:space="preserve">/ההסכם </w:t>
      </w:r>
      <w:r w:rsidRPr="00DD7105">
        <w:rPr>
          <w:rFonts w:hint="eastAsia"/>
          <w:b w:val="0"/>
          <w:bCs w:val="0"/>
          <w:u w:val="none"/>
          <w:rtl/>
        </w:rPr>
        <w:t>שבנדון</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המציע</w:t>
      </w:r>
      <w:r w:rsidRPr="00DD7105">
        <w:rPr>
          <w:b w:val="0"/>
          <w:bCs w:val="0"/>
          <w:u w:val="none"/>
          <w:rtl/>
        </w:rPr>
        <w:t xml:space="preserve"> </w:t>
      </w:r>
      <w:r w:rsidRPr="00DD7105">
        <w:rPr>
          <w:rFonts w:hint="eastAsia"/>
          <w:b w:val="0"/>
          <w:bCs w:val="0"/>
          <w:u w:val="none"/>
          <w:rtl/>
        </w:rPr>
        <w:t>לעבור</w:t>
      </w:r>
      <w:r w:rsidRPr="00DD7105">
        <w:rPr>
          <w:b w:val="0"/>
          <w:bCs w:val="0"/>
          <w:u w:val="none"/>
          <w:rtl/>
        </w:rPr>
        <w:t xml:space="preserve"> </w:t>
      </w:r>
      <w:r w:rsidRPr="00DD7105">
        <w:rPr>
          <w:rFonts w:hint="eastAsia"/>
          <w:b w:val="0"/>
          <w:bCs w:val="0"/>
          <w:u w:val="none"/>
          <w:rtl/>
        </w:rPr>
        <w:t>בדיקות</w:t>
      </w:r>
      <w:r w:rsidRPr="00DD7105">
        <w:rPr>
          <w:b w:val="0"/>
          <w:bCs w:val="0"/>
          <w:u w:val="none"/>
          <w:rtl/>
        </w:rPr>
        <w:t xml:space="preserve"> </w:t>
      </w:r>
      <w:r w:rsidRPr="00DD7105">
        <w:rPr>
          <w:rFonts w:hint="eastAsia"/>
          <w:b w:val="0"/>
          <w:bCs w:val="0"/>
          <w:u w:val="none"/>
          <w:rtl/>
        </w:rPr>
        <w:t>ביטחוניות</w:t>
      </w:r>
      <w:r w:rsidRPr="00DD7105">
        <w:rPr>
          <w:b w:val="0"/>
          <w:bCs w:val="0"/>
          <w:u w:val="none"/>
          <w:rtl/>
        </w:rPr>
        <w:t>.</w:t>
      </w:r>
    </w:p>
    <w:p w:rsidR="005D6E99" w:rsidRPr="00DD7105" w:rsidRDefault="005D6E99" w:rsidP="005D6E99">
      <w:pPr>
        <w:pStyle w:val="41"/>
        <w:rPr>
          <w:b w:val="0"/>
          <w:bCs w:val="0"/>
          <w:u w:val="none"/>
          <w:rtl/>
        </w:rPr>
      </w:pPr>
      <w:r w:rsidRPr="00DD7105">
        <w:rPr>
          <w:rFonts w:hint="eastAsia"/>
          <w:b w:val="0"/>
          <w:bCs w:val="0"/>
          <w:u w:val="none"/>
          <w:rtl/>
        </w:rPr>
        <w:t>הואיל</w:t>
      </w:r>
      <w:r w:rsidRPr="00DD7105">
        <w:rPr>
          <w:b w:val="0"/>
          <w:bCs w:val="0"/>
          <w:u w:val="none"/>
          <w:rtl/>
        </w:rPr>
        <w:t xml:space="preserve"> </w:t>
      </w:r>
      <w:r w:rsidRPr="00DD7105">
        <w:rPr>
          <w:rFonts w:hint="eastAsia"/>
          <w:b w:val="0"/>
          <w:bCs w:val="0"/>
          <w:u w:val="none"/>
          <w:rtl/>
        </w:rPr>
        <w:t>וכך</w:t>
      </w:r>
      <w:r w:rsidRPr="00DD7105">
        <w:rPr>
          <w:b w:val="0"/>
          <w:bCs w:val="0"/>
          <w:u w:val="none"/>
          <w:rtl/>
        </w:rPr>
        <w:t xml:space="preserve"> </w:t>
      </w:r>
      <w:r w:rsidRPr="00DD7105">
        <w:rPr>
          <w:rFonts w:hint="eastAsia"/>
          <w:b w:val="0"/>
          <w:bCs w:val="0"/>
          <w:u w:val="none"/>
          <w:rtl/>
        </w:rPr>
        <w:t>אני</w:t>
      </w:r>
      <w:r w:rsidRPr="00DD7105">
        <w:rPr>
          <w:b w:val="0"/>
          <w:bCs w:val="0"/>
          <w:u w:val="none"/>
          <w:rtl/>
        </w:rPr>
        <w:t xml:space="preserve"> </w:t>
      </w:r>
      <w:r w:rsidRPr="00DD7105">
        <w:rPr>
          <w:rFonts w:hint="eastAsia"/>
          <w:b w:val="0"/>
          <w:bCs w:val="0"/>
          <w:u w:val="none"/>
          <w:rtl/>
        </w:rPr>
        <w:t>נותן</w:t>
      </w:r>
      <w:r w:rsidRPr="00DD7105">
        <w:rPr>
          <w:b w:val="0"/>
          <w:bCs w:val="0"/>
          <w:u w:val="none"/>
          <w:rtl/>
        </w:rPr>
        <w:t xml:space="preserve"> </w:t>
      </w:r>
      <w:r w:rsidRPr="00DD7105">
        <w:rPr>
          <w:rFonts w:hint="eastAsia"/>
          <w:b w:val="0"/>
          <w:bCs w:val="0"/>
          <w:u w:val="none"/>
          <w:rtl/>
        </w:rPr>
        <w:t>בזאת</w:t>
      </w:r>
      <w:r w:rsidRPr="00DD7105">
        <w:rPr>
          <w:b w:val="0"/>
          <w:bCs w:val="0"/>
          <w:u w:val="none"/>
          <w:rtl/>
        </w:rPr>
        <w:t xml:space="preserve"> </w:t>
      </w:r>
      <w:r w:rsidRPr="00DD7105">
        <w:rPr>
          <w:rFonts w:hint="eastAsia"/>
          <w:b w:val="0"/>
          <w:bCs w:val="0"/>
          <w:u w:val="none"/>
          <w:rtl/>
        </w:rPr>
        <w:t>את</w:t>
      </w:r>
      <w:r w:rsidRPr="00DD7105">
        <w:rPr>
          <w:b w:val="0"/>
          <w:bCs w:val="0"/>
          <w:u w:val="none"/>
          <w:rtl/>
        </w:rPr>
        <w:t xml:space="preserve"> </w:t>
      </w:r>
      <w:r w:rsidRPr="00DD7105">
        <w:rPr>
          <w:rFonts w:hint="eastAsia"/>
          <w:b w:val="0"/>
          <w:bCs w:val="0"/>
          <w:u w:val="none"/>
          <w:rtl/>
        </w:rPr>
        <w:t>הסכמתי</w:t>
      </w:r>
      <w:r w:rsidRPr="00DD7105">
        <w:rPr>
          <w:b w:val="0"/>
          <w:bCs w:val="0"/>
          <w:u w:val="none"/>
          <w:rtl/>
        </w:rPr>
        <w:t xml:space="preserve"> </w:t>
      </w:r>
      <w:r w:rsidRPr="00DD7105">
        <w:rPr>
          <w:rFonts w:hint="eastAsia"/>
          <w:b w:val="0"/>
          <w:bCs w:val="0"/>
          <w:u w:val="none"/>
          <w:rtl/>
        </w:rPr>
        <w:t>מראש</w:t>
      </w:r>
      <w:r w:rsidRPr="00DD7105">
        <w:rPr>
          <w:b w:val="0"/>
          <w:bCs w:val="0"/>
          <w:u w:val="none"/>
          <w:rtl/>
        </w:rPr>
        <w:t xml:space="preserve"> </w:t>
      </w:r>
      <w:r w:rsidRPr="00DD7105">
        <w:rPr>
          <w:rFonts w:hint="eastAsia"/>
          <w:b w:val="0"/>
          <w:bCs w:val="0"/>
          <w:u w:val="none"/>
          <w:rtl/>
        </w:rPr>
        <w:t>למסירת</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המידע</w:t>
      </w:r>
      <w:r w:rsidRPr="00DD7105">
        <w:rPr>
          <w:b w:val="0"/>
          <w:bCs w:val="0"/>
          <w:u w:val="none"/>
          <w:rtl/>
        </w:rPr>
        <w:t xml:space="preserve"> </w:t>
      </w:r>
      <w:r w:rsidRPr="00DD7105">
        <w:rPr>
          <w:rFonts w:hint="eastAsia"/>
          <w:b w:val="0"/>
          <w:bCs w:val="0"/>
          <w:u w:val="none"/>
          <w:rtl/>
        </w:rPr>
        <w:t>הקיים</w:t>
      </w:r>
      <w:r w:rsidRPr="00DD7105">
        <w:rPr>
          <w:b w:val="0"/>
          <w:bCs w:val="0"/>
          <w:u w:val="none"/>
          <w:rtl/>
        </w:rPr>
        <w:t xml:space="preserve"> </w:t>
      </w:r>
      <w:r w:rsidRPr="00DD7105">
        <w:rPr>
          <w:rFonts w:hint="eastAsia"/>
          <w:b w:val="0"/>
          <w:bCs w:val="0"/>
          <w:u w:val="none"/>
          <w:rtl/>
        </w:rPr>
        <w:t>ו</w:t>
      </w:r>
      <w:r w:rsidRPr="00DD7105">
        <w:rPr>
          <w:b w:val="0"/>
          <w:bCs w:val="0"/>
          <w:u w:val="none"/>
          <w:rtl/>
        </w:rPr>
        <w:t xml:space="preserve">/או </w:t>
      </w:r>
      <w:r w:rsidRPr="00DD7105">
        <w:rPr>
          <w:rFonts w:hint="eastAsia"/>
          <w:b w:val="0"/>
          <w:bCs w:val="0"/>
          <w:u w:val="none"/>
          <w:rtl/>
        </w:rPr>
        <w:t>שיהיה</w:t>
      </w:r>
      <w:r w:rsidRPr="00DD7105">
        <w:rPr>
          <w:b w:val="0"/>
          <w:bCs w:val="0"/>
          <w:u w:val="none"/>
          <w:rtl/>
        </w:rPr>
        <w:t xml:space="preserve"> </w:t>
      </w:r>
      <w:r w:rsidRPr="00DD7105">
        <w:rPr>
          <w:rFonts w:hint="eastAsia"/>
          <w:b w:val="0"/>
          <w:bCs w:val="0"/>
          <w:u w:val="none"/>
          <w:rtl/>
        </w:rPr>
        <w:t>קיים</w:t>
      </w:r>
      <w:r w:rsidRPr="00DD7105">
        <w:rPr>
          <w:b w:val="0"/>
          <w:bCs w:val="0"/>
          <w:u w:val="none"/>
          <w:rtl/>
        </w:rPr>
        <w:t xml:space="preserve"> </w:t>
      </w:r>
      <w:r w:rsidRPr="00DD7105">
        <w:rPr>
          <w:rFonts w:hint="eastAsia"/>
          <w:b w:val="0"/>
          <w:bCs w:val="0"/>
          <w:u w:val="none"/>
          <w:rtl/>
        </w:rPr>
        <w:t>אודות</w:t>
      </w:r>
      <w:r w:rsidRPr="00DD7105">
        <w:rPr>
          <w:b w:val="0"/>
          <w:bCs w:val="0"/>
          <w:u w:val="none"/>
          <w:rtl/>
        </w:rPr>
        <w:t xml:space="preserve"> </w:t>
      </w:r>
      <w:r w:rsidRPr="00DD7105">
        <w:rPr>
          <w:rFonts w:hint="eastAsia"/>
          <w:b w:val="0"/>
          <w:bCs w:val="0"/>
          <w:u w:val="none"/>
          <w:rtl/>
        </w:rPr>
        <w:t>המציע</w:t>
      </w:r>
      <w:r w:rsidRPr="00DD7105">
        <w:rPr>
          <w:b w:val="0"/>
          <w:bCs w:val="0"/>
          <w:u w:val="none"/>
          <w:rtl/>
        </w:rPr>
        <w:t xml:space="preserve"> </w:t>
      </w:r>
      <w:r w:rsidRPr="00DD7105">
        <w:rPr>
          <w:rFonts w:hint="eastAsia"/>
          <w:b w:val="0"/>
          <w:bCs w:val="0"/>
          <w:u w:val="none"/>
          <w:rtl/>
        </w:rPr>
        <w:t>במרשם</w:t>
      </w:r>
      <w:r w:rsidRPr="00DD7105">
        <w:rPr>
          <w:b w:val="0"/>
          <w:bCs w:val="0"/>
          <w:u w:val="none"/>
          <w:rtl/>
        </w:rPr>
        <w:t xml:space="preserve"> </w:t>
      </w:r>
      <w:r w:rsidRPr="00DD7105">
        <w:rPr>
          <w:rFonts w:hint="eastAsia"/>
          <w:b w:val="0"/>
          <w:bCs w:val="0"/>
          <w:u w:val="none"/>
          <w:rtl/>
        </w:rPr>
        <w:t>הפלילי</w:t>
      </w:r>
      <w:r w:rsidRPr="00DD7105">
        <w:rPr>
          <w:b w:val="0"/>
          <w:bCs w:val="0"/>
          <w:u w:val="none"/>
          <w:rtl/>
        </w:rPr>
        <w:t xml:space="preserve"> </w:t>
      </w:r>
      <w:r w:rsidRPr="00DD7105">
        <w:rPr>
          <w:rFonts w:hint="eastAsia"/>
          <w:b w:val="0"/>
          <w:bCs w:val="0"/>
          <w:u w:val="none"/>
          <w:rtl/>
        </w:rPr>
        <w:t>ביחס</w:t>
      </w:r>
      <w:r w:rsidRPr="00DD7105">
        <w:rPr>
          <w:b w:val="0"/>
          <w:bCs w:val="0"/>
          <w:u w:val="none"/>
          <w:rtl/>
        </w:rPr>
        <w:t xml:space="preserve"> </w:t>
      </w:r>
      <w:r w:rsidRPr="00DD7105">
        <w:rPr>
          <w:rFonts w:hint="eastAsia"/>
          <w:b w:val="0"/>
          <w:bCs w:val="0"/>
          <w:u w:val="none"/>
          <w:rtl/>
        </w:rPr>
        <w:t>לעבירות</w:t>
      </w:r>
      <w:r w:rsidRPr="00DD7105">
        <w:rPr>
          <w:b w:val="0"/>
          <w:bCs w:val="0"/>
          <w:u w:val="none"/>
          <w:rtl/>
        </w:rPr>
        <w:t xml:space="preserve"> </w:t>
      </w:r>
      <w:r w:rsidRPr="00DD7105">
        <w:rPr>
          <w:rFonts w:hint="eastAsia"/>
          <w:b w:val="0"/>
          <w:bCs w:val="0"/>
          <w:u w:val="none"/>
          <w:rtl/>
        </w:rPr>
        <w:t>שפורטו</w:t>
      </w:r>
      <w:r w:rsidRPr="00DD7105">
        <w:rPr>
          <w:b w:val="0"/>
          <w:bCs w:val="0"/>
          <w:u w:val="none"/>
          <w:rtl/>
        </w:rPr>
        <w:t xml:space="preserve"> </w:t>
      </w:r>
      <w:r w:rsidRPr="00DD7105">
        <w:rPr>
          <w:rFonts w:hint="eastAsia"/>
          <w:b w:val="0"/>
          <w:bCs w:val="0"/>
          <w:u w:val="none"/>
          <w:rtl/>
        </w:rPr>
        <w:t>לעיל</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פי</w:t>
      </w:r>
      <w:r w:rsidRPr="00DD7105">
        <w:rPr>
          <w:b w:val="0"/>
          <w:bCs w:val="0"/>
          <w:u w:val="none"/>
          <w:rtl/>
        </w:rPr>
        <w:t xml:space="preserve"> </w:t>
      </w:r>
      <w:r w:rsidRPr="00DD7105">
        <w:rPr>
          <w:rFonts w:hint="eastAsia"/>
          <w:b w:val="0"/>
          <w:bCs w:val="0"/>
          <w:u w:val="none"/>
          <w:rtl/>
        </w:rPr>
        <w:t>חוק</w:t>
      </w:r>
      <w:r w:rsidRPr="00DD7105">
        <w:rPr>
          <w:b w:val="0"/>
          <w:bCs w:val="0"/>
          <w:u w:val="none"/>
          <w:rtl/>
        </w:rPr>
        <w:t xml:space="preserve"> </w:t>
      </w:r>
      <w:r w:rsidRPr="00DD7105">
        <w:rPr>
          <w:rFonts w:hint="eastAsia"/>
          <w:b w:val="0"/>
          <w:bCs w:val="0"/>
          <w:u w:val="none"/>
          <w:rtl/>
        </w:rPr>
        <w:t>המרשם</w:t>
      </w:r>
      <w:r w:rsidRPr="00DD7105">
        <w:rPr>
          <w:b w:val="0"/>
          <w:bCs w:val="0"/>
          <w:u w:val="none"/>
          <w:rtl/>
        </w:rPr>
        <w:t xml:space="preserve"> </w:t>
      </w:r>
      <w:r w:rsidRPr="00DD7105">
        <w:rPr>
          <w:rFonts w:hint="eastAsia"/>
          <w:b w:val="0"/>
          <w:bCs w:val="0"/>
          <w:u w:val="none"/>
          <w:rtl/>
        </w:rPr>
        <w:t>הפלילי</w:t>
      </w:r>
      <w:r w:rsidRPr="00DD7105">
        <w:rPr>
          <w:b w:val="0"/>
          <w:bCs w:val="0"/>
          <w:u w:val="none"/>
          <w:rtl/>
        </w:rPr>
        <w:t xml:space="preserve"> </w:t>
      </w:r>
      <w:r w:rsidRPr="00DD7105">
        <w:rPr>
          <w:rFonts w:hint="eastAsia"/>
          <w:b w:val="0"/>
          <w:bCs w:val="0"/>
          <w:u w:val="none"/>
          <w:rtl/>
        </w:rPr>
        <w:t>ותקנת</w:t>
      </w:r>
      <w:r w:rsidRPr="00DD7105">
        <w:rPr>
          <w:b w:val="0"/>
          <w:bCs w:val="0"/>
          <w:u w:val="none"/>
          <w:rtl/>
        </w:rPr>
        <w:t xml:space="preserve"> </w:t>
      </w:r>
      <w:r w:rsidRPr="00DD7105">
        <w:rPr>
          <w:rFonts w:hint="eastAsia"/>
          <w:b w:val="0"/>
          <w:bCs w:val="0"/>
          <w:u w:val="none"/>
          <w:rtl/>
        </w:rPr>
        <w:t>השבים</w:t>
      </w:r>
      <w:r w:rsidRPr="00DD7105">
        <w:rPr>
          <w:b w:val="0"/>
          <w:bCs w:val="0"/>
          <w:u w:val="none"/>
          <w:rtl/>
        </w:rPr>
        <w:t xml:space="preserve">, </w:t>
      </w:r>
      <w:r w:rsidRPr="00DD7105">
        <w:rPr>
          <w:rFonts w:hint="eastAsia"/>
          <w:b w:val="0"/>
          <w:bCs w:val="0"/>
          <w:u w:val="none"/>
          <w:rtl/>
        </w:rPr>
        <w:t>התשמ</w:t>
      </w:r>
      <w:r w:rsidRPr="00DD7105">
        <w:rPr>
          <w:b w:val="0"/>
          <w:bCs w:val="0"/>
          <w:u w:val="none"/>
          <w:rtl/>
        </w:rPr>
        <w:t>"א-1981.</w:t>
      </w:r>
    </w:p>
    <w:p w:rsidR="005D6E99" w:rsidRPr="00DD7105" w:rsidRDefault="005D6E99" w:rsidP="005D6E99">
      <w:pPr>
        <w:pStyle w:val="41"/>
        <w:rPr>
          <w:b w:val="0"/>
          <w:bCs w:val="0"/>
          <w:u w:val="none"/>
          <w:rtl/>
        </w:rPr>
      </w:pPr>
      <w:r w:rsidRPr="00DD7105">
        <w:rPr>
          <w:rFonts w:hint="eastAsia"/>
          <w:b w:val="0"/>
          <w:bCs w:val="0"/>
          <w:u w:val="none"/>
          <w:rtl/>
        </w:rPr>
        <w:t>כמו</w:t>
      </w:r>
      <w:r w:rsidRPr="00DD7105">
        <w:rPr>
          <w:b w:val="0"/>
          <w:bCs w:val="0"/>
          <w:u w:val="none"/>
          <w:rtl/>
        </w:rPr>
        <w:t xml:space="preserve"> </w:t>
      </w:r>
      <w:r w:rsidRPr="00DD7105">
        <w:rPr>
          <w:rFonts w:hint="eastAsia"/>
          <w:b w:val="0"/>
          <w:bCs w:val="0"/>
          <w:u w:val="none"/>
          <w:rtl/>
        </w:rPr>
        <w:t>כן</w:t>
      </w:r>
      <w:r w:rsidRPr="00DD7105">
        <w:rPr>
          <w:b w:val="0"/>
          <w:bCs w:val="0"/>
          <w:u w:val="none"/>
          <w:rtl/>
        </w:rPr>
        <w:t xml:space="preserve"> </w:t>
      </w:r>
      <w:r w:rsidRPr="00DD7105">
        <w:rPr>
          <w:rFonts w:hint="eastAsia"/>
          <w:b w:val="0"/>
          <w:bCs w:val="0"/>
          <w:u w:val="none"/>
          <w:rtl/>
        </w:rPr>
        <w:t>למען</w:t>
      </w:r>
      <w:r w:rsidRPr="00DD7105">
        <w:rPr>
          <w:b w:val="0"/>
          <w:bCs w:val="0"/>
          <w:u w:val="none"/>
          <w:rtl/>
        </w:rPr>
        <w:t xml:space="preserve"> </w:t>
      </w:r>
      <w:r w:rsidRPr="00DD7105">
        <w:rPr>
          <w:rFonts w:hint="eastAsia"/>
          <w:b w:val="0"/>
          <w:bCs w:val="0"/>
          <w:u w:val="none"/>
          <w:rtl/>
        </w:rPr>
        <w:t>הסר</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ספק</w:t>
      </w:r>
      <w:r w:rsidRPr="00DD7105">
        <w:rPr>
          <w:b w:val="0"/>
          <w:bCs w:val="0"/>
          <w:u w:val="none"/>
          <w:rtl/>
        </w:rPr>
        <w:t xml:space="preserve"> </w:t>
      </w:r>
      <w:r w:rsidRPr="00DD7105">
        <w:rPr>
          <w:rFonts w:hint="eastAsia"/>
          <w:b w:val="0"/>
          <w:bCs w:val="0"/>
          <w:u w:val="none"/>
          <w:rtl/>
        </w:rPr>
        <w:t>אני</w:t>
      </w:r>
      <w:r w:rsidRPr="00DD7105">
        <w:rPr>
          <w:b w:val="0"/>
          <w:bCs w:val="0"/>
          <w:u w:val="none"/>
          <w:rtl/>
        </w:rPr>
        <w:t xml:space="preserve"> </w:t>
      </w:r>
      <w:r w:rsidRPr="00DD7105">
        <w:rPr>
          <w:rFonts w:hint="eastAsia"/>
          <w:b w:val="0"/>
          <w:bCs w:val="0"/>
          <w:u w:val="none"/>
          <w:rtl/>
        </w:rPr>
        <w:t>מוותר</w:t>
      </w:r>
      <w:r w:rsidRPr="00DD7105">
        <w:rPr>
          <w:b w:val="0"/>
          <w:bCs w:val="0"/>
          <w:u w:val="none"/>
          <w:rtl/>
        </w:rPr>
        <w:t xml:space="preserve">/ת </w:t>
      </w:r>
      <w:r w:rsidRPr="00DD7105">
        <w:rPr>
          <w:rFonts w:hint="eastAsia"/>
          <w:b w:val="0"/>
          <w:bCs w:val="0"/>
          <w:u w:val="none"/>
          <w:rtl/>
        </w:rPr>
        <w:t>בזאת</w:t>
      </w:r>
      <w:r w:rsidRPr="00DD7105">
        <w:rPr>
          <w:b w:val="0"/>
          <w:bCs w:val="0"/>
          <w:u w:val="none"/>
          <w:rtl/>
        </w:rPr>
        <w:t xml:space="preserve"> </w:t>
      </w:r>
      <w:r w:rsidRPr="00DD7105">
        <w:rPr>
          <w:rFonts w:hint="eastAsia"/>
          <w:b w:val="0"/>
          <w:bCs w:val="0"/>
          <w:u w:val="none"/>
          <w:rtl/>
        </w:rPr>
        <w:t>מראש</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קבלת</w:t>
      </w:r>
      <w:r w:rsidRPr="00DD7105">
        <w:rPr>
          <w:b w:val="0"/>
          <w:bCs w:val="0"/>
          <w:u w:val="none"/>
          <w:rtl/>
        </w:rPr>
        <w:t xml:space="preserve"> </w:t>
      </w:r>
      <w:r w:rsidRPr="00DD7105">
        <w:rPr>
          <w:rFonts w:hint="eastAsia"/>
          <w:b w:val="0"/>
          <w:bCs w:val="0"/>
          <w:u w:val="none"/>
          <w:rtl/>
        </w:rPr>
        <w:t>הודעה</w:t>
      </w:r>
      <w:r w:rsidRPr="00DD7105">
        <w:rPr>
          <w:b w:val="0"/>
          <w:bCs w:val="0"/>
          <w:u w:val="none"/>
          <w:rtl/>
        </w:rPr>
        <w:t xml:space="preserve"> </w:t>
      </w:r>
      <w:r w:rsidRPr="00DD7105">
        <w:rPr>
          <w:rFonts w:hint="eastAsia"/>
          <w:b w:val="0"/>
          <w:bCs w:val="0"/>
          <w:u w:val="none"/>
          <w:rtl/>
        </w:rPr>
        <w:t>במקרים</w:t>
      </w:r>
      <w:r w:rsidRPr="00DD7105">
        <w:rPr>
          <w:b w:val="0"/>
          <w:bCs w:val="0"/>
          <w:u w:val="none"/>
          <w:rtl/>
        </w:rPr>
        <w:t xml:space="preserve"> </w:t>
      </w:r>
      <w:r w:rsidRPr="00DD7105">
        <w:rPr>
          <w:rFonts w:hint="eastAsia"/>
          <w:b w:val="0"/>
          <w:bCs w:val="0"/>
          <w:u w:val="none"/>
          <w:rtl/>
        </w:rPr>
        <w:t>של</w:t>
      </w:r>
      <w:r w:rsidRPr="00DD7105">
        <w:rPr>
          <w:b w:val="0"/>
          <w:bCs w:val="0"/>
          <w:u w:val="none"/>
          <w:rtl/>
        </w:rPr>
        <w:t xml:space="preserve"> </w:t>
      </w:r>
      <w:r w:rsidRPr="00DD7105">
        <w:rPr>
          <w:rFonts w:hint="eastAsia"/>
          <w:b w:val="0"/>
          <w:bCs w:val="0"/>
          <w:u w:val="none"/>
          <w:rtl/>
        </w:rPr>
        <w:t>מסירת</w:t>
      </w:r>
      <w:r w:rsidRPr="00DD7105">
        <w:rPr>
          <w:b w:val="0"/>
          <w:bCs w:val="0"/>
          <w:u w:val="none"/>
          <w:rtl/>
        </w:rPr>
        <w:t xml:space="preserve"> </w:t>
      </w:r>
      <w:r w:rsidRPr="00DD7105">
        <w:rPr>
          <w:rFonts w:hint="eastAsia"/>
          <w:b w:val="0"/>
          <w:bCs w:val="0"/>
          <w:u w:val="none"/>
          <w:rtl/>
        </w:rPr>
        <w:t>מידע</w:t>
      </w:r>
      <w:r w:rsidRPr="00DD7105">
        <w:rPr>
          <w:b w:val="0"/>
          <w:bCs w:val="0"/>
          <w:u w:val="none"/>
          <w:rtl/>
        </w:rPr>
        <w:t xml:space="preserve"> </w:t>
      </w:r>
      <w:r w:rsidRPr="00DD7105">
        <w:rPr>
          <w:rFonts w:hint="eastAsia"/>
          <w:b w:val="0"/>
          <w:bCs w:val="0"/>
          <w:u w:val="none"/>
          <w:rtl/>
        </w:rPr>
        <w:t>כאמור</w:t>
      </w:r>
      <w:r w:rsidRPr="00DD7105">
        <w:rPr>
          <w:b w:val="0"/>
          <w:bCs w:val="0"/>
          <w:u w:val="none"/>
          <w:rtl/>
        </w:rPr>
        <w:t xml:space="preserve"> </w:t>
      </w:r>
      <w:r w:rsidRPr="00DD7105">
        <w:rPr>
          <w:rFonts w:hint="eastAsia"/>
          <w:b w:val="0"/>
          <w:bCs w:val="0"/>
          <w:u w:val="none"/>
          <w:rtl/>
        </w:rPr>
        <w:t>לעיל</w:t>
      </w:r>
      <w:r w:rsidRPr="00DD7105">
        <w:rPr>
          <w:b w:val="0"/>
          <w:bCs w:val="0"/>
          <w:u w:val="none"/>
          <w:rtl/>
        </w:rPr>
        <w:t>.</w:t>
      </w:r>
    </w:p>
    <w:p w:rsidR="005D6E99" w:rsidRPr="00DD7105" w:rsidRDefault="005D6E99" w:rsidP="005D6E99">
      <w:pPr>
        <w:pStyle w:val="41"/>
        <w:rPr>
          <w:b w:val="0"/>
          <w:bCs w:val="0"/>
          <w:u w:val="none"/>
          <w:rtl/>
        </w:rPr>
      </w:pPr>
      <w:r w:rsidRPr="00DD7105">
        <w:rPr>
          <w:b w:val="0"/>
          <w:bCs w:val="0"/>
          <w:u w:val="none"/>
          <w:rtl/>
        </w:rPr>
        <w:tab/>
      </w:r>
      <w:r w:rsidRPr="00DD7105">
        <w:rPr>
          <w:rFonts w:hint="eastAsia"/>
          <w:b w:val="0"/>
          <w:bCs w:val="0"/>
          <w:u w:val="none"/>
          <w:rtl/>
        </w:rPr>
        <w:t>הסכמה</w:t>
      </w:r>
      <w:r w:rsidRPr="00DD7105">
        <w:rPr>
          <w:b w:val="0"/>
          <w:bCs w:val="0"/>
          <w:u w:val="none"/>
          <w:rtl/>
        </w:rPr>
        <w:t xml:space="preserve"> </w:t>
      </w:r>
      <w:r w:rsidRPr="00DD7105">
        <w:rPr>
          <w:rFonts w:hint="eastAsia"/>
          <w:b w:val="0"/>
          <w:bCs w:val="0"/>
          <w:u w:val="none"/>
          <w:rtl/>
        </w:rPr>
        <w:t>זו</w:t>
      </w:r>
      <w:r w:rsidRPr="00DD7105">
        <w:rPr>
          <w:b w:val="0"/>
          <w:bCs w:val="0"/>
          <w:u w:val="none"/>
          <w:rtl/>
        </w:rPr>
        <w:t xml:space="preserve"> </w:t>
      </w:r>
      <w:r w:rsidRPr="00DD7105">
        <w:rPr>
          <w:rFonts w:hint="eastAsia"/>
          <w:b w:val="0"/>
          <w:bCs w:val="0"/>
          <w:u w:val="none"/>
          <w:rtl/>
        </w:rPr>
        <w:t>תהא</w:t>
      </w:r>
      <w:r w:rsidRPr="00DD7105">
        <w:rPr>
          <w:b w:val="0"/>
          <w:bCs w:val="0"/>
          <w:u w:val="none"/>
          <w:rtl/>
        </w:rPr>
        <w:t xml:space="preserve"> </w:t>
      </w:r>
      <w:r w:rsidRPr="00DD7105">
        <w:rPr>
          <w:rFonts w:hint="eastAsia"/>
          <w:b w:val="0"/>
          <w:bCs w:val="0"/>
          <w:u w:val="none"/>
          <w:rtl/>
        </w:rPr>
        <w:t>תקפה</w:t>
      </w:r>
      <w:r w:rsidRPr="00DD7105">
        <w:rPr>
          <w:b w:val="0"/>
          <w:bCs w:val="0"/>
          <w:u w:val="none"/>
          <w:rtl/>
        </w:rPr>
        <w:t xml:space="preserve"> </w:t>
      </w:r>
      <w:r w:rsidRPr="00DD7105">
        <w:rPr>
          <w:rFonts w:hint="eastAsia"/>
          <w:b w:val="0"/>
          <w:bCs w:val="0"/>
          <w:u w:val="none"/>
          <w:rtl/>
        </w:rPr>
        <w:t>במשך</w:t>
      </w:r>
      <w:r w:rsidRPr="00DD7105">
        <w:rPr>
          <w:b w:val="0"/>
          <w:bCs w:val="0"/>
          <w:u w:val="none"/>
          <w:rtl/>
        </w:rPr>
        <w:t xml:space="preserve"> </w:t>
      </w:r>
      <w:r w:rsidRPr="00DD7105">
        <w:rPr>
          <w:rFonts w:hint="eastAsia"/>
          <w:b w:val="0"/>
          <w:bCs w:val="0"/>
          <w:u w:val="none"/>
          <w:rtl/>
        </w:rPr>
        <w:t>כל</w:t>
      </w:r>
      <w:r w:rsidRPr="00DD7105">
        <w:rPr>
          <w:b w:val="0"/>
          <w:bCs w:val="0"/>
          <w:u w:val="none"/>
          <w:rtl/>
        </w:rPr>
        <w:t xml:space="preserve"> </w:t>
      </w:r>
      <w:r w:rsidRPr="00DD7105">
        <w:rPr>
          <w:rFonts w:hint="eastAsia"/>
          <w:b w:val="0"/>
          <w:bCs w:val="0"/>
          <w:u w:val="none"/>
          <w:rtl/>
        </w:rPr>
        <w:t>תקופת</w:t>
      </w:r>
      <w:r w:rsidRPr="00DD7105">
        <w:rPr>
          <w:b w:val="0"/>
          <w:bCs w:val="0"/>
          <w:u w:val="none"/>
          <w:rtl/>
        </w:rPr>
        <w:t xml:space="preserve"> </w:t>
      </w:r>
      <w:r w:rsidRPr="00DD7105">
        <w:rPr>
          <w:rFonts w:hint="eastAsia"/>
          <w:b w:val="0"/>
          <w:bCs w:val="0"/>
          <w:u w:val="none"/>
          <w:rtl/>
        </w:rPr>
        <w:t>ההתקשרות</w:t>
      </w:r>
      <w:r w:rsidRPr="00DD7105">
        <w:rPr>
          <w:b w:val="0"/>
          <w:bCs w:val="0"/>
          <w:u w:val="none"/>
          <w:rtl/>
        </w:rPr>
        <w:t xml:space="preserve"> </w:t>
      </w:r>
      <w:r w:rsidRPr="00DD7105">
        <w:rPr>
          <w:rFonts w:hint="eastAsia"/>
          <w:b w:val="0"/>
          <w:bCs w:val="0"/>
          <w:u w:val="none"/>
          <w:rtl/>
        </w:rPr>
        <w:t>של</w:t>
      </w:r>
      <w:r w:rsidRPr="00DD7105">
        <w:rPr>
          <w:b w:val="0"/>
          <w:bCs w:val="0"/>
          <w:u w:val="none"/>
          <w:rtl/>
        </w:rPr>
        <w:t xml:space="preserve"> </w:t>
      </w:r>
      <w:r w:rsidRPr="00DD7105">
        <w:rPr>
          <w:rFonts w:hint="eastAsia"/>
          <w:b w:val="0"/>
          <w:bCs w:val="0"/>
          <w:u w:val="none"/>
          <w:rtl/>
        </w:rPr>
        <w:t>המשרד</w:t>
      </w:r>
      <w:r w:rsidRPr="00DD7105">
        <w:rPr>
          <w:b w:val="0"/>
          <w:bCs w:val="0"/>
          <w:u w:val="none"/>
          <w:rtl/>
        </w:rPr>
        <w:t xml:space="preserve"> </w:t>
      </w:r>
      <w:r w:rsidRPr="00DD7105">
        <w:rPr>
          <w:rFonts w:hint="eastAsia"/>
          <w:b w:val="0"/>
          <w:bCs w:val="0"/>
          <w:u w:val="none"/>
          <w:rtl/>
        </w:rPr>
        <w:t>עם</w:t>
      </w:r>
      <w:r w:rsidRPr="00DD7105">
        <w:rPr>
          <w:b w:val="0"/>
          <w:bCs w:val="0"/>
          <w:u w:val="none"/>
          <w:rtl/>
        </w:rPr>
        <w:t xml:space="preserve"> </w:t>
      </w:r>
      <w:r w:rsidRPr="00DD7105">
        <w:rPr>
          <w:rFonts w:hint="eastAsia"/>
          <w:b w:val="0"/>
          <w:bCs w:val="0"/>
          <w:u w:val="none"/>
          <w:rtl/>
        </w:rPr>
        <w:t>הזוכה</w:t>
      </w:r>
      <w:r w:rsidRPr="00DD7105">
        <w:rPr>
          <w:b w:val="0"/>
          <w:bCs w:val="0"/>
          <w:u w:val="none"/>
          <w:rtl/>
        </w:rPr>
        <w:t xml:space="preserve"> </w:t>
      </w:r>
      <w:r w:rsidRPr="00DD7105">
        <w:rPr>
          <w:rFonts w:hint="eastAsia"/>
          <w:b w:val="0"/>
          <w:bCs w:val="0"/>
          <w:u w:val="none"/>
          <w:rtl/>
        </w:rPr>
        <w:t>במכרז</w:t>
      </w:r>
      <w:r w:rsidRPr="00DD7105">
        <w:rPr>
          <w:b w:val="0"/>
          <w:bCs w:val="0"/>
          <w:u w:val="none"/>
          <w:rtl/>
        </w:rPr>
        <w:t>.</w:t>
      </w:r>
    </w:p>
    <w:p w:rsidR="005D6E99" w:rsidRPr="00DD7105" w:rsidRDefault="005D6E99" w:rsidP="005D6E99">
      <w:pPr>
        <w:pStyle w:val="41"/>
        <w:rPr>
          <w:b w:val="0"/>
          <w:bCs w:val="0"/>
          <w:u w:val="none"/>
          <w:rtl/>
        </w:rPr>
      </w:pPr>
    </w:p>
    <w:p w:rsidR="005D6E99" w:rsidRPr="00DD7105" w:rsidRDefault="005D6E99" w:rsidP="005D6E99">
      <w:pPr>
        <w:pStyle w:val="41"/>
        <w:rPr>
          <w:b w:val="0"/>
          <w:bCs w:val="0"/>
          <w:u w:val="none"/>
          <w:rtl/>
        </w:rPr>
      </w:pPr>
      <w:r w:rsidRPr="00DD7105">
        <w:rPr>
          <w:rFonts w:hint="eastAsia"/>
          <w:b w:val="0"/>
          <w:bCs w:val="0"/>
          <w:u w:val="none"/>
          <w:rtl/>
        </w:rPr>
        <w:t>ולראיה</w:t>
      </w:r>
      <w:r w:rsidRPr="00DD7105">
        <w:rPr>
          <w:b w:val="0"/>
          <w:bCs w:val="0"/>
          <w:u w:val="none"/>
          <w:rtl/>
        </w:rPr>
        <w:t xml:space="preserve"> </w:t>
      </w:r>
      <w:r w:rsidRPr="00DD7105">
        <w:rPr>
          <w:rFonts w:hint="eastAsia"/>
          <w:b w:val="0"/>
          <w:bCs w:val="0"/>
          <w:u w:val="none"/>
          <w:rtl/>
        </w:rPr>
        <w:t>באתי</w:t>
      </w:r>
      <w:r w:rsidRPr="00DD7105">
        <w:rPr>
          <w:b w:val="0"/>
          <w:bCs w:val="0"/>
          <w:u w:val="none"/>
          <w:rtl/>
        </w:rPr>
        <w:t xml:space="preserve"> </w:t>
      </w:r>
      <w:r w:rsidRPr="00DD7105">
        <w:rPr>
          <w:rFonts w:hint="eastAsia"/>
          <w:b w:val="0"/>
          <w:bCs w:val="0"/>
          <w:u w:val="none"/>
          <w:rtl/>
        </w:rPr>
        <w:t>על</w:t>
      </w:r>
      <w:r w:rsidRPr="00DD7105">
        <w:rPr>
          <w:b w:val="0"/>
          <w:bCs w:val="0"/>
          <w:u w:val="none"/>
          <w:rtl/>
        </w:rPr>
        <w:t xml:space="preserve"> </w:t>
      </w:r>
      <w:r w:rsidRPr="00DD7105">
        <w:rPr>
          <w:rFonts w:hint="eastAsia"/>
          <w:b w:val="0"/>
          <w:bCs w:val="0"/>
          <w:u w:val="none"/>
          <w:rtl/>
        </w:rPr>
        <w:t>החתום</w:t>
      </w:r>
    </w:p>
    <w:p w:rsidR="005D6E99" w:rsidRPr="00DD7105" w:rsidRDefault="005D6E99" w:rsidP="005D6E99">
      <w:pPr>
        <w:pStyle w:val="41"/>
        <w:rPr>
          <w:b w:val="0"/>
          <w:bCs w:val="0"/>
          <w:u w:val="none"/>
          <w:rtl/>
        </w:rPr>
      </w:pPr>
      <w:r w:rsidRPr="00DD7105">
        <w:rPr>
          <w:b w:val="0"/>
          <w:bCs w:val="0"/>
          <w:u w:val="none"/>
          <w:rtl/>
        </w:rPr>
        <w:t>________</w:t>
      </w:r>
      <w:r w:rsidRPr="00DD7105">
        <w:rPr>
          <w:b w:val="0"/>
          <w:bCs w:val="0"/>
          <w:u w:val="none"/>
          <w:rtl/>
        </w:rPr>
        <w:tab/>
        <w:t>_____________  _________ __________</w:t>
      </w:r>
      <w:r w:rsidRPr="00DD7105">
        <w:rPr>
          <w:b w:val="0"/>
          <w:bCs w:val="0"/>
          <w:u w:val="none"/>
          <w:rtl/>
        </w:rPr>
        <w:tab/>
        <w:t xml:space="preserve"> _________ </w:t>
      </w:r>
    </w:p>
    <w:p w:rsidR="005D6E99" w:rsidRPr="00DD7105" w:rsidRDefault="005D6E99" w:rsidP="005D6E99">
      <w:pPr>
        <w:pStyle w:val="41"/>
        <w:rPr>
          <w:b w:val="0"/>
          <w:bCs w:val="0"/>
          <w:u w:val="none"/>
          <w:rtl/>
        </w:rPr>
      </w:pPr>
      <w:r w:rsidRPr="00DD7105">
        <w:rPr>
          <w:b w:val="0"/>
          <w:bCs w:val="0"/>
          <w:u w:val="none"/>
          <w:rtl/>
        </w:rPr>
        <w:t xml:space="preserve"> תאריך</w:t>
      </w:r>
      <w:r w:rsidRPr="00DD7105">
        <w:rPr>
          <w:b w:val="0"/>
          <w:bCs w:val="0"/>
          <w:u w:val="none"/>
          <w:rtl/>
        </w:rPr>
        <w:tab/>
        <w:t xml:space="preserve">            שם פרטי ומשפחה     שם האב        שנת לידה        תעודת זהות    </w:t>
      </w:r>
    </w:p>
    <w:p w:rsidR="005D6E99" w:rsidRPr="00DD7105" w:rsidRDefault="005D6E99" w:rsidP="005D6E99">
      <w:pPr>
        <w:pStyle w:val="41"/>
        <w:rPr>
          <w:b w:val="0"/>
          <w:bCs w:val="0"/>
          <w:u w:val="none"/>
          <w:rtl/>
        </w:rPr>
      </w:pPr>
      <w:r w:rsidRPr="00DD7105">
        <w:rPr>
          <w:b w:val="0"/>
          <w:bCs w:val="0"/>
          <w:u w:val="none"/>
          <w:rtl/>
        </w:rPr>
        <w:t>___________   ________________________</w:t>
      </w:r>
      <w:r w:rsidRPr="00DD7105">
        <w:rPr>
          <w:b w:val="0"/>
          <w:bCs w:val="0"/>
          <w:u w:val="none"/>
          <w:rtl/>
        </w:rPr>
        <w:tab/>
        <w:t>______________</w:t>
      </w:r>
    </w:p>
    <w:p w:rsidR="005D6E99" w:rsidRPr="00DD7105" w:rsidRDefault="005D6E99" w:rsidP="005D6E99">
      <w:pPr>
        <w:pStyle w:val="41"/>
        <w:rPr>
          <w:b w:val="0"/>
          <w:bCs w:val="0"/>
          <w:u w:val="none"/>
          <w:rtl/>
        </w:rPr>
      </w:pPr>
      <w:r w:rsidRPr="00DD7105">
        <w:rPr>
          <w:b w:val="0"/>
          <w:bCs w:val="0"/>
          <w:u w:val="none"/>
          <w:rtl/>
        </w:rPr>
        <w:t xml:space="preserve"> תפקיד                                   כתובת</w:t>
      </w:r>
      <w:r w:rsidRPr="00DD7105">
        <w:rPr>
          <w:b w:val="0"/>
          <w:bCs w:val="0"/>
          <w:u w:val="none"/>
          <w:rtl/>
        </w:rPr>
        <w:tab/>
      </w:r>
      <w:r w:rsidRPr="00DD7105">
        <w:rPr>
          <w:b w:val="0"/>
          <w:bCs w:val="0"/>
          <w:u w:val="none"/>
          <w:rtl/>
        </w:rPr>
        <w:tab/>
        <w:t xml:space="preserve">      </w:t>
      </w:r>
      <w:r w:rsidRPr="00DD7105">
        <w:rPr>
          <w:b w:val="0"/>
          <w:bCs w:val="0"/>
          <w:u w:val="none"/>
          <w:rtl/>
        </w:rPr>
        <w:tab/>
        <w:t xml:space="preserve">  חותמת וחתימה</w:t>
      </w:r>
    </w:p>
    <w:p w:rsidR="005D6E99" w:rsidRPr="00DD7105" w:rsidRDefault="005D6E99" w:rsidP="005D6E99">
      <w:pPr>
        <w:pStyle w:val="41"/>
        <w:rPr>
          <w:b w:val="0"/>
          <w:bCs w:val="0"/>
          <w:u w:val="none"/>
          <w:rtl/>
        </w:rPr>
      </w:pPr>
      <w:r w:rsidRPr="00DD7105">
        <w:rPr>
          <w:rFonts w:hint="eastAsia"/>
          <w:b w:val="0"/>
          <w:bCs w:val="0"/>
          <w:u w:val="none"/>
          <w:rtl/>
        </w:rPr>
        <w:t>אישור</w:t>
      </w:r>
    </w:p>
    <w:p w:rsidR="005D6E99" w:rsidRPr="00DD7105" w:rsidRDefault="005D6E99" w:rsidP="005D6E99">
      <w:pPr>
        <w:pStyle w:val="41"/>
        <w:rPr>
          <w:b w:val="0"/>
          <w:bCs w:val="0"/>
          <w:u w:val="none"/>
          <w:rtl/>
        </w:rPr>
      </w:pPr>
      <w:r w:rsidRPr="00DD7105">
        <w:rPr>
          <w:rFonts w:hint="eastAsia"/>
          <w:b w:val="0"/>
          <w:bCs w:val="0"/>
          <w:u w:val="none"/>
          <w:rtl/>
        </w:rPr>
        <w:t>אני</w:t>
      </w:r>
      <w:r w:rsidRPr="00DD7105">
        <w:rPr>
          <w:b w:val="0"/>
          <w:bCs w:val="0"/>
          <w:u w:val="none"/>
          <w:rtl/>
        </w:rPr>
        <w:t xml:space="preserve">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t xml:space="preserve">   </w:t>
      </w:r>
      <w:r w:rsidRPr="00DD7105">
        <w:rPr>
          <w:b w:val="0"/>
          <w:bCs w:val="0"/>
          <w:u w:val="none"/>
          <w:rtl/>
        </w:rPr>
        <w:tab/>
      </w:r>
      <w:r w:rsidRPr="00DD7105">
        <w:rPr>
          <w:b w:val="0"/>
          <w:bCs w:val="0"/>
          <w:u w:val="none"/>
          <w:rtl/>
        </w:rPr>
        <w:tab/>
      </w:r>
    </w:p>
    <w:p w:rsidR="005D6E99" w:rsidRPr="00DD7105" w:rsidRDefault="005D6E99" w:rsidP="005D6E99">
      <w:pPr>
        <w:pStyle w:val="41"/>
        <w:rPr>
          <w:b w:val="0"/>
          <w:bCs w:val="0"/>
          <w:u w:val="none"/>
          <w:rtl/>
        </w:rPr>
      </w:pP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r>
      <w:r w:rsidRPr="00DD7105">
        <w:rPr>
          <w:b w:val="0"/>
          <w:bCs w:val="0"/>
          <w:u w:val="none"/>
          <w:rtl/>
        </w:rPr>
        <w:tab/>
        <w:t>____________</w:t>
      </w:r>
    </w:p>
    <w:p w:rsidR="005D6E99" w:rsidRPr="00DD7105" w:rsidRDefault="005D6E99" w:rsidP="002C2E8B">
      <w:pPr>
        <w:pStyle w:val="41"/>
        <w:ind w:left="6480" w:firstLine="720"/>
        <w:rPr>
          <w:b w:val="0"/>
          <w:bCs w:val="0"/>
          <w:u w:val="none"/>
          <w:rtl/>
        </w:rPr>
      </w:pPr>
      <w:r w:rsidRPr="00DD7105">
        <w:rPr>
          <w:rFonts w:hint="eastAsia"/>
          <w:b w:val="0"/>
          <w:bCs w:val="0"/>
          <w:u w:val="none"/>
          <w:rtl/>
        </w:rPr>
        <w:t>חתימה</w:t>
      </w:r>
    </w:p>
    <w:p w:rsidR="008D4D34" w:rsidRPr="00D95BC5" w:rsidRDefault="00AA6664" w:rsidP="00B257EA">
      <w:pPr>
        <w:rPr>
          <w:rtl/>
        </w:rPr>
      </w:pPr>
      <w:r>
        <w:rPr>
          <w:rFonts w:ascii="David" w:hAnsi="David"/>
          <w:rtl/>
        </w:rPr>
        <w:br w:type="page"/>
      </w:r>
      <w:r w:rsidR="004771DB" w:rsidRPr="004771DB">
        <w:rPr>
          <w:rFonts w:hint="cs"/>
          <w:rtl/>
        </w:rPr>
        <w:lastRenderedPageBreak/>
        <w:t>נספח 2 - תצהיר על פי חוק עסקאות גופים ציבוריים</w:t>
      </w:r>
      <w:r w:rsidR="004150F5">
        <w:rPr>
          <w:rFonts w:hint="cs"/>
          <w:rtl/>
        </w:rPr>
        <w:t>, התשל"ו-1976</w:t>
      </w:r>
    </w:p>
    <w:p w:rsidR="00D95BC5" w:rsidRDefault="00D95BC5"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b/>
          <w:bCs/>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אני הח"מ _______________ ת.ז. _______________ לאחר שהוזהרתי כי עלי לומר את האמת וכי אהיה צפוי לעונשים הקבועים בחוק אם לא אעשה כן, מצהיר/ה בזה כדלקמן:</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b/>
          <w:bCs/>
          <w:rtl/>
        </w:rPr>
      </w:pPr>
      <w:r w:rsidRPr="000B1421">
        <w:rPr>
          <w:rFonts w:ascii="Narkisim" w:hAnsi="Narkisim"/>
          <w:rtl/>
        </w:rPr>
        <w:t>הנני נותן תצהיר זה בשם ___________________ שהוא המציע (להלן</w:t>
      </w:r>
      <w:r w:rsidRPr="000B1421">
        <w:rPr>
          <w:rFonts w:ascii="Narkisim" w:hAnsi="Narkisim" w:hint="cs"/>
          <w:rtl/>
        </w:rPr>
        <w:t>:</w:t>
      </w:r>
      <w:r w:rsidRPr="000B1421">
        <w:rPr>
          <w:rFonts w:ascii="Narkisim" w:hAnsi="Narkisim"/>
          <w:rtl/>
        </w:rPr>
        <w:t xml:space="preserve">  "</w:t>
      </w:r>
      <w:r w:rsidRPr="000B1421">
        <w:rPr>
          <w:rFonts w:ascii="Narkisim" w:hAnsi="Narkisim"/>
          <w:b/>
          <w:bCs/>
          <w:rtl/>
        </w:rPr>
        <w:t>המציע</w:t>
      </w:r>
      <w:r w:rsidRPr="000B1421">
        <w:rPr>
          <w:rFonts w:ascii="Narkisim" w:hAnsi="Narkisim"/>
          <w:rtl/>
        </w:rPr>
        <w:t xml:space="preserve">") המבקש להתקשר עם עורך </w:t>
      </w:r>
      <w:r w:rsidRPr="000B1421">
        <w:rPr>
          <w:rFonts w:ascii="Narkisim" w:hAnsi="Narkisim" w:hint="cs"/>
          <w:rtl/>
        </w:rPr>
        <w:t>מכרז פומבי</w:t>
      </w:r>
      <w:r w:rsidRPr="000B1421">
        <w:rPr>
          <w:rFonts w:ascii="Narkisim" w:hAnsi="Narkisim"/>
          <w:rtl/>
        </w:rPr>
        <w:t xml:space="preserve"> מס</w:t>
      </w:r>
      <w:r w:rsidRPr="000B1421">
        <w:rPr>
          <w:rFonts w:ascii="Narkisim" w:hAnsi="Narkisim" w:hint="cs"/>
          <w:rtl/>
        </w:rPr>
        <w:t>פר</w:t>
      </w:r>
      <w:r w:rsidR="002C2E8B">
        <w:rPr>
          <w:rFonts w:ascii="Narkisim" w:hAnsi="Narkisim" w:hint="cs"/>
          <w:rtl/>
        </w:rPr>
        <w:t xml:space="preserve"> 11/19</w:t>
      </w:r>
      <w:r w:rsidRPr="000B1421">
        <w:rPr>
          <w:rFonts w:ascii="Narkisim" w:hAnsi="Narkisim" w:hint="cs"/>
          <w:rtl/>
        </w:rPr>
        <w:t xml:space="preserve"> </w:t>
      </w:r>
      <w:r w:rsidR="002C2E8B">
        <w:rPr>
          <w:rFonts w:hint="cs"/>
          <w:rtl/>
        </w:rPr>
        <w:t>ל</w:t>
      </w:r>
      <w:r w:rsidR="002C2E8B" w:rsidRPr="006D0D9E">
        <w:rPr>
          <w:rFonts w:hint="cs"/>
          <w:rtl/>
        </w:rPr>
        <w:t xml:space="preserve">סיוע במתן </w:t>
      </w:r>
      <w:r w:rsidR="002C2E8B" w:rsidRPr="006D0D9E">
        <w:rPr>
          <w:rtl/>
        </w:rPr>
        <w:t xml:space="preserve">שירותי דוברות </w:t>
      </w:r>
      <w:r w:rsidR="002C2E8B">
        <w:rPr>
          <w:rFonts w:hint="cs"/>
          <w:rtl/>
        </w:rPr>
        <w:t xml:space="preserve">למול </w:t>
      </w:r>
      <w:r w:rsidR="002C2E8B" w:rsidRPr="006D0D9E">
        <w:rPr>
          <w:rtl/>
        </w:rPr>
        <w:t>תקשורת זרה</w:t>
      </w:r>
      <w:r w:rsidR="002C2E8B" w:rsidRPr="006D0D9E">
        <w:rPr>
          <w:rFonts w:hint="cs"/>
          <w:rtl/>
        </w:rPr>
        <w:t xml:space="preserve"> עבור לשכת העיתונות הממשלתית במשרד ראש הממשלה</w:t>
      </w:r>
      <w:r w:rsidR="002C2E8B" w:rsidRPr="000B1421">
        <w:rPr>
          <w:rFonts w:ascii="Narkisim" w:hAnsi="Narkisim" w:hint="cs"/>
          <w:rtl/>
        </w:rPr>
        <w:t xml:space="preserve"> </w:t>
      </w:r>
      <w:r w:rsidRPr="000B1421">
        <w:rPr>
          <w:rFonts w:ascii="Narkisim" w:hAnsi="Narkisim" w:hint="cs"/>
          <w:rtl/>
        </w:rPr>
        <w:t xml:space="preserve">(להלן </w:t>
      </w:r>
      <w:r w:rsidRPr="000B1421">
        <w:rPr>
          <w:rFonts w:ascii="Narkisim" w:hAnsi="Narkisim"/>
          <w:rtl/>
        </w:rPr>
        <w:t>–</w:t>
      </w:r>
      <w:r w:rsidRPr="000B1421">
        <w:rPr>
          <w:rFonts w:ascii="Narkisim" w:hAnsi="Narkisim" w:hint="cs"/>
          <w:rtl/>
        </w:rPr>
        <w:t xml:space="preserve"> "</w:t>
      </w:r>
      <w:r w:rsidRPr="000B1421">
        <w:rPr>
          <w:rFonts w:ascii="Narkisim" w:hAnsi="Narkisim" w:hint="cs"/>
          <w:b/>
          <w:bCs/>
          <w:rtl/>
        </w:rPr>
        <w:t>המכרז")</w:t>
      </w:r>
      <w:r w:rsidRPr="000B1421">
        <w:rPr>
          <w:rFonts w:ascii="Narkisim" w:hAnsi="Narkisim"/>
          <w:rtl/>
        </w:rPr>
        <w:t xml:space="preserve">. אני מצהיר כי </w:t>
      </w:r>
      <w:r w:rsidRPr="000B1421">
        <w:rPr>
          <w:rFonts w:ascii="Narkisim" w:hAnsi="Narkisim" w:hint="cs"/>
          <w:rtl/>
        </w:rPr>
        <w:t>א</w:t>
      </w:r>
      <w:r w:rsidRPr="000B1421">
        <w:rPr>
          <w:rFonts w:ascii="Narkisim" w:hAnsi="Narkisim"/>
          <w:rtl/>
        </w:rPr>
        <w:t xml:space="preserve">ני מוסמך לתת תצהיר זה בשם המציע. </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 xml:space="preserve">בתצהיר זה, משמעותו של המונח </w:t>
      </w:r>
      <w:r w:rsidRPr="000B1421">
        <w:rPr>
          <w:rFonts w:ascii="Narkisim" w:hAnsi="Narkisim"/>
          <w:b/>
          <w:bCs/>
          <w:rtl/>
        </w:rPr>
        <w:t>"בעל זיקה"</w:t>
      </w:r>
      <w:r w:rsidRPr="000B1421">
        <w:rPr>
          <w:rFonts w:ascii="Narkisim" w:hAnsi="Narkisim"/>
          <w:rtl/>
        </w:rPr>
        <w:t xml:space="preserve"> כהגדרתו בחוק עסקאות גופים ציבוריים התשל"ו-1976 (להלן</w:t>
      </w:r>
      <w:r w:rsidRPr="000B1421">
        <w:rPr>
          <w:rFonts w:ascii="Narkisim" w:hAnsi="Narkisim" w:hint="cs"/>
          <w:rtl/>
        </w:rPr>
        <w:t>:</w:t>
      </w:r>
      <w:r w:rsidRPr="000B1421">
        <w:rPr>
          <w:rFonts w:ascii="Narkisim" w:hAnsi="Narkisim"/>
          <w:rtl/>
        </w:rPr>
        <w:t xml:space="preserve"> "</w:t>
      </w:r>
      <w:r w:rsidRPr="000B1421">
        <w:rPr>
          <w:rFonts w:ascii="Narkisim" w:hAnsi="Narkisim"/>
          <w:b/>
          <w:bCs/>
          <w:rtl/>
        </w:rPr>
        <w:t>חוק עסקאות גופים ציבוריים</w:t>
      </w:r>
      <w:r w:rsidRPr="000B1421">
        <w:rPr>
          <w:rFonts w:ascii="Narkisim" w:hAnsi="Narkisim"/>
          <w:rtl/>
        </w:rPr>
        <w:t xml:space="preserve">"). אני מאשר/ת כי הוסברה לי משמעותו של מונח זה וכי אני מבין/ה אותו. </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hint="cs"/>
          <w:rtl/>
        </w:rPr>
        <w:t>משמעותו של המונח "</w:t>
      </w:r>
      <w:r w:rsidRPr="000B1421">
        <w:rPr>
          <w:rFonts w:ascii="Narkisim" w:hAnsi="Narkisim" w:hint="cs"/>
          <w:b/>
          <w:bCs/>
          <w:rtl/>
        </w:rPr>
        <w:t>עבירה</w:t>
      </w:r>
      <w:r w:rsidRPr="000B1421">
        <w:rPr>
          <w:rFonts w:ascii="Narkisim" w:hAnsi="Narkisim" w:hint="cs"/>
          <w:rtl/>
        </w:rPr>
        <w:t xml:space="preserve">" </w:t>
      </w:r>
      <w:r w:rsidRPr="000B1421">
        <w:rPr>
          <w:rFonts w:ascii="Narkisim" w:hAnsi="Narkisim"/>
          <w:rtl/>
        </w:rPr>
        <w:t>–</w:t>
      </w:r>
      <w:r w:rsidRPr="000B1421">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המציע ה</w:t>
      </w:r>
      <w:r w:rsidRPr="000B1421">
        <w:rPr>
          <w:rFonts w:ascii="Narkisim" w:hAnsi="Narkisim" w:hint="cs"/>
          <w:rtl/>
        </w:rPr>
        <w:t>וא</w:t>
      </w:r>
      <w:r w:rsidRPr="000B1421">
        <w:rPr>
          <w:rFonts w:ascii="Narkisim" w:hAnsi="Narkisim"/>
          <w:rtl/>
        </w:rPr>
        <w:t xml:space="preserve"> תאגיד הרשום בישראל. </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numPr>
          <w:ilvl w:val="0"/>
          <w:numId w:val="46"/>
        </w:numPr>
        <w:tabs>
          <w:tab w:val="left" w:pos="8351"/>
          <w:tab w:val="left" w:pos="8531"/>
          <w:tab w:val="left" w:pos="8711"/>
        </w:tabs>
        <w:spacing w:after="80"/>
        <w:jc w:val="both"/>
        <w:rPr>
          <w:rFonts w:ascii="Narkisim" w:hAnsi="Narkisim"/>
          <w:b/>
          <w:bCs/>
          <w:u w:val="single"/>
        </w:rPr>
      </w:pPr>
      <w:r w:rsidRPr="000B1421">
        <w:rPr>
          <w:rFonts w:ascii="Narkisim" w:hAnsi="Narkisim"/>
          <w:b/>
          <w:bCs/>
          <w:u w:val="single"/>
          <w:rtl/>
        </w:rPr>
        <w:t>חובות הנוגעות לקיום דיני העבודה בקשר להעסקת עובדים זרים ותשלום שכר מינימום</w:t>
      </w:r>
    </w:p>
    <w:p w:rsidR="000B1421" w:rsidRPr="000B1421" w:rsidRDefault="000B1421" w:rsidP="000B1421">
      <w:pPr>
        <w:tabs>
          <w:tab w:val="left" w:pos="8351"/>
          <w:tab w:val="left" w:pos="8531"/>
          <w:tab w:val="left" w:pos="8711"/>
        </w:tabs>
        <w:spacing w:after="80"/>
        <w:jc w:val="both"/>
        <w:rPr>
          <w:rFonts w:ascii="Narkisim" w:hAnsi="Narkisim"/>
          <w:b/>
          <w:bCs/>
          <w:u w:val="single"/>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 xml:space="preserve">(סמן </w:t>
      </w:r>
      <w:r w:rsidRPr="000B1421">
        <w:rPr>
          <w:rFonts w:ascii="Narkisim" w:hAnsi="Narkisim"/>
        </w:rPr>
        <w:t>X</w:t>
      </w:r>
      <w:r w:rsidRPr="000B1421">
        <w:rPr>
          <w:rFonts w:ascii="Narkisim" w:hAnsi="Narkisim"/>
          <w:rtl/>
        </w:rPr>
        <w:t xml:space="preserve"> במשבצת המתאימה)</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numPr>
          <w:ilvl w:val="0"/>
          <w:numId w:val="44"/>
        </w:numPr>
        <w:tabs>
          <w:tab w:val="left" w:pos="8351"/>
          <w:tab w:val="left" w:pos="8531"/>
          <w:tab w:val="left" w:pos="8711"/>
        </w:tabs>
        <w:spacing w:after="80"/>
        <w:jc w:val="both"/>
        <w:rPr>
          <w:rFonts w:ascii="Narkisim" w:hAnsi="Narkisim"/>
        </w:rPr>
      </w:pPr>
      <w:r w:rsidRPr="000B1421">
        <w:rPr>
          <w:rFonts w:ascii="Narkisim" w:hAnsi="Narkisim"/>
          <w:rtl/>
        </w:rPr>
        <w:t xml:space="preserve">המציע ובעל זיקה אליו </w:t>
      </w:r>
      <w:r w:rsidRPr="000B1421">
        <w:rPr>
          <w:rFonts w:ascii="Narkisim" w:hAnsi="Narkisim"/>
          <w:b/>
          <w:bCs/>
          <w:u w:val="single"/>
          <w:rtl/>
        </w:rPr>
        <w:t>לא הורשעו</w:t>
      </w:r>
      <w:r w:rsidRPr="000B1421">
        <w:rPr>
          <w:rFonts w:ascii="Narkisim" w:hAnsi="Narkisim"/>
          <w:rtl/>
        </w:rPr>
        <w:t xml:space="preserve"> ביותר משתי עבירות</w:t>
      </w:r>
      <w:r w:rsidRPr="000B1421">
        <w:rPr>
          <w:rFonts w:ascii="Narkisim" w:hAnsi="Narkisim" w:hint="cs"/>
          <w:rtl/>
        </w:rPr>
        <w:t xml:space="preserve"> </w:t>
      </w:r>
      <w:r w:rsidRPr="000B1421">
        <w:rPr>
          <w:rFonts w:ascii="Narkisim" w:hAnsi="Narkisim"/>
          <w:rtl/>
        </w:rPr>
        <w:t>עד למועד האחרון להגשת ההצעות (להלן: "</w:t>
      </w:r>
      <w:r w:rsidRPr="000B1421">
        <w:rPr>
          <w:rFonts w:ascii="Narkisim" w:hAnsi="Narkisim"/>
          <w:b/>
          <w:bCs/>
          <w:rtl/>
        </w:rPr>
        <w:t>מועד להגשה</w:t>
      </w:r>
      <w:r w:rsidRPr="000B1421">
        <w:rPr>
          <w:rFonts w:ascii="Narkisim" w:hAnsi="Narkisim"/>
          <w:rtl/>
        </w:rPr>
        <w:t>") מטעם המציע ב</w:t>
      </w:r>
      <w:r w:rsidRPr="000B1421">
        <w:rPr>
          <w:rFonts w:ascii="Narkisim" w:hAnsi="Narkisim" w:hint="cs"/>
          <w:rtl/>
        </w:rPr>
        <w:t>התקשרות</w:t>
      </w:r>
      <w:r w:rsidRPr="000B1421">
        <w:rPr>
          <w:rFonts w:ascii="Narkisim" w:hAnsi="Narkisim"/>
          <w:rtl/>
        </w:rPr>
        <w:t xml:space="preserve"> </w:t>
      </w:r>
      <w:r w:rsidRPr="000B1421">
        <w:rPr>
          <w:rFonts w:ascii="Narkisim" w:hAnsi="Narkisim" w:hint="cs"/>
          <w:rtl/>
        </w:rPr>
        <w:t>מספר __________</w:t>
      </w:r>
      <w:r w:rsidRPr="000B1421">
        <w:rPr>
          <w:rFonts w:ascii="Narkisim" w:hAnsi="Narkisim"/>
          <w:rtl/>
        </w:rPr>
        <w:t xml:space="preserve"> </w:t>
      </w:r>
      <w:r w:rsidRPr="000B1421">
        <w:rPr>
          <w:rFonts w:ascii="Narkisim" w:hAnsi="Narkisim" w:hint="cs"/>
          <w:rtl/>
        </w:rPr>
        <w:t>למתן שירותי ______________________________.</w:t>
      </w:r>
    </w:p>
    <w:p w:rsidR="000B1421" w:rsidRPr="000B1421" w:rsidRDefault="000B1421" w:rsidP="000B1421">
      <w:pPr>
        <w:tabs>
          <w:tab w:val="left" w:pos="8351"/>
          <w:tab w:val="left" w:pos="8531"/>
          <w:tab w:val="left" w:pos="8711"/>
        </w:tabs>
        <w:spacing w:after="80"/>
        <w:jc w:val="both"/>
        <w:rPr>
          <w:rFonts w:ascii="Narkisim" w:hAnsi="Narkisim"/>
        </w:rPr>
      </w:pPr>
    </w:p>
    <w:p w:rsidR="000B1421" w:rsidRPr="000B1421" w:rsidRDefault="000B1421" w:rsidP="000B1421">
      <w:pPr>
        <w:numPr>
          <w:ilvl w:val="0"/>
          <w:numId w:val="44"/>
        </w:numPr>
        <w:tabs>
          <w:tab w:val="left" w:pos="8351"/>
          <w:tab w:val="left" w:pos="8531"/>
          <w:tab w:val="left" w:pos="8711"/>
        </w:tabs>
        <w:spacing w:after="80"/>
        <w:jc w:val="both"/>
        <w:rPr>
          <w:rFonts w:ascii="Narkisim" w:hAnsi="Narkisim"/>
        </w:rPr>
      </w:pPr>
      <w:r w:rsidRPr="000B1421">
        <w:rPr>
          <w:rFonts w:ascii="Narkisim" w:hAnsi="Narkisim"/>
          <w:rtl/>
        </w:rPr>
        <w:t xml:space="preserve">המציע או בעל זיקה אליו </w:t>
      </w:r>
      <w:r w:rsidRPr="000B1421">
        <w:rPr>
          <w:rFonts w:ascii="Narkisim" w:hAnsi="Narkisim"/>
          <w:b/>
          <w:bCs/>
          <w:u w:val="single"/>
          <w:rtl/>
        </w:rPr>
        <w:t>הורשעו</w:t>
      </w:r>
      <w:r w:rsidRPr="000B1421">
        <w:rPr>
          <w:rFonts w:ascii="Narkisim" w:hAnsi="Narkisim"/>
          <w:rtl/>
        </w:rPr>
        <w:t xml:space="preserve"> בפסק דין ביותר משתי עבירות</w:t>
      </w:r>
      <w:r w:rsidRPr="000B1421">
        <w:rPr>
          <w:rFonts w:ascii="Narkisim" w:hAnsi="Narkisim" w:hint="cs"/>
          <w:rtl/>
        </w:rPr>
        <w:t xml:space="preserve"> </w:t>
      </w:r>
      <w:r w:rsidRPr="000B1421">
        <w:rPr>
          <w:rFonts w:ascii="Narkisim" w:hAnsi="Narkisim"/>
          <w:b/>
          <w:bCs/>
          <w:u w:val="single"/>
          <w:rtl/>
        </w:rPr>
        <w:t>וחלפה שנה אחת</w:t>
      </w:r>
      <w:r w:rsidRPr="000B1421">
        <w:rPr>
          <w:rFonts w:ascii="Narkisim" w:hAnsi="Narkisim"/>
          <w:rtl/>
        </w:rPr>
        <w:t xml:space="preserve"> לפחות ממועד ההרשעה האחרונה ועד למועד ההגשה. </w:t>
      </w:r>
    </w:p>
    <w:p w:rsidR="000B1421" w:rsidRPr="000B1421" w:rsidRDefault="000B1421" w:rsidP="000B1421">
      <w:pPr>
        <w:tabs>
          <w:tab w:val="left" w:pos="8351"/>
          <w:tab w:val="left" w:pos="8531"/>
          <w:tab w:val="left" w:pos="8711"/>
        </w:tabs>
        <w:spacing w:after="80"/>
        <w:jc w:val="both"/>
        <w:rPr>
          <w:rFonts w:ascii="Narkisim" w:hAnsi="Narkisim"/>
        </w:rPr>
      </w:pPr>
    </w:p>
    <w:p w:rsidR="000B1421" w:rsidRPr="000B1421" w:rsidRDefault="000B1421" w:rsidP="000B1421">
      <w:pPr>
        <w:numPr>
          <w:ilvl w:val="0"/>
          <w:numId w:val="44"/>
        </w:numPr>
        <w:tabs>
          <w:tab w:val="left" w:pos="8351"/>
          <w:tab w:val="left" w:pos="8531"/>
          <w:tab w:val="left" w:pos="8711"/>
        </w:tabs>
        <w:spacing w:after="80"/>
        <w:jc w:val="both"/>
        <w:rPr>
          <w:rFonts w:ascii="Narkisim" w:hAnsi="Narkisim"/>
          <w:rtl/>
        </w:rPr>
      </w:pPr>
      <w:r w:rsidRPr="000B1421">
        <w:rPr>
          <w:rFonts w:ascii="Narkisim" w:hAnsi="Narkisim"/>
          <w:rtl/>
        </w:rPr>
        <w:t xml:space="preserve">המציע או בעל זיקה אליו </w:t>
      </w:r>
      <w:r w:rsidRPr="000B1421">
        <w:rPr>
          <w:rFonts w:ascii="Narkisim" w:hAnsi="Narkisim"/>
          <w:b/>
          <w:bCs/>
          <w:u w:val="single"/>
          <w:rtl/>
        </w:rPr>
        <w:t>הורשעו</w:t>
      </w:r>
      <w:r w:rsidRPr="000B1421">
        <w:rPr>
          <w:rFonts w:ascii="Narkisim" w:hAnsi="Narkisim"/>
          <w:rtl/>
        </w:rPr>
        <w:t xml:space="preserve"> בפסק דין ביותר משתי עבירות</w:t>
      </w:r>
      <w:r w:rsidRPr="000B1421">
        <w:rPr>
          <w:rFonts w:ascii="Narkisim" w:hAnsi="Narkisim" w:hint="cs"/>
          <w:rtl/>
        </w:rPr>
        <w:t xml:space="preserve"> </w:t>
      </w:r>
      <w:r w:rsidRPr="000B1421">
        <w:rPr>
          <w:rFonts w:ascii="Narkisim" w:hAnsi="Narkisim"/>
          <w:b/>
          <w:bCs/>
          <w:u w:val="single"/>
          <w:rtl/>
        </w:rPr>
        <w:t>ולא חלפה שנה אחת</w:t>
      </w:r>
      <w:r w:rsidRPr="000B1421">
        <w:rPr>
          <w:rFonts w:ascii="Narkisim" w:hAnsi="Narkisim"/>
          <w:rtl/>
        </w:rPr>
        <w:t xml:space="preserve"> לפחות ממועד ההרשעה האחרונה ועד למועד ההגשה. </w:t>
      </w:r>
    </w:p>
    <w:p w:rsidR="000B1421" w:rsidRPr="000B1421" w:rsidRDefault="000B1421" w:rsidP="000B1421">
      <w:pPr>
        <w:tabs>
          <w:tab w:val="left" w:pos="8351"/>
          <w:tab w:val="left" w:pos="8531"/>
          <w:tab w:val="left" w:pos="8711"/>
        </w:tabs>
        <w:spacing w:after="80"/>
        <w:jc w:val="both"/>
        <w:rPr>
          <w:rFonts w:ascii="Narkisim" w:hAnsi="Narkisim"/>
          <w:b/>
          <w:bCs/>
          <w:u w:val="single"/>
        </w:rPr>
      </w:pPr>
    </w:p>
    <w:p w:rsidR="000B1421" w:rsidRPr="000B1421" w:rsidRDefault="000B1421" w:rsidP="000B1421">
      <w:pPr>
        <w:numPr>
          <w:ilvl w:val="0"/>
          <w:numId w:val="46"/>
        </w:numPr>
        <w:tabs>
          <w:tab w:val="left" w:pos="8351"/>
          <w:tab w:val="left" w:pos="8531"/>
          <w:tab w:val="left" w:pos="8711"/>
        </w:tabs>
        <w:spacing w:after="80"/>
        <w:jc w:val="both"/>
        <w:rPr>
          <w:rFonts w:ascii="Narkisim" w:hAnsi="Narkisim"/>
          <w:b/>
          <w:bCs/>
          <w:u w:val="single"/>
        </w:rPr>
      </w:pPr>
      <w:proofErr w:type="spellStart"/>
      <w:r w:rsidRPr="000B1421">
        <w:rPr>
          <w:rFonts w:ascii="Narkisim" w:hAnsi="Narkisim" w:hint="eastAsia"/>
          <w:b/>
          <w:bCs/>
          <w:u w:val="single"/>
          <w:rtl/>
        </w:rPr>
        <w:t>יצוג</w:t>
      </w:r>
      <w:proofErr w:type="spellEnd"/>
      <w:r w:rsidRPr="000B1421">
        <w:rPr>
          <w:rFonts w:ascii="Narkisim" w:hAnsi="Narkisim"/>
          <w:b/>
          <w:bCs/>
          <w:u w:val="single"/>
          <w:rtl/>
        </w:rPr>
        <w:t xml:space="preserve"> הולם לאנשים עם מוגבלות</w:t>
      </w:r>
    </w:p>
    <w:p w:rsidR="000B1421" w:rsidRPr="000B1421" w:rsidRDefault="000B1421" w:rsidP="000B1421">
      <w:pPr>
        <w:tabs>
          <w:tab w:val="left" w:pos="8351"/>
          <w:tab w:val="left" w:pos="8531"/>
          <w:tab w:val="left" w:pos="8711"/>
        </w:tabs>
        <w:spacing w:after="80"/>
        <w:jc w:val="both"/>
        <w:rPr>
          <w:rFonts w:ascii="Narkisim" w:hAnsi="Narkisim"/>
          <w:b/>
          <w:bCs/>
          <w:u w:val="single"/>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 xml:space="preserve"> (סמן </w:t>
      </w:r>
      <w:r w:rsidRPr="000B1421">
        <w:rPr>
          <w:rFonts w:ascii="Narkisim" w:hAnsi="Narkisim"/>
        </w:rPr>
        <w:t>X</w:t>
      </w:r>
      <w:r w:rsidRPr="000B1421">
        <w:rPr>
          <w:rFonts w:ascii="Narkisim" w:hAnsi="Narkisim"/>
          <w:rtl/>
        </w:rPr>
        <w:t xml:space="preserve"> במשבצת המתאימה)</w:t>
      </w:r>
    </w:p>
    <w:p w:rsidR="000B1421" w:rsidRPr="000B1421" w:rsidRDefault="000B1421" w:rsidP="000B1421">
      <w:pPr>
        <w:tabs>
          <w:tab w:val="left" w:pos="8351"/>
          <w:tab w:val="left" w:pos="8531"/>
          <w:tab w:val="left" w:pos="8711"/>
        </w:tabs>
        <w:spacing w:after="80"/>
        <w:jc w:val="both"/>
        <w:rPr>
          <w:rFonts w:ascii="Narkisim" w:hAnsi="Narkisim"/>
        </w:rPr>
      </w:pPr>
    </w:p>
    <w:p w:rsidR="000B1421" w:rsidRPr="000B1421" w:rsidRDefault="000B1421" w:rsidP="000B1421">
      <w:pPr>
        <w:numPr>
          <w:ilvl w:val="0"/>
          <w:numId w:val="44"/>
        </w:numPr>
        <w:tabs>
          <w:tab w:val="left" w:pos="8351"/>
          <w:tab w:val="left" w:pos="8531"/>
          <w:tab w:val="left" w:pos="8711"/>
        </w:tabs>
        <w:spacing w:after="80"/>
        <w:jc w:val="both"/>
        <w:rPr>
          <w:rFonts w:ascii="Narkisim" w:hAnsi="Narkisim"/>
        </w:rPr>
      </w:pPr>
      <w:r w:rsidRPr="000B1421">
        <w:rPr>
          <w:rFonts w:ascii="Narkisim" w:hAnsi="Narkisim" w:hint="cs"/>
          <w:rtl/>
        </w:rPr>
        <w:t xml:space="preserve">הוראות סעיף 9 לחוק שוויון זכויות לאנשים עם מוגבלות, התשנ"ח-1998 (להלן – חוק שוויון זכויות) לא חלות על המציע;     </w:t>
      </w:r>
    </w:p>
    <w:p w:rsidR="000B1421" w:rsidRPr="000B1421" w:rsidRDefault="000B1421" w:rsidP="000B1421">
      <w:pPr>
        <w:tabs>
          <w:tab w:val="left" w:pos="8351"/>
          <w:tab w:val="left" w:pos="8531"/>
          <w:tab w:val="left" w:pos="8711"/>
        </w:tabs>
        <w:spacing w:after="80"/>
        <w:jc w:val="both"/>
        <w:rPr>
          <w:rFonts w:ascii="Narkisim" w:hAnsi="Narkisim"/>
        </w:rPr>
      </w:pPr>
      <w:r w:rsidRPr="000B1421">
        <w:rPr>
          <w:rFonts w:ascii="Narkisim" w:hAnsi="Narkisim" w:hint="cs"/>
          <w:rtl/>
        </w:rPr>
        <w:t xml:space="preserve">                 </w:t>
      </w:r>
    </w:p>
    <w:p w:rsidR="000B1421" w:rsidRPr="000B1421" w:rsidRDefault="000B1421" w:rsidP="000B1421">
      <w:pPr>
        <w:numPr>
          <w:ilvl w:val="0"/>
          <w:numId w:val="44"/>
        </w:numPr>
        <w:tabs>
          <w:tab w:val="left" w:pos="8351"/>
          <w:tab w:val="left" w:pos="8531"/>
          <w:tab w:val="left" w:pos="8711"/>
        </w:tabs>
        <w:spacing w:after="80"/>
        <w:jc w:val="both"/>
        <w:rPr>
          <w:rFonts w:ascii="Narkisim" w:hAnsi="Narkisim"/>
        </w:rPr>
      </w:pPr>
      <w:r w:rsidRPr="000B1421">
        <w:rPr>
          <w:rFonts w:ascii="Narkisim" w:hAnsi="Narkisim" w:hint="cs"/>
          <w:rtl/>
        </w:rPr>
        <w:t>הוראות סעיף 9 לחוק שוויון זכויות חלות על המציע והוא מקיים אותן.</w:t>
      </w: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hint="cs"/>
          <w:rtl/>
        </w:rPr>
        <w:t xml:space="preserve">(ככל שהמציע מעסיק 100 עובדים או יותר הוא נדרש גם לסמן </w:t>
      </w:r>
      <w:r w:rsidRPr="000B1421">
        <w:rPr>
          <w:rFonts w:ascii="Narkisim" w:hAnsi="Narkisim"/>
        </w:rPr>
        <w:t>X</w:t>
      </w:r>
      <w:r w:rsidRPr="000B1421">
        <w:rPr>
          <w:rFonts w:ascii="Narkisim" w:hAnsi="Narkisim" w:hint="cs"/>
          <w:rtl/>
        </w:rPr>
        <w:t xml:space="preserve"> במשבצת המתאימה להלן)</w:t>
      </w:r>
    </w:p>
    <w:p w:rsidR="000B1421" w:rsidRPr="000B1421" w:rsidRDefault="000B1421" w:rsidP="000B1421">
      <w:pPr>
        <w:tabs>
          <w:tab w:val="left" w:pos="8351"/>
          <w:tab w:val="left" w:pos="8531"/>
          <w:tab w:val="left" w:pos="8711"/>
        </w:tabs>
        <w:spacing w:after="80"/>
        <w:jc w:val="both"/>
        <w:rPr>
          <w:rFonts w:ascii="Narkisim" w:hAnsi="Narkisim"/>
        </w:rPr>
      </w:pPr>
    </w:p>
    <w:p w:rsidR="000B1421" w:rsidRPr="000B1421" w:rsidRDefault="000B1421" w:rsidP="000B1421">
      <w:pPr>
        <w:numPr>
          <w:ilvl w:val="0"/>
          <w:numId w:val="45"/>
        </w:numPr>
        <w:tabs>
          <w:tab w:val="left" w:pos="8351"/>
          <w:tab w:val="left" w:pos="8531"/>
          <w:tab w:val="left" w:pos="8711"/>
        </w:tabs>
        <w:spacing w:after="80"/>
        <w:jc w:val="both"/>
        <w:rPr>
          <w:rFonts w:ascii="Narkisim" w:hAnsi="Narkisim"/>
        </w:rPr>
      </w:pPr>
      <w:r w:rsidRPr="000B1421">
        <w:rPr>
          <w:rFonts w:ascii="Narkisim" w:hAnsi="Narkisim" w:hint="cs"/>
          <w:rtl/>
        </w:rPr>
        <w:lastRenderedPageBreak/>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0B1421" w:rsidRPr="000B1421" w:rsidRDefault="000B1421" w:rsidP="000B1421">
      <w:pPr>
        <w:tabs>
          <w:tab w:val="left" w:pos="8351"/>
          <w:tab w:val="left" w:pos="8531"/>
          <w:tab w:val="left" w:pos="8711"/>
        </w:tabs>
        <w:spacing w:after="80"/>
        <w:jc w:val="both"/>
        <w:rPr>
          <w:rFonts w:ascii="Narkisim" w:hAnsi="Narkisim"/>
        </w:rPr>
      </w:pPr>
    </w:p>
    <w:p w:rsidR="000B1421" w:rsidRPr="000B1421" w:rsidRDefault="000B1421" w:rsidP="000B1421">
      <w:pPr>
        <w:numPr>
          <w:ilvl w:val="0"/>
          <w:numId w:val="45"/>
        </w:numPr>
        <w:tabs>
          <w:tab w:val="left" w:pos="8351"/>
          <w:tab w:val="left" w:pos="8531"/>
          <w:tab w:val="left" w:pos="8711"/>
        </w:tabs>
        <w:spacing w:after="80"/>
        <w:jc w:val="both"/>
        <w:rPr>
          <w:rFonts w:ascii="Narkisim" w:hAnsi="Narkisim"/>
        </w:rPr>
      </w:pPr>
      <w:r w:rsidRPr="000B1421">
        <w:rPr>
          <w:rFonts w:ascii="Narkisim" w:hAnsi="Narkisim" w:hint="cs"/>
          <w:rtl/>
        </w:rPr>
        <w:t>המציע פנה למנהל הכללי של משרד העבודה הרווחה והשירותים החברתיים, בהתאם להתחייבותו לפי הוראות פסקת משנה 2ב1(א)(2)(ב) לחוק עסקאות גופים ציבוריים, במסגרת התקשרות שנעשתה עמו בעבר וטרם קיבל הנחיות/ופועל לביצוע ההנחיות (מחק את המיותר) ליישום חובותיו לפי סעיף 9 לחוק שוויון זכויות.</w:t>
      </w:r>
    </w:p>
    <w:p w:rsidR="000B1421" w:rsidRPr="000B1421" w:rsidRDefault="000B1421" w:rsidP="000B1421">
      <w:pPr>
        <w:tabs>
          <w:tab w:val="left" w:pos="8351"/>
          <w:tab w:val="left" w:pos="8531"/>
          <w:tab w:val="left" w:pos="8711"/>
        </w:tabs>
        <w:spacing w:after="80"/>
        <w:jc w:val="both"/>
        <w:rPr>
          <w:rFonts w:ascii="Narkisim" w:hAnsi="Narkisim"/>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hint="cs"/>
          <w:rtl/>
        </w:rPr>
        <w:t>אני מצהיר כי ככל שאזכה במכרז אעביר העתק מתצהיר זה ביחס לתוכן של סעיף 2 לעיל למנהל הכללי של משרד העבודה הרווחה והשירותים החברתיים, בתוך 30 ימים ממועד ההתקשרות.</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 xml:space="preserve">זה שמי, להלן חתימתי ותוכן תצהירי דלעיל אמת. </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_________________</w:t>
      </w:r>
      <w:r w:rsidRPr="000B1421">
        <w:rPr>
          <w:rFonts w:ascii="Narkisim" w:hAnsi="Narkisim" w:hint="cs"/>
          <w:rtl/>
        </w:rPr>
        <w:t xml:space="preserve">         </w:t>
      </w:r>
      <w:r w:rsidRPr="000B1421">
        <w:rPr>
          <w:rFonts w:ascii="Narkisim" w:hAnsi="Narkisim"/>
          <w:rtl/>
        </w:rPr>
        <w:t>_________</w:t>
      </w:r>
      <w:r w:rsidRPr="000B1421">
        <w:rPr>
          <w:rFonts w:ascii="Narkisim" w:hAnsi="Narkisim" w:hint="cs"/>
          <w:rtl/>
        </w:rPr>
        <w:t xml:space="preserve">   </w:t>
      </w:r>
      <w:r w:rsidRPr="000B1421">
        <w:rPr>
          <w:rFonts w:ascii="Narkisim" w:hAnsi="Narkisim"/>
        </w:rPr>
        <w:t xml:space="preserve">    </w:t>
      </w:r>
      <w:r w:rsidRPr="000B1421">
        <w:rPr>
          <w:rFonts w:ascii="Narkisim" w:hAnsi="Narkisim" w:hint="cs"/>
          <w:rtl/>
        </w:rPr>
        <w:t xml:space="preserve">  </w:t>
      </w:r>
      <w:r w:rsidRPr="000B1421">
        <w:rPr>
          <w:rFonts w:ascii="Narkisim" w:hAnsi="Narkisim"/>
          <w:rtl/>
        </w:rPr>
        <w:t>___________</w:t>
      </w: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תאר</w:t>
      </w:r>
      <w:r w:rsidRPr="000B1421">
        <w:rPr>
          <w:rFonts w:ascii="Narkisim" w:hAnsi="Narkisim" w:hint="cs"/>
          <w:rtl/>
        </w:rPr>
        <w:t xml:space="preserve">יך                                     שם                      חתימה </w:t>
      </w:r>
      <w:r w:rsidRPr="000B1421">
        <w:rPr>
          <w:rFonts w:ascii="Narkisim" w:hAnsi="Narkisim"/>
          <w:rtl/>
        </w:rPr>
        <w:t>וחותמת</w:t>
      </w:r>
    </w:p>
    <w:p w:rsidR="000B1421" w:rsidRPr="000B1421" w:rsidRDefault="000B1421" w:rsidP="000B1421">
      <w:pPr>
        <w:tabs>
          <w:tab w:val="left" w:pos="8351"/>
          <w:tab w:val="left" w:pos="8531"/>
          <w:tab w:val="left" w:pos="8711"/>
        </w:tabs>
        <w:spacing w:after="80"/>
        <w:jc w:val="both"/>
        <w:rPr>
          <w:rFonts w:ascii="Narkisim" w:hAnsi="Narkisim"/>
          <w:b/>
          <w:bCs/>
          <w:u w:val="single"/>
          <w:rtl/>
        </w:rPr>
      </w:pPr>
    </w:p>
    <w:p w:rsidR="000B1421" w:rsidRPr="000B1421" w:rsidRDefault="000B1421" w:rsidP="000B1421">
      <w:pPr>
        <w:tabs>
          <w:tab w:val="left" w:pos="8351"/>
          <w:tab w:val="left" w:pos="8531"/>
          <w:tab w:val="left" w:pos="8711"/>
        </w:tabs>
        <w:spacing w:after="80"/>
        <w:jc w:val="both"/>
        <w:rPr>
          <w:rFonts w:ascii="Narkisim" w:hAnsi="Narkisim"/>
          <w:b/>
          <w:bCs/>
          <w:u w:val="single"/>
          <w:rtl/>
        </w:rPr>
      </w:pPr>
    </w:p>
    <w:p w:rsidR="000B1421" w:rsidRPr="000B1421" w:rsidRDefault="000B1421" w:rsidP="000B1421">
      <w:pPr>
        <w:tabs>
          <w:tab w:val="left" w:pos="8351"/>
          <w:tab w:val="left" w:pos="8531"/>
          <w:tab w:val="left" w:pos="8711"/>
        </w:tabs>
        <w:spacing w:after="80"/>
        <w:jc w:val="both"/>
        <w:rPr>
          <w:rFonts w:ascii="Narkisim" w:hAnsi="Narkisim"/>
          <w:b/>
          <w:bCs/>
          <w:u w:val="single"/>
          <w:rtl/>
        </w:rPr>
      </w:pPr>
    </w:p>
    <w:p w:rsidR="000B1421" w:rsidRPr="000B1421" w:rsidRDefault="000B1421" w:rsidP="000B1421">
      <w:pPr>
        <w:tabs>
          <w:tab w:val="left" w:pos="8351"/>
          <w:tab w:val="left" w:pos="8531"/>
          <w:tab w:val="left" w:pos="8711"/>
        </w:tabs>
        <w:spacing w:after="80"/>
        <w:jc w:val="both"/>
        <w:rPr>
          <w:rFonts w:ascii="Narkisim" w:hAnsi="Narkisim"/>
          <w:b/>
          <w:bCs/>
          <w:u w:val="single"/>
          <w:rtl/>
        </w:rPr>
      </w:pPr>
      <w:r w:rsidRPr="000B1421">
        <w:rPr>
          <w:rFonts w:ascii="Narkisim" w:hAnsi="Narkisim"/>
          <w:b/>
          <w:bCs/>
          <w:u w:val="single"/>
          <w:rtl/>
        </w:rPr>
        <w:t>אישור עורך הדין</w:t>
      </w:r>
    </w:p>
    <w:p w:rsidR="000B1421" w:rsidRP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_______________</w:t>
      </w:r>
      <w:r w:rsidRPr="000B1421">
        <w:rPr>
          <w:rFonts w:ascii="Narkisim" w:hAnsi="Narkisim" w:hint="cs"/>
          <w:rtl/>
        </w:rPr>
        <w:t xml:space="preserve">                   </w:t>
      </w:r>
      <w:r w:rsidRPr="000B1421">
        <w:rPr>
          <w:rFonts w:ascii="Narkisim" w:hAnsi="Narkisim"/>
          <w:rtl/>
        </w:rPr>
        <w:t xml:space="preserve">_________________      </w:t>
      </w:r>
      <w:r w:rsidRPr="000B1421">
        <w:rPr>
          <w:rFonts w:ascii="Narkisim" w:hAnsi="Narkisim" w:hint="cs"/>
          <w:rtl/>
        </w:rPr>
        <w:t xml:space="preserve">      </w:t>
      </w:r>
      <w:r w:rsidRPr="000B1421">
        <w:rPr>
          <w:rFonts w:ascii="Narkisim" w:hAnsi="Narkisim"/>
          <w:rtl/>
        </w:rPr>
        <w:t>___________________</w:t>
      </w:r>
    </w:p>
    <w:p w:rsidR="000B1421" w:rsidRPr="000B1421" w:rsidRDefault="000B1421" w:rsidP="000B1421">
      <w:pPr>
        <w:tabs>
          <w:tab w:val="left" w:pos="8351"/>
          <w:tab w:val="left" w:pos="8531"/>
          <w:tab w:val="left" w:pos="8711"/>
        </w:tabs>
        <w:spacing w:after="80"/>
        <w:jc w:val="both"/>
        <w:rPr>
          <w:rFonts w:ascii="Narkisim" w:hAnsi="Narkisim"/>
          <w:rtl/>
        </w:rPr>
      </w:pPr>
      <w:r w:rsidRPr="000B1421">
        <w:rPr>
          <w:rFonts w:ascii="Narkisim" w:hAnsi="Narkisim"/>
          <w:rtl/>
        </w:rPr>
        <w:t xml:space="preserve">        </w:t>
      </w:r>
      <w:r w:rsidRPr="000B1421">
        <w:rPr>
          <w:rFonts w:ascii="Narkisim" w:hAnsi="Narkisim" w:hint="cs"/>
          <w:rtl/>
        </w:rPr>
        <w:t xml:space="preserve">    </w:t>
      </w:r>
      <w:r w:rsidRPr="000B1421">
        <w:rPr>
          <w:rFonts w:ascii="Narkisim" w:hAnsi="Narkisim"/>
          <w:rtl/>
        </w:rPr>
        <w:t>תאריך</w:t>
      </w:r>
      <w:r w:rsidRPr="000B1421">
        <w:rPr>
          <w:rFonts w:ascii="Narkisim" w:hAnsi="Narkisim" w:hint="cs"/>
          <w:rtl/>
        </w:rPr>
        <w:t xml:space="preserve">              </w:t>
      </w:r>
      <w:r w:rsidRPr="000B1421">
        <w:rPr>
          <w:rFonts w:ascii="Narkisim" w:hAnsi="Narkisim"/>
          <w:rtl/>
        </w:rPr>
        <w:t xml:space="preserve"> </w:t>
      </w:r>
      <w:r w:rsidRPr="000B1421">
        <w:rPr>
          <w:rFonts w:ascii="Narkisim" w:hAnsi="Narkisim" w:hint="cs"/>
          <w:rtl/>
        </w:rPr>
        <w:t xml:space="preserve">                </w:t>
      </w:r>
      <w:r w:rsidRPr="000B1421">
        <w:rPr>
          <w:rFonts w:ascii="Narkisim" w:hAnsi="Narkisim"/>
          <w:rtl/>
        </w:rPr>
        <w:t xml:space="preserve">מספר רישיון         </w:t>
      </w:r>
      <w:r w:rsidRPr="000B1421">
        <w:rPr>
          <w:rFonts w:ascii="Narkisim" w:hAnsi="Narkisim" w:hint="cs"/>
          <w:rtl/>
        </w:rPr>
        <w:t xml:space="preserve">                         </w:t>
      </w:r>
      <w:r w:rsidRPr="000B1421">
        <w:rPr>
          <w:rFonts w:ascii="Narkisim" w:hAnsi="Narkisim"/>
          <w:rtl/>
        </w:rPr>
        <w:t>חתימה וחותמת</w:t>
      </w:r>
    </w:p>
    <w:p w:rsidR="000B1421" w:rsidRPr="000B1421" w:rsidRDefault="000B1421" w:rsidP="000B1421">
      <w:pPr>
        <w:tabs>
          <w:tab w:val="left" w:pos="8351"/>
          <w:tab w:val="left" w:pos="8531"/>
          <w:tab w:val="left" w:pos="8711"/>
        </w:tabs>
        <w:spacing w:after="80"/>
        <w:jc w:val="both"/>
        <w:rPr>
          <w:rFonts w:ascii="Narkisim" w:hAnsi="Narkisim"/>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Default="000B1421" w:rsidP="000B1421">
      <w:pPr>
        <w:tabs>
          <w:tab w:val="left" w:pos="8351"/>
          <w:tab w:val="left" w:pos="8531"/>
          <w:tab w:val="left" w:pos="8711"/>
        </w:tabs>
        <w:spacing w:after="80"/>
        <w:jc w:val="both"/>
        <w:rPr>
          <w:rFonts w:ascii="Narkisim" w:hAnsi="Narkisim"/>
          <w:rtl/>
        </w:rPr>
      </w:pPr>
    </w:p>
    <w:p w:rsidR="000B1421" w:rsidRPr="000B1421" w:rsidRDefault="000B1421" w:rsidP="000B1421">
      <w:pPr>
        <w:tabs>
          <w:tab w:val="left" w:pos="8351"/>
          <w:tab w:val="left" w:pos="8531"/>
          <w:tab w:val="left" w:pos="8711"/>
        </w:tabs>
        <w:spacing w:after="80"/>
        <w:jc w:val="both"/>
        <w:rPr>
          <w:rFonts w:ascii="Narkisim" w:hAnsi="Narkisim"/>
          <w:rtl/>
        </w:rPr>
      </w:pPr>
    </w:p>
    <w:p w:rsidR="004771DB" w:rsidRDefault="008E77C9" w:rsidP="000B1421">
      <w:pPr>
        <w:pStyle w:val="41"/>
        <w:rPr>
          <w:rtl/>
        </w:rPr>
      </w:pPr>
      <w:r w:rsidRPr="008E77C9">
        <w:rPr>
          <w:rFonts w:hint="cs"/>
          <w:rtl/>
        </w:rPr>
        <w:lastRenderedPageBreak/>
        <w:t xml:space="preserve">נספח 3 - אישורים לפי </w:t>
      </w:r>
      <w:r w:rsidRPr="008E77C9">
        <w:rPr>
          <w:rFonts w:hint="eastAsia"/>
          <w:rtl/>
        </w:rPr>
        <w:t>חוק</w:t>
      </w:r>
      <w:r w:rsidRPr="008E77C9">
        <w:rPr>
          <w:rtl/>
        </w:rPr>
        <w:t xml:space="preserve"> </w:t>
      </w:r>
      <w:r w:rsidRPr="008E77C9">
        <w:rPr>
          <w:rFonts w:hint="eastAsia"/>
          <w:rtl/>
        </w:rPr>
        <w:t>עסקאות</w:t>
      </w:r>
      <w:r w:rsidRPr="008E77C9">
        <w:rPr>
          <w:rtl/>
        </w:rPr>
        <w:t xml:space="preserve"> </w:t>
      </w:r>
      <w:r w:rsidRPr="008E77C9">
        <w:rPr>
          <w:rFonts w:hint="eastAsia"/>
          <w:rtl/>
        </w:rPr>
        <w:t>גופים</w:t>
      </w:r>
      <w:r w:rsidRPr="008E77C9">
        <w:rPr>
          <w:rtl/>
        </w:rPr>
        <w:t xml:space="preserve"> </w:t>
      </w:r>
      <w:r w:rsidRPr="008E77C9">
        <w:rPr>
          <w:rFonts w:hint="eastAsia"/>
          <w:rtl/>
        </w:rPr>
        <w:t>ציבוריים</w:t>
      </w:r>
      <w:r w:rsidRPr="008E77C9">
        <w:rPr>
          <w:rtl/>
        </w:rPr>
        <w:t xml:space="preserve">, </w:t>
      </w:r>
      <w:r w:rsidRPr="008E77C9">
        <w:rPr>
          <w:rFonts w:hint="eastAsia"/>
          <w:rtl/>
        </w:rPr>
        <w:t>התשל</w:t>
      </w:r>
      <w:r w:rsidRPr="008E77C9">
        <w:rPr>
          <w:rtl/>
        </w:rPr>
        <w:t>"ו-1976</w:t>
      </w:r>
    </w:p>
    <w:p w:rsidR="008E77C9" w:rsidRDefault="008752F5" w:rsidP="000B1421">
      <w:pPr>
        <w:pStyle w:val="aa"/>
        <w:widowControl w:val="0"/>
        <w:spacing w:line="360" w:lineRule="auto"/>
        <w:rPr>
          <w:rFonts w:ascii="David" w:hAnsi="David" w:cs="David"/>
          <w:rtl/>
        </w:rPr>
      </w:pPr>
      <w:r>
        <w:rPr>
          <w:rFonts w:ascii="David" w:hAnsi="David" w:cs="David"/>
          <w:noProof/>
          <w:rtl/>
          <w:lang w:eastAsia="en-US"/>
        </w:rPr>
        <mc:AlternateContent>
          <mc:Choice Requires="wps">
            <w:drawing>
              <wp:anchor distT="0" distB="0" distL="114300" distR="114300" simplePos="0" relativeHeight="251665408" behindDoc="0" locked="0" layoutInCell="1" allowOverlap="1" wp14:anchorId="042867A2" wp14:editId="1D1C6A6D">
                <wp:simplePos x="0" y="0"/>
                <wp:positionH relativeFrom="margin">
                  <wp:posOffset>-62392</wp:posOffset>
                </wp:positionH>
                <wp:positionV relativeFrom="paragraph">
                  <wp:posOffset>90229</wp:posOffset>
                </wp:positionV>
                <wp:extent cx="6326372" cy="637954"/>
                <wp:effectExtent l="0" t="0" r="17780" b="10160"/>
                <wp:wrapNone/>
                <wp:docPr id="9" name="מלבן 9"/>
                <wp:cNvGraphicFramePr/>
                <a:graphic xmlns:a="http://schemas.openxmlformats.org/drawingml/2006/main">
                  <a:graphicData uri="http://schemas.microsoft.com/office/word/2010/wordprocessingShape">
                    <wps:wsp>
                      <wps:cNvSpPr/>
                      <wps:spPr>
                        <a:xfrm>
                          <a:off x="0" y="0"/>
                          <a:ext cx="6326372" cy="637954"/>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9" o:spid="_x0000_s1026" style="position:absolute;left:0;text-align:left;margin-left:-4.9pt;margin-top:7.1pt;width:498.15pt;height:50.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" filled="f" strokecolor="black [3200]" strokeweight=".25pt">
                <w10:wrap anchorx="margin"/>
              </v:rect>
            </w:pict>
          </mc:Fallback>
        </mc:AlternateContent>
      </w:r>
    </w:p>
    <w:p w:rsidR="008E77C9" w:rsidRDefault="008E77C9" w:rsidP="000B1421">
      <w:pPr>
        <w:pStyle w:val="aa"/>
        <w:widowControl w:val="0"/>
        <w:spacing w:line="360" w:lineRule="auto"/>
        <w:rPr>
          <w:rFonts w:ascii="David" w:hAnsi="David" w:cs="David"/>
          <w:rtl/>
        </w:rPr>
      </w:pPr>
      <w:r>
        <w:rPr>
          <w:rFonts w:ascii="David" w:hAnsi="David" w:cs="David" w:hint="cs"/>
          <w:rtl/>
        </w:rPr>
        <w:t xml:space="preserve">יש לצרף תחת הנספח את האישורים </w:t>
      </w:r>
      <w:r w:rsidRPr="008E77C9">
        <w:rPr>
          <w:rFonts w:ascii="David" w:hAnsi="David" w:cs="David" w:hint="eastAsia"/>
          <w:rtl/>
        </w:rPr>
        <w:t>מפקיד</w:t>
      </w:r>
      <w:r w:rsidRPr="008E77C9">
        <w:rPr>
          <w:rFonts w:ascii="David" w:hAnsi="David" w:cs="David"/>
          <w:rtl/>
        </w:rPr>
        <w:t xml:space="preserve"> </w:t>
      </w:r>
      <w:r w:rsidRPr="008E77C9">
        <w:rPr>
          <w:rFonts w:ascii="David" w:hAnsi="David" w:cs="David" w:hint="eastAsia"/>
          <w:rtl/>
        </w:rPr>
        <w:t>מורשה</w:t>
      </w:r>
      <w:r>
        <w:rPr>
          <w:rFonts w:ascii="David" w:hAnsi="David" w:cs="David" w:hint="cs"/>
          <w:rtl/>
        </w:rPr>
        <w:t>,</w:t>
      </w:r>
      <w:r w:rsidRPr="008E77C9">
        <w:rPr>
          <w:rFonts w:ascii="David" w:hAnsi="David" w:cs="David"/>
          <w:rtl/>
        </w:rPr>
        <w:t xml:space="preserve"> </w:t>
      </w:r>
      <w:r w:rsidRPr="008E77C9">
        <w:rPr>
          <w:rFonts w:ascii="David" w:hAnsi="David" w:cs="David" w:hint="eastAsia"/>
          <w:rtl/>
        </w:rPr>
        <w:t>רואה</w:t>
      </w:r>
      <w:r w:rsidRPr="008E77C9">
        <w:rPr>
          <w:rFonts w:ascii="David" w:hAnsi="David" w:cs="David"/>
          <w:rtl/>
        </w:rPr>
        <w:t xml:space="preserve"> </w:t>
      </w:r>
      <w:r w:rsidRPr="008E77C9">
        <w:rPr>
          <w:rFonts w:ascii="David" w:hAnsi="David" w:cs="David" w:hint="eastAsia"/>
          <w:rtl/>
        </w:rPr>
        <w:t>חשבון</w:t>
      </w:r>
      <w:r w:rsidRPr="008E77C9">
        <w:rPr>
          <w:rFonts w:ascii="David" w:hAnsi="David" w:cs="David"/>
          <w:rtl/>
        </w:rPr>
        <w:t xml:space="preserve"> </w:t>
      </w:r>
      <w:r w:rsidRPr="008E77C9">
        <w:rPr>
          <w:rFonts w:ascii="David" w:hAnsi="David" w:cs="David" w:hint="eastAsia"/>
          <w:rtl/>
        </w:rPr>
        <w:t>או</w:t>
      </w:r>
      <w:r w:rsidRPr="008E77C9">
        <w:rPr>
          <w:rFonts w:ascii="David" w:hAnsi="David" w:cs="David"/>
          <w:rtl/>
        </w:rPr>
        <w:t xml:space="preserve"> </w:t>
      </w:r>
      <w:r w:rsidRPr="008E77C9">
        <w:rPr>
          <w:rFonts w:ascii="David" w:hAnsi="David" w:cs="David" w:hint="eastAsia"/>
          <w:rtl/>
        </w:rPr>
        <w:t>יועץ</w:t>
      </w:r>
      <w:r w:rsidRPr="008E77C9">
        <w:rPr>
          <w:rFonts w:ascii="David" w:hAnsi="David" w:cs="David"/>
          <w:rtl/>
        </w:rPr>
        <w:t xml:space="preserve"> </w:t>
      </w:r>
      <w:r w:rsidRPr="008E77C9">
        <w:rPr>
          <w:rFonts w:ascii="David" w:hAnsi="David" w:cs="David" w:hint="eastAsia"/>
          <w:rtl/>
        </w:rPr>
        <w:t>מס</w:t>
      </w:r>
      <w:r w:rsidRPr="008E77C9">
        <w:rPr>
          <w:rFonts w:ascii="David" w:hAnsi="David" w:cs="David"/>
          <w:rtl/>
        </w:rPr>
        <w:t xml:space="preserve"> </w:t>
      </w:r>
      <w:r w:rsidRPr="008E77C9">
        <w:rPr>
          <w:rFonts w:ascii="David" w:hAnsi="David" w:cs="David" w:hint="eastAsia"/>
          <w:rtl/>
        </w:rPr>
        <w:t>כי</w:t>
      </w:r>
      <w:r w:rsidRPr="008E77C9">
        <w:rPr>
          <w:rFonts w:ascii="David" w:hAnsi="David" w:cs="David"/>
          <w:rtl/>
        </w:rPr>
        <w:t xml:space="preserve"> </w:t>
      </w:r>
      <w:r w:rsidRPr="008E77C9">
        <w:rPr>
          <w:rFonts w:ascii="David" w:hAnsi="David" w:cs="David" w:hint="eastAsia"/>
          <w:rtl/>
        </w:rPr>
        <w:t>המציע</w:t>
      </w:r>
      <w:r w:rsidRPr="008E77C9">
        <w:rPr>
          <w:rFonts w:ascii="David" w:hAnsi="David" w:cs="David"/>
          <w:rtl/>
        </w:rPr>
        <w:t xml:space="preserve"> </w:t>
      </w:r>
      <w:r w:rsidRPr="008E77C9">
        <w:rPr>
          <w:rFonts w:ascii="David" w:hAnsi="David" w:cs="David" w:hint="eastAsia"/>
          <w:rtl/>
        </w:rPr>
        <w:t>מנהל</w:t>
      </w:r>
      <w:r w:rsidRPr="008E77C9">
        <w:rPr>
          <w:rFonts w:ascii="David" w:hAnsi="David" w:cs="David"/>
          <w:rtl/>
        </w:rPr>
        <w:t xml:space="preserve"> </w:t>
      </w:r>
      <w:r w:rsidRPr="008E77C9">
        <w:rPr>
          <w:rFonts w:ascii="David" w:hAnsi="David" w:cs="David" w:hint="eastAsia"/>
          <w:rtl/>
        </w:rPr>
        <w:t>ספרים</w:t>
      </w:r>
      <w:r w:rsidRPr="008E77C9">
        <w:rPr>
          <w:rFonts w:ascii="David" w:hAnsi="David" w:cs="David"/>
          <w:rtl/>
        </w:rPr>
        <w:t xml:space="preserve"> </w:t>
      </w:r>
      <w:r w:rsidRPr="008E77C9">
        <w:rPr>
          <w:rFonts w:ascii="David" w:hAnsi="David" w:cs="David" w:hint="eastAsia"/>
          <w:rtl/>
        </w:rPr>
        <w:t>כחוק</w:t>
      </w:r>
      <w:r w:rsidRPr="008E77C9">
        <w:rPr>
          <w:rFonts w:ascii="David" w:hAnsi="David" w:cs="David"/>
          <w:rtl/>
        </w:rPr>
        <w:t xml:space="preserve">, </w:t>
      </w:r>
      <w:r w:rsidRPr="008E77C9">
        <w:rPr>
          <w:rFonts w:ascii="David" w:hAnsi="David" w:cs="David" w:hint="eastAsia"/>
          <w:rtl/>
        </w:rPr>
        <w:t>ומדווח</w:t>
      </w:r>
      <w:r w:rsidRPr="008E77C9">
        <w:rPr>
          <w:rFonts w:ascii="David" w:hAnsi="David" w:cs="David"/>
          <w:rtl/>
        </w:rPr>
        <w:t xml:space="preserve"> </w:t>
      </w:r>
      <w:r w:rsidRPr="008E77C9">
        <w:rPr>
          <w:rFonts w:ascii="David" w:hAnsi="David" w:cs="David" w:hint="eastAsia"/>
          <w:rtl/>
        </w:rPr>
        <w:t>לפקיד</w:t>
      </w:r>
      <w:r w:rsidRPr="008E77C9">
        <w:rPr>
          <w:rFonts w:ascii="David" w:hAnsi="David" w:cs="David"/>
          <w:rtl/>
        </w:rPr>
        <w:t xml:space="preserve"> </w:t>
      </w:r>
      <w:r w:rsidRPr="008E77C9">
        <w:rPr>
          <w:rFonts w:ascii="David" w:hAnsi="David" w:cs="David" w:hint="eastAsia"/>
          <w:rtl/>
        </w:rPr>
        <w:t>השומה</w:t>
      </w:r>
      <w:r w:rsidRPr="008E77C9">
        <w:rPr>
          <w:rFonts w:ascii="David" w:hAnsi="David" w:cs="David"/>
          <w:rtl/>
        </w:rPr>
        <w:t xml:space="preserve"> </w:t>
      </w:r>
      <w:r w:rsidRPr="008E77C9">
        <w:rPr>
          <w:rFonts w:ascii="David" w:hAnsi="David" w:cs="David" w:hint="eastAsia"/>
          <w:rtl/>
        </w:rPr>
        <w:t>ולמע</w:t>
      </w:r>
      <w:r w:rsidRPr="008E77C9">
        <w:rPr>
          <w:rFonts w:ascii="David" w:hAnsi="David" w:cs="David"/>
          <w:rtl/>
        </w:rPr>
        <w:t xml:space="preserve">"מ </w:t>
      </w:r>
      <w:r w:rsidRPr="008E77C9">
        <w:rPr>
          <w:rFonts w:ascii="David" w:hAnsi="David" w:cs="David" w:hint="eastAsia"/>
          <w:rtl/>
        </w:rPr>
        <w:t>כחו</w:t>
      </w:r>
      <w:r>
        <w:rPr>
          <w:rFonts w:ascii="David" w:hAnsi="David" w:cs="David" w:hint="cs"/>
          <w:rtl/>
        </w:rPr>
        <w:t>ק.</w:t>
      </w:r>
    </w:p>
    <w:p w:rsidR="000B1421" w:rsidRDefault="000B1421" w:rsidP="00DD7105">
      <w:pPr>
        <w:rPr>
          <w:rFonts w:ascii="David" w:hAnsi="David"/>
        </w:rPr>
      </w:pPr>
    </w:p>
    <w:p w:rsidR="000B1421" w:rsidRPr="00F1536F" w:rsidRDefault="000B1421" w:rsidP="00DD7105">
      <w:pPr>
        <w:rPr>
          <w:rFonts w:asciiTheme="minorHAnsi" w:hAnsiTheme="minorHAnsi"/>
          <w:rtl/>
        </w:rPr>
      </w:pPr>
      <w:r>
        <w:rPr>
          <w:rFonts w:ascii="David" w:hAnsi="David"/>
        </w:rPr>
        <w:br w:type="page"/>
      </w:r>
    </w:p>
    <w:p w:rsidR="000B1421" w:rsidRPr="000B1421" w:rsidRDefault="000B1421" w:rsidP="00DD7105">
      <w:pPr>
        <w:rPr>
          <w:rFonts w:asciiTheme="minorHAnsi" w:hAnsiTheme="minorHAnsi"/>
        </w:rPr>
      </w:pPr>
    </w:p>
    <w:p w:rsidR="004A71F3" w:rsidRDefault="0083695F" w:rsidP="000B1421">
      <w:pPr>
        <w:pStyle w:val="41"/>
        <w:rPr>
          <w:rtl/>
        </w:rPr>
      </w:pPr>
      <w:r w:rsidRPr="00D95BC5">
        <w:rPr>
          <w:rFonts w:hint="cs"/>
          <w:rtl/>
        </w:rPr>
        <w:t xml:space="preserve">נספח 4 - </w:t>
      </w:r>
      <w:r w:rsidR="00D95BC5" w:rsidRPr="00D95BC5">
        <w:rPr>
          <w:rFonts w:hint="cs"/>
          <w:rtl/>
        </w:rPr>
        <w:t>אישורים לגבי המציע</w:t>
      </w:r>
    </w:p>
    <w:p w:rsidR="00D3255E" w:rsidRPr="00D3255E" w:rsidRDefault="008752F5" w:rsidP="000B1421">
      <w:pPr>
        <w:pStyle w:val="aa"/>
        <w:widowControl w:val="0"/>
        <w:spacing w:line="360" w:lineRule="auto"/>
        <w:rPr>
          <w:rFonts w:ascii="David" w:hAnsi="David" w:cs="David"/>
          <w:rtl/>
        </w:rPr>
      </w:pPr>
      <w:r>
        <w:rPr>
          <w:rFonts w:ascii="David" w:hAnsi="David" w:cs="David" w:hint="cs"/>
          <w:noProof/>
          <w:u w:val="single"/>
          <w:rtl/>
          <w:lang w:eastAsia="en-US"/>
        </w:rPr>
        <mc:AlternateContent>
          <mc:Choice Requires="wps">
            <w:drawing>
              <wp:anchor distT="0" distB="0" distL="114300" distR="114300" simplePos="0" relativeHeight="251667456" behindDoc="0" locked="0" layoutInCell="1" allowOverlap="1" wp14:anchorId="662B9064" wp14:editId="304F4065">
                <wp:simplePos x="0" y="0"/>
                <wp:positionH relativeFrom="margin">
                  <wp:posOffset>-94290</wp:posOffset>
                </wp:positionH>
                <wp:positionV relativeFrom="paragraph">
                  <wp:posOffset>143393</wp:posOffset>
                </wp:positionV>
                <wp:extent cx="6368415" cy="2062288"/>
                <wp:effectExtent l="0" t="0" r="13335" b="14605"/>
                <wp:wrapNone/>
                <wp:docPr id="11" name="מלבן 11"/>
                <wp:cNvGraphicFramePr/>
                <a:graphic xmlns:a="http://schemas.openxmlformats.org/drawingml/2006/main">
                  <a:graphicData uri="http://schemas.microsoft.com/office/word/2010/wordprocessingShape">
                    <wps:wsp>
                      <wps:cNvSpPr/>
                      <wps:spPr>
                        <a:xfrm>
                          <a:off x="0" y="0"/>
                          <a:ext cx="6368415" cy="2062288"/>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מלבן 11" o:spid="_x0000_s1026" style="position:absolute;left:0;text-align:left;margin-left:-7.4pt;margin-top:11.3pt;width:501.45pt;height:162.4pt;z-index:2516674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" filled="f" strokecolor="black [3200]" strokeweight=".25pt">
                <w10:wrap anchorx="margin"/>
              </v:rect>
            </w:pict>
          </mc:Fallback>
        </mc:AlternateContent>
      </w:r>
    </w:p>
    <w:p w:rsidR="00D95BC5" w:rsidRPr="00D3255E" w:rsidRDefault="00E856EF" w:rsidP="000B1421">
      <w:pPr>
        <w:pStyle w:val="aa"/>
        <w:widowControl w:val="0"/>
        <w:spacing w:line="360" w:lineRule="auto"/>
        <w:rPr>
          <w:rFonts w:ascii="David" w:hAnsi="David" w:cs="David"/>
          <w:u w:val="single"/>
          <w:rtl/>
        </w:rPr>
      </w:pPr>
      <w:r w:rsidRPr="00D3255E">
        <w:rPr>
          <w:rFonts w:ascii="David" w:hAnsi="David" w:cs="David" w:hint="cs"/>
          <w:u w:val="single"/>
          <w:rtl/>
        </w:rPr>
        <w:t>המציע יצרף לנספח את המסמכים הבאים (לפי העניין):</w:t>
      </w:r>
    </w:p>
    <w:p w:rsidR="00CD5AD7" w:rsidRDefault="00E856EF" w:rsidP="000B1421">
      <w:pPr>
        <w:pStyle w:val="aa"/>
        <w:widowControl w:val="0"/>
        <w:numPr>
          <w:ilvl w:val="0"/>
          <w:numId w:val="17"/>
        </w:numPr>
        <w:spacing w:line="360" w:lineRule="auto"/>
        <w:rPr>
          <w:rFonts w:ascii="David" w:hAnsi="David" w:cs="David"/>
        </w:rPr>
      </w:pPr>
      <w:r w:rsidRPr="00E856EF">
        <w:rPr>
          <w:rFonts w:ascii="David" w:hAnsi="David" w:cs="David" w:hint="cs"/>
          <w:rtl/>
        </w:rPr>
        <w:t xml:space="preserve">ככל והמציע הינו חברה בע"מ - </w:t>
      </w:r>
      <w:r w:rsidRPr="00E856EF">
        <w:rPr>
          <w:rFonts w:ascii="David" w:hAnsi="David" w:cs="David"/>
          <w:rtl/>
        </w:rPr>
        <w:t>העתק תעודת רישום התאגיד במרשם הרשמי הרלוונטי (רשם החברות / רשם השותפויות)</w:t>
      </w:r>
      <w:r w:rsidRPr="00E856EF">
        <w:rPr>
          <w:rFonts w:ascii="David" w:hAnsi="David" w:cs="David" w:hint="cs"/>
          <w:rtl/>
        </w:rPr>
        <w:t xml:space="preserve">  ו</w:t>
      </w:r>
      <w:r w:rsidRPr="00E856EF">
        <w:rPr>
          <w:rFonts w:ascii="David" w:hAnsi="David" w:cs="David"/>
          <w:rtl/>
        </w:rPr>
        <w:t>נסח חברה / שותפות עדכני של רשם התאגידים</w:t>
      </w:r>
      <w:r w:rsidR="00CD5AD7">
        <w:rPr>
          <w:rFonts w:ascii="David" w:hAnsi="David" w:cs="David" w:hint="cs"/>
          <w:rtl/>
        </w:rPr>
        <w:t xml:space="preserve"> המוכיח שלתאגיד אין חובות אגרה שנתית לרשם החברות/שותפויות בגין השנים הקודמות לשנה שבה מוגשת ההצעה למכרז. </w:t>
      </w:r>
    </w:p>
    <w:p w:rsidR="00392F72" w:rsidRDefault="00E856EF" w:rsidP="000B1421">
      <w:pPr>
        <w:pStyle w:val="aa"/>
        <w:widowControl w:val="0"/>
        <w:numPr>
          <w:ilvl w:val="0"/>
          <w:numId w:val="17"/>
        </w:numPr>
        <w:spacing w:line="360" w:lineRule="auto"/>
        <w:rPr>
          <w:rFonts w:ascii="David" w:hAnsi="David" w:cs="David"/>
          <w:rtl/>
        </w:rPr>
      </w:pPr>
      <w:r w:rsidRPr="00E856EF">
        <w:rPr>
          <w:rFonts w:ascii="David" w:hAnsi="David" w:cs="David"/>
          <w:rtl/>
        </w:rPr>
        <w:t>ככל שהמציע הוא חברה - על נסח הרישום להעיד כי החברה אינה חברה מפרת חוק ואינה בהתראה לפני רישום כחברה מפרת חוק</w:t>
      </w:r>
      <w:r>
        <w:rPr>
          <w:rFonts w:ascii="David" w:hAnsi="David" w:cs="David" w:hint="cs"/>
          <w:rtl/>
        </w:rPr>
        <w:t>.</w:t>
      </w:r>
    </w:p>
    <w:p w:rsidR="00392F72" w:rsidRDefault="00392F72" w:rsidP="000B1421">
      <w:pPr>
        <w:pStyle w:val="aa"/>
        <w:widowControl w:val="0"/>
        <w:numPr>
          <w:ilvl w:val="0"/>
          <w:numId w:val="17"/>
        </w:numPr>
        <w:spacing w:line="360" w:lineRule="auto"/>
        <w:rPr>
          <w:rFonts w:ascii="David" w:hAnsi="David" w:cs="David"/>
          <w:rtl/>
        </w:rPr>
      </w:pPr>
      <w:r w:rsidRPr="00392F72">
        <w:rPr>
          <w:rFonts w:ascii="David" w:hAnsi="David" w:cs="David"/>
          <w:rtl/>
        </w:rPr>
        <w:t>כל ש</w:t>
      </w:r>
      <w:r w:rsidRPr="00392F72">
        <w:rPr>
          <w:rFonts w:ascii="David" w:hAnsi="David" w:cs="David" w:hint="eastAsia"/>
          <w:rtl/>
        </w:rPr>
        <w:t>מדובר</w:t>
      </w:r>
      <w:r w:rsidRPr="00392F72">
        <w:rPr>
          <w:rFonts w:ascii="David" w:hAnsi="David" w:cs="David"/>
          <w:rtl/>
        </w:rPr>
        <w:t xml:space="preserve"> </w:t>
      </w:r>
      <w:r w:rsidRPr="00392F72">
        <w:rPr>
          <w:rFonts w:ascii="David" w:hAnsi="David" w:cs="David" w:hint="eastAsia"/>
          <w:rtl/>
        </w:rPr>
        <w:t>ב</w:t>
      </w:r>
      <w:r w:rsidRPr="00392F72">
        <w:rPr>
          <w:rFonts w:ascii="David" w:hAnsi="David" w:cs="David"/>
          <w:rtl/>
        </w:rPr>
        <w:t>עמותה או חברה לתועלת הציבור – יש לצרף העתק מאישור ניהול תקין עדכני מהמרשם הרלוונטי</w:t>
      </w:r>
      <w:r>
        <w:rPr>
          <w:rFonts w:ascii="David" w:hAnsi="David" w:cs="David" w:hint="cs"/>
          <w:rtl/>
        </w:rPr>
        <w:t>.</w:t>
      </w:r>
    </w:p>
    <w:p w:rsidR="00E856EF" w:rsidRDefault="00392F72" w:rsidP="000B1421">
      <w:pPr>
        <w:pStyle w:val="aa"/>
        <w:widowControl w:val="0"/>
        <w:numPr>
          <w:ilvl w:val="0"/>
          <w:numId w:val="17"/>
        </w:numPr>
        <w:spacing w:line="360" w:lineRule="auto"/>
        <w:rPr>
          <w:rFonts w:ascii="David" w:hAnsi="David" w:cs="David"/>
        </w:rPr>
      </w:pPr>
      <w:r w:rsidRPr="00392F72">
        <w:rPr>
          <w:rFonts w:ascii="David" w:hAnsi="David" w:cs="David" w:hint="cs"/>
          <w:rtl/>
        </w:rPr>
        <w:t xml:space="preserve">כל והמציע הינו יחיד </w:t>
      </w:r>
      <w:r w:rsidRPr="00392F72">
        <w:rPr>
          <w:rFonts w:ascii="David" w:hAnsi="David" w:cs="David"/>
          <w:rtl/>
        </w:rPr>
        <w:t>–</w:t>
      </w:r>
      <w:r w:rsidRPr="00392F72">
        <w:rPr>
          <w:rFonts w:ascii="David" w:hAnsi="David" w:cs="David" w:hint="cs"/>
          <w:rtl/>
        </w:rPr>
        <w:t xml:space="preserve"> </w:t>
      </w:r>
      <w:r>
        <w:rPr>
          <w:rFonts w:ascii="David" w:hAnsi="David" w:cs="David" w:hint="cs"/>
          <w:rtl/>
        </w:rPr>
        <w:t>תעודת/אישור</w:t>
      </w:r>
      <w:r w:rsidRPr="00392F72">
        <w:rPr>
          <w:rFonts w:ascii="David" w:hAnsi="David" w:cs="David" w:hint="cs"/>
          <w:rtl/>
        </w:rPr>
        <w:t xml:space="preserve"> עוסק מורשה</w:t>
      </w:r>
      <w:r>
        <w:rPr>
          <w:rFonts w:ascii="David" w:hAnsi="David" w:cs="David" w:hint="cs"/>
          <w:rtl/>
        </w:rPr>
        <w:t>.</w:t>
      </w:r>
      <w:r w:rsidR="00E856EF">
        <w:rPr>
          <w:rFonts w:ascii="David" w:hAnsi="David" w:cs="David" w:hint="cs"/>
          <w:rtl/>
        </w:rPr>
        <w:t xml:space="preserve">  </w:t>
      </w:r>
    </w:p>
    <w:p w:rsidR="00131FC7" w:rsidRPr="00275ECF" w:rsidRDefault="00131FC7" w:rsidP="00DD7105">
      <w:pPr>
        <w:rPr>
          <w:rFonts w:asciiTheme="minorHAnsi" w:hAnsiTheme="minorHAnsi"/>
          <w:rtl/>
        </w:rPr>
      </w:pPr>
      <w:r>
        <w:rPr>
          <w:rFonts w:ascii="David" w:hAnsi="David"/>
        </w:rPr>
        <w:br w:type="page"/>
      </w:r>
    </w:p>
    <w:p w:rsidR="00F8299D" w:rsidRPr="00F8299D" w:rsidRDefault="00131FC7" w:rsidP="000B1421">
      <w:pPr>
        <w:pStyle w:val="41"/>
        <w:rPr>
          <w:rtl/>
        </w:rPr>
      </w:pPr>
      <w:r w:rsidRPr="00F8299D">
        <w:rPr>
          <w:rFonts w:hint="cs"/>
          <w:rtl/>
        </w:rPr>
        <w:lastRenderedPageBreak/>
        <w:t xml:space="preserve">נספח </w:t>
      </w:r>
      <w:r w:rsidR="00F03E10">
        <w:rPr>
          <w:rFonts w:hint="cs"/>
          <w:rtl/>
        </w:rPr>
        <w:t xml:space="preserve">6 </w:t>
      </w:r>
      <w:r w:rsidRPr="00F8299D">
        <w:rPr>
          <w:rFonts w:hint="cs"/>
          <w:rtl/>
        </w:rPr>
        <w:t xml:space="preserve">- </w:t>
      </w:r>
      <w:r w:rsidR="00F8299D" w:rsidRPr="00F8299D">
        <w:rPr>
          <w:rFonts w:hint="cs"/>
          <w:rtl/>
        </w:rPr>
        <w:t xml:space="preserve">קורות חיים של </w:t>
      </w:r>
      <w:r w:rsidR="00D10C2D">
        <w:rPr>
          <w:rFonts w:hint="cs"/>
          <w:rtl/>
        </w:rPr>
        <w:t>ה</w:t>
      </w:r>
      <w:r w:rsidR="00F8299D" w:rsidRPr="00F8299D">
        <w:rPr>
          <w:rFonts w:hint="cs"/>
          <w:rtl/>
        </w:rPr>
        <w:t>יועץ המוצע</w:t>
      </w:r>
    </w:p>
    <w:p w:rsidR="00F8299D" w:rsidRDefault="00222703" w:rsidP="000B1421">
      <w:pPr>
        <w:jc w:val="center"/>
        <w:rPr>
          <w:rFonts w:ascii="David" w:hAnsi="David"/>
          <w:rtl/>
        </w:rPr>
      </w:pPr>
      <w:r>
        <w:rPr>
          <w:rFonts w:ascii="David" w:hAnsi="David"/>
          <w:noProof/>
          <w:rtl/>
          <w:lang w:eastAsia="en-US"/>
        </w:rPr>
        <mc:AlternateContent>
          <mc:Choice Requires="wps">
            <w:drawing>
              <wp:anchor distT="0" distB="0" distL="114300" distR="114300" simplePos="0" relativeHeight="251669504" behindDoc="0" locked="0" layoutInCell="1" allowOverlap="1" wp14:anchorId="6B662407" wp14:editId="4881095E">
                <wp:simplePos x="0" y="0"/>
                <wp:positionH relativeFrom="column">
                  <wp:posOffset>-168718</wp:posOffset>
                </wp:positionH>
                <wp:positionV relativeFrom="paragraph">
                  <wp:posOffset>58833</wp:posOffset>
                </wp:positionV>
                <wp:extent cx="6527918" cy="563526"/>
                <wp:effectExtent l="0" t="0" r="25400" b="27305"/>
                <wp:wrapNone/>
                <wp:docPr id="13" name="מלבן 13"/>
                <wp:cNvGraphicFramePr/>
                <a:graphic xmlns:a="http://schemas.openxmlformats.org/drawingml/2006/main">
                  <a:graphicData uri="http://schemas.microsoft.com/office/word/2010/wordprocessingShape">
                    <wps:wsp>
                      <wps:cNvSpPr/>
                      <wps:spPr>
                        <a:xfrm>
                          <a:off x="0" y="0"/>
                          <a:ext cx="6527918" cy="563526"/>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13" o:spid="_x0000_s1026" style="position:absolute;left:0;text-align:left;margin-left:-13.3pt;margin-top:4.65pt;width:514pt;height:44.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" filled="f" strokecolor="black [3200]" strokeweight=".25pt"/>
            </w:pict>
          </mc:Fallback>
        </mc:AlternateContent>
      </w:r>
    </w:p>
    <w:p w:rsidR="00D0658E" w:rsidRDefault="0002726C" w:rsidP="000B1421">
      <w:pPr>
        <w:pStyle w:val="41"/>
        <w:rPr>
          <w:rFonts w:ascii="David" w:hAnsi="David"/>
          <w:rtl/>
        </w:rPr>
      </w:pPr>
      <w:r>
        <w:rPr>
          <w:rFonts w:ascii="David" w:hAnsi="David" w:hint="cs"/>
          <w:rtl/>
        </w:rPr>
        <w:t xml:space="preserve">המציע יצרף לנספח זה פירוט קורות החיים של </w:t>
      </w:r>
      <w:r w:rsidR="00D10C2D">
        <w:rPr>
          <w:rFonts w:ascii="David" w:hAnsi="David" w:hint="cs"/>
          <w:rtl/>
        </w:rPr>
        <w:t>ה</w:t>
      </w:r>
      <w:r>
        <w:rPr>
          <w:rFonts w:ascii="David" w:hAnsi="David" w:hint="cs"/>
          <w:rtl/>
        </w:rPr>
        <w:t>יועץ המוצע, כאשר נכללת רמת שליטתו, בדיבור ובכתיבה, בשפה האנגלית ובשפות נוספות ככל שיש.</w:t>
      </w:r>
      <w:r w:rsidR="00D0658E">
        <w:rPr>
          <w:rFonts w:ascii="David" w:hAnsi="David" w:hint="cs"/>
          <w:rtl/>
        </w:rPr>
        <w:t xml:space="preserve"> </w:t>
      </w:r>
    </w:p>
    <w:p w:rsidR="00D0658E" w:rsidRDefault="00D0658E">
      <w:pPr>
        <w:bidi w:val="0"/>
        <w:rPr>
          <w:b/>
          <w:bCs/>
          <w:sz w:val="28"/>
          <w:u w:val="single"/>
        </w:rPr>
      </w:pPr>
      <w:r>
        <w:rPr>
          <w:rtl/>
        </w:rPr>
        <w:br w:type="page"/>
      </w:r>
    </w:p>
    <w:p w:rsidR="006D28A1" w:rsidRDefault="006D28A1" w:rsidP="00D502E2">
      <w:pPr>
        <w:pStyle w:val="41"/>
        <w:rPr>
          <w:rtl/>
        </w:rPr>
      </w:pPr>
      <w:r w:rsidRPr="00F8299D">
        <w:rPr>
          <w:rFonts w:hint="cs"/>
          <w:rtl/>
        </w:rPr>
        <w:lastRenderedPageBreak/>
        <w:t xml:space="preserve">נספח </w:t>
      </w:r>
      <w:r>
        <w:rPr>
          <w:rFonts w:hint="cs"/>
          <w:rtl/>
        </w:rPr>
        <w:t xml:space="preserve">7 </w:t>
      </w:r>
      <w:r>
        <w:rPr>
          <w:rtl/>
        </w:rPr>
        <w:t>–</w:t>
      </w:r>
      <w:r w:rsidRPr="00F8299D">
        <w:rPr>
          <w:rFonts w:hint="cs"/>
          <w:rtl/>
        </w:rPr>
        <w:t xml:space="preserve"> </w:t>
      </w:r>
      <w:r>
        <w:rPr>
          <w:rFonts w:hint="cs"/>
          <w:rtl/>
        </w:rPr>
        <w:t>אישור השכלה של היועץ</w:t>
      </w:r>
    </w:p>
    <w:p w:rsidR="006D28A1" w:rsidRPr="00D0658E" w:rsidRDefault="00D0658E" w:rsidP="00D0658E">
      <w:pPr>
        <w:jc w:val="both"/>
        <w:rPr>
          <w:rFonts w:asciiTheme="minorHAnsi" w:hAnsiTheme="minorHAnsi"/>
        </w:rPr>
      </w:pPr>
      <w:r>
        <w:rPr>
          <w:rFonts w:asciiTheme="minorHAnsi" w:hAnsiTheme="minorHAnsi"/>
          <w:noProof/>
          <w:lang w:eastAsia="en-US"/>
        </w:rPr>
        <mc:AlternateContent>
          <mc:Choice Requires="wps">
            <w:drawing>
              <wp:anchor distT="0" distB="0" distL="114300" distR="114300" simplePos="0" relativeHeight="251676672" behindDoc="0" locked="0" layoutInCell="1" allowOverlap="1" wp14:anchorId="0618FF87" wp14:editId="24540DCD">
                <wp:simplePos x="0" y="0"/>
                <wp:positionH relativeFrom="column">
                  <wp:posOffset>-182880</wp:posOffset>
                </wp:positionH>
                <wp:positionV relativeFrom="paragraph">
                  <wp:posOffset>137160</wp:posOffset>
                </wp:positionV>
                <wp:extent cx="6415430" cy="571500"/>
                <wp:effectExtent l="0" t="0" r="23495" b="19050"/>
                <wp:wrapNone/>
                <wp:docPr id="8" name="מלבן 8"/>
                <wp:cNvGraphicFramePr/>
                <a:graphic xmlns:a="http://schemas.openxmlformats.org/drawingml/2006/main">
                  <a:graphicData uri="http://schemas.microsoft.com/office/word/2010/wordprocessingShape">
                    <wps:wsp>
                      <wps:cNvSpPr/>
                      <wps:spPr>
                        <a:xfrm>
                          <a:off x="0" y="0"/>
                          <a:ext cx="6415430" cy="5715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מלבן 8" o:spid="_x0000_s1026" style="position:absolute;left:0;text-align:left;margin-left:-14.4pt;margin-top:10.8pt;width:505.15pt;height:4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" filled="f" strokecolor="black [3200]"/>
            </w:pict>
          </mc:Fallback>
        </mc:AlternateContent>
      </w:r>
    </w:p>
    <w:p w:rsidR="00B257EA" w:rsidRDefault="00D0658E" w:rsidP="00B257EA">
      <w:pPr>
        <w:spacing w:line="360" w:lineRule="auto"/>
        <w:jc w:val="both"/>
        <w:rPr>
          <w:rFonts w:ascii="David" w:hAnsi="David"/>
        </w:rPr>
      </w:pPr>
      <w:r>
        <w:rPr>
          <w:rFonts w:ascii="David" w:hAnsi="David" w:hint="cs"/>
          <w:rtl/>
        </w:rPr>
        <w:t xml:space="preserve">המציע יצרף אישור על היות היועץ </w:t>
      </w:r>
      <w:r w:rsidR="00B257EA">
        <w:rPr>
          <w:rFonts w:ascii="David" w:hAnsi="David" w:hint="cs"/>
          <w:rtl/>
        </w:rPr>
        <w:t xml:space="preserve"> </w:t>
      </w:r>
      <w:r w:rsidR="00B257EA" w:rsidRPr="002663F7">
        <w:rPr>
          <w:rtl/>
        </w:rPr>
        <w:t>בעל השכלה</w:t>
      </w:r>
      <w:r w:rsidR="00AF0E47">
        <w:rPr>
          <w:rFonts w:hint="cs"/>
          <w:rtl/>
        </w:rPr>
        <w:t xml:space="preserve"> אקדמית או השכלה</w:t>
      </w:r>
      <w:r w:rsidR="00B257EA" w:rsidRPr="002663F7">
        <w:rPr>
          <w:rtl/>
        </w:rPr>
        <w:t xml:space="preserve"> תיכונית מלאה (12 שנות לימוד) או השכלה שוות ערך המוכרת על ידי היחידה לאישורי השכלה תיכונית </w:t>
      </w:r>
      <w:r w:rsidR="00B257EA">
        <w:rPr>
          <w:rtl/>
        </w:rPr>
        <w:t>במשרד החינוך</w:t>
      </w:r>
      <w:r w:rsidR="00B257EA">
        <w:rPr>
          <w:rFonts w:hint="cs"/>
          <w:rtl/>
        </w:rPr>
        <w:t xml:space="preserve">, </w:t>
      </w:r>
      <w:r w:rsidR="00B257EA" w:rsidRPr="007200D2">
        <w:rPr>
          <w:rFonts w:ascii="Calibri" w:eastAsia="Calibri" w:hAnsi="Calibri" w:hint="cs"/>
          <w:rtl/>
          <w:lang w:eastAsia="en-US"/>
        </w:rPr>
        <w:t>או</w:t>
      </w:r>
      <w:r w:rsidR="00B257EA" w:rsidRPr="007200D2">
        <w:rPr>
          <w:rFonts w:ascii="Calibri" w:eastAsia="Calibri" w:hAnsi="Calibri"/>
          <w:rtl/>
          <w:lang w:eastAsia="en-US"/>
        </w:rPr>
        <w:t xml:space="preserve"> </w:t>
      </w:r>
      <w:r w:rsidR="00B257EA" w:rsidRPr="007200D2">
        <w:rPr>
          <w:rFonts w:ascii="Calibri" w:eastAsia="Calibri" w:hAnsi="Calibri" w:hint="cs"/>
          <w:rtl/>
          <w:lang w:eastAsia="en-US"/>
        </w:rPr>
        <w:t>בעל</w:t>
      </w:r>
      <w:r w:rsidR="00B257EA" w:rsidRPr="007200D2">
        <w:rPr>
          <w:rFonts w:ascii="Calibri" w:eastAsia="Calibri" w:hAnsi="Calibri"/>
          <w:rtl/>
          <w:lang w:eastAsia="en-US"/>
        </w:rPr>
        <w:t xml:space="preserve"> </w:t>
      </w:r>
      <w:r w:rsidR="00B257EA" w:rsidRPr="007200D2">
        <w:rPr>
          <w:rFonts w:ascii="Calibri" w:eastAsia="Calibri" w:hAnsi="Calibri" w:hint="cs"/>
          <w:rtl/>
          <w:lang w:eastAsia="en-US"/>
        </w:rPr>
        <w:t>תעודת</w:t>
      </w:r>
      <w:r w:rsidR="00B257EA" w:rsidRPr="007200D2">
        <w:rPr>
          <w:rFonts w:ascii="Calibri" w:eastAsia="Calibri" w:hAnsi="Calibri"/>
          <w:rtl/>
          <w:lang w:eastAsia="en-US"/>
        </w:rPr>
        <w:t xml:space="preserve"> </w:t>
      </w:r>
      <w:r w:rsidR="00B257EA" w:rsidRPr="007200D2">
        <w:rPr>
          <w:rFonts w:ascii="Calibri" w:eastAsia="Calibri" w:hAnsi="Calibri" w:hint="cs"/>
          <w:rtl/>
          <w:lang w:eastAsia="en-US"/>
        </w:rPr>
        <w:t>בגרות</w:t>
      </w:r>
    </w:p>
    <w:p w:rsidR="00231398" w:rsidRDefault="00231398" w:rsidP="000B1421">
      <w:pPr>
        <w:jc w:val="both"/>
        <w:rPr>
          <w:rFonts w:ascii="David" w:hAnsi="David"/>
          <w:rtl/>
        </w:rPr>
      </w:pPr>
    </w:p>
    <w:p w:rsidR="00D0658E" w:rsidRDefault="00D0658E">
      <w:pPr>
        <w:bidi w:val="0"/>
        <w:rPr>
          <w:b/>
          <w:bCs/>
          <w:sz w:val="28"/>
          <w:u w:val="single"/>
        </w:rPr>
      </w:pPr>
      <w:r>
        <w:rPr>
          <w:rtl/>
        </w:rPr>
        <w:br w:type="page"/>
      </w:r>
    </w:p>
    <w:p w:rsidR="00231398" w:rsidRPr="00107102" w:rsidRDefault="00231398" w:rsidP="000B1421">
      <w:pPr>
        <w:pStyle w:val="41"/>
        <w:rPr>
          <w:rtl/>
        </w:rPr>
      </w:pPr>
      <w:r w:rsidRPr="00107102">
        <w:rPr>
          <w:rFonts w:hint="cs"/>
          <w:rtl/>
        </w:rPr>
        <w:lastRenderedPageBreak/>
        <w:t xml:space="preserve">נספח </w:t>
      </w:r>
      <w:r w:rsidR="00131FC7">
        <w:rPr>
          <w:rFonts w:hint="cs"/>
          <w:rtl/>
        </w:rPr>
        <w:t>8</w:t>
      </w:r>
      <w:r w:rsidR="002A2211" w:rsidRPr="00107102">
        <w:rPr>
          <w:rFonts w:hint="cs"/>
          <w:rtl/>
        </w:rPr>
        <w:t xml:space="preserve"> - </w:t>
      </w:r>
      <w:r w:rsidR="00131FC7">
        <w:rPr>
          <w:rFonts w:hint="cs"/>
          <w:rtl/>
        </w:rPr>
        <w:t xml:space="preserve">פירוט </w:t>
      </w:r>
      <w:r w:rsidR="00F8299D">
        <w:rPr>
          <w:rFonts w:hint="cs"/>
          <w:rtl/>
        </w:rPr>
        <w:t xml:space="preserve">ניסיון </w:t>
      </w:r>
      <w:r w:rsidR="00772880">
        <w:rPr>
          <w:rFonts w:hint="cs"/>
          <w:rtl/>
        </w:rPr>
        <w:t>ה</w:t>
      </w:r>
      <w:r w:rsidR="00F8299D">
        <w:rPr>
          <w:rFonts w:hint="cs"/>
          <w:rtl/>
        </w:rPr>
        <w:t>יועץ המוצע</w:t>
      </w:r>
    </w:p>
    <w:p w:rsidR="00107102" w:rsidRDefault="00290946" w:rsidP="000B1421">
      <w:pPr>
        <w:pStyle w:val="aa"/>
        <w:widowControl w:val="0"/>
        <w:spacing w:line="360" w:lineRule="auto"/>
        <w:rPr>
          <w:rFonts w:ascii="David" w:hAnsi="David" w:cs="David"/>
          <w:rtl/>
        </w:rPr>
      </w:pPr>
      <w:r>
        <w:rPr>
          <w:rFonts w:ascii="David" w:hAnsi="David"/>
          <w:noProof/>
          <w:rtl/>
          <w:lang w:eastAsia="en-US"/>
        </w:rPr>
        <mc:AlternateContent>
          <mc:Choice Requires="wps">
            <w:drawing>
              <wp:anchor distT="0" distB="0" distL="114300" distR="114300" simplePos="0" relativeHeight="251673600" behindDoc="0" locked="0" layoutInCell="1" allowOverlap="1" wp14:anchorId="1951397C" wp14:editId="5C1717D2">
                <wp:simplePos x="0" y="0"/>
                <wp:positionH relativeFrom="margin">
                  <wp:align>center</wp:align>
                </wp:positionH>
                <wp:positionV relativeFrom="paragraph">
                  <wp:posOffset>96520</wp:posOffset>
                </wp:positionV>
                <wp:extent cx="5010150" cy="447675"/>
                <wp:effectExtent l="0" t="0" r="19050" b="28575"/>
                <wp:wrapNone/>
                <wp:docPr id="3" name="מלבן 3"/>
                <wp:cNvGraphicFramePr/>
                <a:graphic xmlns:a="http://schemas.openxmlformats.org/drawingml/2006/main">
                  <a:graphicData uri="http://schemas.microsoft.com/office/word/2010/wordprocessingShape">
                    <wps:wsp>
                      <wps:cNvSpPr/>
                      <wps:spPr>
                        <a:xfrm>
                          <a:off x="0" y="0"/>
                          <a:ext cx="5010150" cy="447675"/>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3" o:spid="_x0000_s1026" style="position:absolute;left:0;text-align:left;margin-left:0;margin-top:7.6pt;width:394.5pt;height:35.25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" filled="f" strokecolor="black [3200]" strokeweight=".25pt">
                <w10:wrap anchorx="margin"/>
              </v:rect>
            </w:pict>
          </mc:Fallback>
        </mc:AlternateContent>
      </w:r>
    </w:p>
    <w:p w:rsidR="00952DD2" w:rsidRDefault="00290946" w:rsidP="000B1421">
      <w:pPr>
        <w:pStyle w:val="aa"/>
        <w:widowControl w:val="0"/>
        <w:spacing w:line="360" w:lineRule="auto"/>
        <w:jc w:val="center"/>
        <w:rPr>
          <w:rFonts w:ascii="David" w:hAnsi="David" w:cs="David"/>
          <w:rtl/>
        </w:rPr>
      </w:pPr>
      <w:r>
        <w:rPr>
          <w:rFonts w:ascii="David" w:hAnsi="David" w:cs="David" w:hint="cs"/>
          <w:rtl/>
        </w:rPr>
        <w:t>המציע ימלא את הטבלה להלן על מנת להוכיח את קיומו של סעיף 7.5.</w:t>
      </w:r>
      <w:r w:rsidR="00D01BC2">
        <w:rPr>
          <w:rFonts w:ascii="David" w:hAnsi="David" w:cs="David" w:hint="cs"/>
          <w:rtl/>
        </w:rPr>
        <w:t>3</w:t>
      </w:r>
      <w:r>
        <w:rPr>
          <w:rFonts w:ascii="David" w:hAnsi="David" w:cs="David" w:hint="cs"/>
          <w:rtl/>
        </w:rPr>
        <w:t xml:space="preserve"> לעיל.</w:t>
      </w:r>
    </w:p>
    <w:p w:rsidR="00E80CDE" w:rsidRDefault="00E80CDE" w:rsidP="000B1421">
      <w:pPr>
        <w:pStyle w:val="aa"/>
        <w:widowControl w:val="0"/>
        <w:spacing w:line="360" w:lineRule="auto"/>
        <w:rPr>
          <w:rFonts w:ascii="David" w:hAnsi="David" w:cs="David"/>
          <w:rtl/>
        </w:rPr>
      </w:pPr>
    </w:p>
    <w:p w:rsidR="00E80CDE" w:rsidRDefault="00E80CDE" w:rsidP="000B1421">
      <w:pPr>
        <w:pStyle w:val="aa"/>
        <w:widowControl w:val="0"/>
        <w:spacing w:line="360" w:lineRule="auto"/>
        <w:rPr>
          <w:rFonts w:ascii="David" w:hAnsi="David" w:cs="David"/>
          <w:rtl/>
        </w:rPr>
      </w:pPr>
    </w:p>
    <w:tbl>
      <w:tblPr>
        <w:tblStyle w:val="afc"/>
        <w:bidiVisual/>
        <w:tblW w:w="0" w:type="auto"/>
        <w:tblLook w:val="04A0" w:firstRow="1" w:lastRow="0" w:firstColumn="1" w:lastColumn="0" w:noHBand="0" w:noVBand="1"/>
      </w:tblPr>
      <w:tblGrid>
        <w:gridCol w:w="361"/>
        <w:gridCol w:w="959"/>
        <w:gridCol w:w="825"/>
        <w:gridCol w:w="801"/>
        <w:gridCol w:w="930"/>
        <w:gridCol w:w="1096"/>
        <w:gridCol w:w="1076"/>
        <w:gridCol w:w="1341"/>
        <w:gridCol w:w="1255"/>
        <w:gridCol w:w="1146"/>
      </w:tblGrid>
      <w:tr w:rsidR="00772880" w:rsidTr="00772880">
        <w:tc>
          <w:tcPr>
            <w:tcW w:w="361"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w:t>
            </w:r>
          </w:p>
        </w:tc>
        <w:tc>
          <w:tcPr>
            <w:tcW w:w="959"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 xml:space="preserve">שם הלקוח </w:t>
            </w:r>
            <w:r>
              <w:rPr>
                <w:rFonts w:ascii="David" w:hAnsi="David" w:cs="David" w:hint="cs"/>
                <w:b/>
                <w:bCs/>
                <w:rtl/>
              </w:rPr>
              <w:t xml:space="preserve"> </w:t>
            </w:r>
          </w:p>
        </w:tc>
        <w:tc>
          <w:tcPr>
            <w:tcW w:w="825" w:type="dxa"/>
            <w:shd w:val="clear" w:color="auto" w:fill="DBE5F1" w:themeFill="accent1" w:themeFillTint="33"/>
          </w:tcPr>
          <w:p w:rsidR="00772880" w:rsidRDefault="00772880" w:rsidP="000B1421">
            <w:pPr>
              <w:pStyle w:val="aa"/>
              <w:widowControl w:val="0"/>
              <w:spacing w:line="360" w:lineRule="auto"/>
              <w:rPr>
                <w:rFonts w:ascii="David" w:hAnsi="David" w:cs="David"/>
                <w:b/>
                <w:bCs/>
                <w:rtl/>
              </w:rPr>
            </w:pPr>
            <w:r>
              <w:rPr>
                <w:rFonts w:ascii="David" w:hAnsi="David" w:cs="David" w:hint="cs"/>
                <w:b/>
                <w:bCs/>
                <w:rtl/>
              </w:rPr>
              <w:t>סו</w:t>
            </w:r>
            <w:r w:rsidR="00AF7CA9">
              <w:rPr>
                <w:rFonts w:ascii="David" w:hAnsi="David" w:cs="David" w:hint="cs"/>
                <w:b/>
                <w:bCs/>
                <w:rtl/>
              </w:rPr>
              <w:t>ג</w:t>
            </w:r>
            <w:r>
              <w:rPr>
                <w:rFonts w:ascii="David" w:hAnsi="David" w:cs="David" w:hint="cs"/>
                <w:b/>
                <w:bCs/>
                <w:rtl/>
              </w:rPr>
              <w:t xml:space="preserve"> הלקוח</w:t>
            </w:r>
          </w:p>
          <w:p w:rsidR="00772880" w:rsidRPr="004A543E" w:rsidRDefault="00772880" w:rsidP="000B1421">
            <w:pPr>
              <w:pStyle w:val="aa"/>
              <w:widowControl w:val="0"/>
              <w:spacing w:line="360" w:lineRule="auto"/>
              <w:rPr>
                <w:rFonts w:ascii="David" w:hAnsi="David" w:cs="David"/>
                <w:b/>
                <w:bCs/>
                <w:rtl/>
              </w:rPr>
            </w:pPr>
            <w:r>
              <w:rPr>
                <w:rFonts w:ascii="David" w:hAnsi="David" w:cs="David" w:hint="cs"/>
                <w:b/>
                <w:bCs/>
                <w:rtl/>
              </w:rPr>
              <w:t>(1)</w:t>
            </w:r>
          </w:p>
        </w:tc>
        <w:tc>
          <w:tcPr>
            <w:tcW w:w="747"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Pr>
                <w:rFonts w:ascii="David" w:hAnsi="David" w:cs="David" w:hint="cs"/>
                <w:b/>
                <w:bCs/>
                <w:rtl/>
              </w:rPr>
              <w:t>מחזור כספי של הלקוח (1)</w:t>
            </w:r>
          </w:p>
        </w:tc>
        <w:tc>
          <w:tcPr>
            <w:tcW w:w="930"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שם איש קשר אצל הלקוח</w:t>
            </w:r>
          </w:p>
        </w:tc>
        <w:tc>
          <w:tcPr>
            <w:tcW w:w="1096"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פרטי תקשורת לאיש הקשר (טלפון ומייל)</w:t>
            </w:r>
          </w:p>
        </w:tc>
        <w:tc>
          <w:tcPr>
            <w:tcW w:w="1076"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מועד תחילת מתן השירות (לציין חודש ושנה)</w:t>
            </w:r>
          </w:p>
        </w:tc>
        <w:tc>
          <w:tcPr>
            <w:tcW w:w="1341"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מועד תחילת מתן השירות (לציין חודש ושנה)</w:t>
            </w:r>
          </w:p>
        </w:tc>
        <w:tc>
          <w:tcPr>
            <w:tcW w:w="1255"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מהות השירות שניתן  (לציין חודש ושנה)</w:t>
            </w:r>
          </w:p>
        </w:tc>
        <w:tc>
          <w:tcPr>
            <w:tcW w:w="1146" w:type="dxa"/>
            <w:shd w:val="clear" w:color="auto" w:fill="DBE5F1" w:themeFill="accent1" w:themeFillTint="33"/>
          </w:tcPr>
          <w:p w:rsidR="00772880" w:rsidRPr="004A543E" w:rsidRDefault="00772880" w:rsidP="000B1421">
            <w:pPr>
              <w:pStyle w:val="aa"/>
              <w:widowControl w:val="0"/>
              <w:spacing w:line="360" w:lineRule="auto"/>
              <w:rPr>
                <w:rFonts w:ascii="David" w:hAnsi="David" w:cs="David"/>
                <w:b/>
                <w:bCs/>
                <w:rtl/>
              </w:rPr>
            </w:pPr>
            <w:r w:rsidRPr="004A543E">
              <w:rPr>
                <w:rFonts w:ascii="David" w:hAnsi="David" w:cs="David" w:hint="cs"/>
                <w:b/>
                <w:bCs/>
                <w:rtl/>
              </w:rPr>
              <w:t xml:space="preserve">היקף שעות העבודה שסופקו  ללקוח בגין השירות </w:t>
            </w:r>
          </w:p>
        </w:tc>
      </w:tr>
      <w:tr w:rsidR="00772880" w:rsidTr="00772880">
        <w:tc>
          <w:tcPr>
            <w:tcW w:w="361" w:type="dxa"/>
          </w:tcPr>
          <w:p w:rsidR="00772880" w:rsidRDefault="00772880" w:rsidP="000B1421">
            <w:pPr>
              <w:pStyle w:val="aa"/>
              <w:widowControl w:val="0"/>
              <w:spacing w:line="360" w:lineRule="auto"/>
              <w:rPr>
                <w:rFonts w:ascii="David" w:hAnsi="David" w:cs="David"/>
                <w:rtl/>
              </w:rPr>
            </w:pPr>
          </w:p>
        </w:tc>
        <w:tc>
          <w:tcPr>
            <w:tcW w:w="959" w:type="dxa"/>
          </w:tcPr>
          <w:p w:rsidR="00772880" w:rsidRDefault="00772880" w:rsidP="000B1421">
            <w:pPr>
              <w:pStyle w:val="aa"/>
              <w:widowControl w:val="0"/>
              <w:spacing w:line="360" w:lineRule="auto"/>
              <w:rPr>
                <w:rFonts w:ascii="David" w:hAnsi="David" w:cs="David"/>
                <w:rtl/>
              </w:rPr>
            </w:pPr>
          </w:p>
        </w:tc>
        <w:tc>
          <w:tcPr>
            <w:tcW w:w="825" w:type="dxa"/>
          </w:tcPr>
          <w:p w:rsidR="00772880" w:rsidRDefault="00772880" w:rsidP="000B1421">
            <w:pPr>
              <w:pStyle w:val="aa"/>
              <w:widowControl w:val="0"/>
              <w:spacing w:line="360" w:lineRule="auto"/>
              <w:rPr>
                <w:rFonts w:ascii="David" w:hAnsi="David" w:cs="David"/>
                <w:rtl/>
              </w:rPr>
            </w:pPr>
          </w:p>
        </w:tc>
        <w:tc>
          <w:tcPr>
            <w:tcW w:w="747" w:type="dxa"/>
          </w:tcPr>
          <w:p w:rsidR="00772880" w:rsidRDefault="00772880" w:rsidP="000B1421">
            <w:pPr>
              <w:pStyle w:val="aa"/>
              <w:widowControl w:val="0"/>
              <w:spacing w:line="360" w:lineRule="auto"/>
              <w:rPr>
                <w:rFonts w:ascii="David" w:hAnsi="David" w:cs="David"/>
                <w:rtl/>
              </w:rPr>
            </w:pPr>
          </w:p>
        </w:tc>
        <w:tc>
          <w:tcPr>
            <w:tcW w:w="930" w:type="dxa"/>
          </w:tcPr>
          <w:p w:rsidR="00772880" w:rsidRDefault="00772880" w:rsidP="000B1421">
            <w:pPr>
              <w:pStyle w:val="aa"/>
              <w:widowControl w:val="0"/>
              <w:spacing w:line="360" w:lineRule="auto"/>
              <w:rPr>
                <w:rFonts w:ascii="David" w:hAnsi="David" w:cs="David"/>
                <w:rtl/>
              </w:rPr>
            </w:pPr>
          </w:p>
        </w:tc>
        <w:tc>
          <w:tcPr>
            <w:tcW w:w="1096" w:type="dxa"/>
          </w:tcPr>
          <w:p w:rsidR="00772880" w:rsidRDefault="00772880" w:rsidP="000B1421">
            <w:pPr>
              <w:pStyle w:val="aa"/>
              <w:widowControl w:val="0"/>
              <w:spacing w:line="360" w:lineRule="auto"/>
              <w:rPr>
                <w:rFonts w:ascii="David" w:hAnsi="David" w:cs="David"/>
                <w:rtl/>
              </w:rPr>
            </w:pPr>
          </w:p>
        </w:tc>
        <w:tc>
          <w:tcPr>
            <w:tcW w:w="1076" w:type="dxa"/>
          </w:tcPr>
          <w:p w:rsidR="00772880" w:rsidRDefault="00772880" w:rsidP="000B1421">
            <w:pPr>
              <w:pStyle w:val="aa"/>
              <w:widowControl w:val="0"/>
              <w:spacing w:line="360" w:lineRule="auto"/>
              <w:rPr>
                <w:rFonts w:ascii="David" w:hAnsi="David" w:cs="David"/>
                <w:rtl/>
              </w:rPr>
            </w:pPr>
          </w:p>
        </w:tc>
        <w:tc>
          <w:tcPr>
            <w:tcW w:w="1341" w:type="dxa"/>
          </w:tcPr>
          <w:p w:rsidR="00772880" w:rsidRDefault="00772880" w:rsidP="000B1421">
            <w:pPr>
              <w:pStyle w:val="aa"/>
              <w:widowControl w:val="0"/>
              <w:spacing w:line="360" w:lineRule="auto"/>
              <w:rPr>
                <w:rFonts w:ascii="David" w:hAnsi="David" w:cs="David"/>
                <w:rtl/>
              </w:rPr>
            </w:pPr>
          </w:p>
        </w:tc>
        <w:tc>
          <w:tcPr>
            <w:tcW w:w="1255" w:type="dxa"/>
          </w:tcPr>
          <w:p w:rsidR="00772880" w:rsidRDefault="00772880" w:rsidP="000B1421">
            <w:pPr>
              <w:pStyle w:val="aa"/>
              <w:widowControl w:val="0"/>
              <w:spacing w:line="360" w:lineRule="auto"/>
              <w:rPr>
                <w:rFonts w:ascii="David" w:hAnsi="David" w:cs="David"/>
                <w:rtl/>
              </w:rPr>
            </w:pPr>
          </w:p>
        </w:tc>
        <w:tc>
          <w:tcPr>
            <w:tcW w:w="1146" w:type="dxa"/>
          </w:tcPr>
          <w:p w:rsidR="00772880" w:rsidRDefault="00772880" w:rsidP="000B1421">
            <w:pPr>
              <w:pStyle w:val="aa"/>
              <w:widowControl w:val="0"/>
              <w:spacing w:line="360" w:lineRule="auto"/>
              <w:rPr>
                <w:rFonts w:ascii="David" w:hAnsi="David" w:cs="David"/>
                <w:rtl/>
              </w:rPr>
            </w:pPr>
          </w:p>
        </w:tc>
      </w:tr>
      <w:tr w:rsidR="00772880" w:rsidTr="00772880">
        <w:tc>
          <w:tcPr>
            <w:tcW w:w="361" w:type="dxa"/>
          </w:tcPr>
          <w:p w:rsidR="00772880" w:rsidRDefault="00772880" w:rsidP="000B1421">
            <w:pPr>
              <w:pStyle w:val="aa"/>
              <w:widowControl w:val="0"/>
              <w:spacing w:line="360" w:lineRule="auto"/>
              <w:rPr>
                <w:rFonts w:ascii="David" w:hAnsi="David" w:cs="David"/>
                <w:rtl/>
              </w:rPr>
            </w:pPr>
          </w:p>
        </w:tc>
        <w:tc>
          <w:tcPr>
            <w:tcW w:w="959" w:type="dxa"/>
          </w:tcPr>
          <w:p w:rsidR="00772880" w:rsidRDefault="00772880" w:rsidP="000B1421">
            <w:pPr>
              <w:pStyle w:val="aa"/>
              <w:widowControl w:val="0"/>
              <w:spacing w:line="360" w:lineRule="auto"/>
              <w:rPr>
                <w:rFonts w:ascii="David" w:hAnsi="David" w:cs="David"/>
                <w:rtl/>
              </w:rPr>
            </w:pPr>
          </w:p>
        </w:tc>
        <w:tc>
          <w:tcPr>
            <w:tcW w:w="825" w:type="dxa"/>
          </w:tcPr>
          <w:p w:rsidR="00772880" w:rsidRDefault="00772880" w:rsidP="000B1421">
            <w:pPr>
              <w:pStyle w:val="aa"/>
              <w:widowControl w:val="0"/>
              <w:spacing w:line="360" w:lineRule="auto"/>
              <w:rPr>
                <w:rFonts w:ascii="David" w:hAnsi="David" w:cs="David"/>
                <w:rtl/>
              </w:rPr>
            </w:pPr>
          </w:p>
        </w:tc>
        <w:tc>
          <w:tcPr>
            <w:tcW w:w="747" w:type="dxa"/>
          </w:tcPr>
          <w:p w:rsidR="00772880" w:rsidRDefault="00772880" w:rsidP="000B1421">
            <w:pPr>
              <w:pStyle w:val="aa"/>
              <w:widowControl w:val="0"/>
              <w:spacing w:line="360" w:lineRule="auto"/>
              <w:rPr>
                <w:rFonts w:ascii="David" w:hAnsi="David" w:cs="David"/>
                <w:rtl/>
              </w:rPr>
            </w:pPr>
          </w:p>
        </w:tc>
        <w:tc>
          <w:tcPr>
            <w:tcW w:w="930" w:type="dxa"/>
          </w:tcPr>
          <w:p w:rsidR="00772880" w:rsidRDefault="00772880" w:rsidP="000B1421">
            <w:pPr>
              <w:pStyle w:val="aa"/>
              <w:widowControl w:val="0"/>
              <w:spacing w:line="360" w:lineRule="auto"/>
              <w:rPr>
                <w:rFonts w:ascii="David" w:hAnsi="David" w:cs="David"/>
                <w:rtl/>
              </w:rPr>
            </w:pPr>
          </w:p>
        </w:tc>
        <w:tc>
          <w:tcPr>
            <w:tcW w:w="1096" w:type="dxa"/>
          </w:tcPr>
          <w:p w:rsidR="00772880" w:rsidRDefault="00772880" w:rsidP="000B1421">
            <w:pPr>
              <w:pStyle w:val="aa"/>
              <w:widowControl w:val="0"/>
              <w:spacing w:line="360" w:lineRule="auto"/>
              <w:rPr>
                <w:rFonts w:ascii="David" w:hAnsi="David" w:cs="David"/>
                <w:rtl/>
              </w:rPr>
            </w:pPr>
          </w:p>
        </w:tc>
        <w:tc>
          <w:tcPr>
            <w:tcW w:w="1076" w:type="dxa"/>
          </w:tcPr>
          <w:p w:rsidR="00772880" w:rsidRDefault="00772880" w:rsidP="000B1421">
            <w:pPr>
              <w:pStyle w:val="aa"/>
              <w:widowControl w:val="0"/>
              <w:spacing w:line="360" w:lineRule="auto"/>
              <w:rPr>
                <w:rFonts w:ascii="David" w:hAnsi="David" w:cs="David"/>
                <w:rtl/>
              </w:rPr>
            </w:pPr>
          </w:p>
        </w:tc>
        <w:tc>
          <w:tcPr>
            <w:tcW w:w="1341" w:type="dxa"/>
          </w:tcPr>
          <w:p w:rsidR="00772880" w:rsidRDefault="00772880" w:rsidP="000B1421">
            <w:pPr>
              <w:pStyle w:val="aa"/>
              <w:widowControl w:val="0"/>
              <w:spacing w:line="360" w:lineRule="auto"/>
              <w:rPr>
                <w:rFonts w:ascii="David" w:hAnsi="David" w:cs="David"/>
                <w:rtl/>
              </w:rPr>
            </w:pPr>
          </w:p>
        </w:tc>
        <w:tc>
          <w:tcPr>
            <w:tcW w:w="1255" w:type="dxa"/>
          </w:tcPr>
          <w:p w:rsidR="00772880" w:rsidRDefault="00772880" w:rsidP="000B1421">
            <w:pPr>
              <w:pStyle w:val="aa"/>
              <w:widowControl w:val="0"/>
              <w:spacing w:line="360" w:lineRule="auto"/>
              <w:rPr>
                <w:rFonts w:ascii="David" w:hAnsi="David" w:cs="David"/>
                <w:rtl/>
              </w:rPr>
            </w:pPr>
          </w:p>
        </w:tc>
        <w:tc>
          <w:tcPr>
            <w:tcW w:w="1146" w:type="dxa"/>
          </w:tcPr>
          <w:p w:rsidR="00772880" w:rsidRDefault="00772880" w:rsidP="000B1421">
            <w:pPr>
              <w:pStyle w:val="aa"/>
              <w:widowControl w:val="0"/>
              <w:spacing w:line="360" w:lineRule="auto"/>
              <w:rPr>
                <w:rFonts w:ascii="David" w:hAnsi="David" w:cs="David"/>
                <w:rtl/>
              </w:rPr>
            </w:pPr>
          </w:p>
        </w:tc>
      </w:tr>
      <w:tr w:rsidR="00772880" w:rsidTr="00772880">
        <w:tc>
          <w:tcPr>
            <w:tcW w:w="361" w:type="dxa"/>
          </w:tcPr>
          <w:p w:rsidR="00772880" w:rsidRDefault="00772880" w:rsidP="000B1421">
            <w:pPr>
              <w:pStyle w:val="aa"/>
              <w:widowControl w:val="0"/>
              <w:spacing w:line="360" w:lineRule="auto"/>
              <w:rPr>
                <w:rFonts w:ascii="David" w:hAnsi="David" w:cs="David"/>
                <w:rtl/>
              </w:rPr>
            </w:pPr>
          </w:p>
        </w:tc>
        <w:tc>
          <w:tcPr>
            <w:tcW w:w="959" w:type="dxa"/>
          </w:tcPr>
          <w:p w:rsidR="00772880" w:rsidRDefault="00772880" w:rsidP="000B1421">
            <w:pPr>
              <w:pStyle w:val="aa"/>
              <w:widowControl w:val="0"/>
              <w:spacing w:line="360" w:lineRule="auto"/>
              <w:rPr>
                <w:rFonts w:ascii="David" w:hAnsi="David" w:cs="David"/>
                <w:rtl/>
              </w:rPr>
            </w:pPr>
          </w:p>
        </w:tc>
        <w:tc>
          <w:tcPr>
            <w:tcW w:w="825" w:type="dxa"/>
          </w:tcPr>
          <w:p w:rsidR="00772880" w:rsidRDefault="00772880" w:rsidP="000B1421">
            <w:pPr>
              <w:pStyle w:val="aa"/>
              <w:widowControl w:val="0"/>
              <w:spacing w:line="360" w:lineRule="auto"/>
              <w:rPr>
                <w:rFonts w:ascii="David" w:hAnsi="David" w:cs="David"/>
                <w:rtl/>
              </w:rPr>
            </w:pPr>
          </w:p>
        </w:tc>
        <w:tc>
          <w:tcPr>
            <w:tcW w:w="747" w:type="dxa"/>
          </w:tcPr>
          <w:p w:rsidR="00772880" w:rsidRDefault="00772880" w:rsidP="000B1421">
            <w:pPr>
              <w:pStyle w:val="aa"/>
              <w:widowControl w:val="0"/>
              <w:spacing w:line="360" w:lineRule="auto"/>
              <w:rPr>
                <w:rFonts w:ascii="David" w:hAnsi="David" w:cs="David"/>
                <w:rtl/>
              </w:rPr>
            </w:pPr>
          </w:p>
        </w:tc>
        <w:tc>
          <w:tcPr>
            <w:tcW w:w="930" w:type="dxa"/>
          </w:tcPr>
          <w:p w:rsidR="00772880" w:rsidRDefault="00772880" w:rsidP="000B1421">
            <w:pPr>
              <w:pStyle w:val="aa"/>
              <w:widowControl w:val="0"/>
              <w:spacing w:line="360" w:lineRule="auto"/>
              <w:rPr>
                <w:rFonts w:ascii="David" w:hAnsi="David" w:cs="David"/>
                <w:rtl/>
              </w:rPr>
            </w:pPr>
          </w:p>
        </w:tc>
        <w:tc>
          <w:tcPr>
            <w:tcW w:w="1096" w:type="dxa"/>
          </w:tcPr>
          <w:p w:rsidR="00772880" w:rsidRDefault="00772880" w:rsidP="000B1421">
            <w:pPr>
              <w:pStyle w:val="aa"/>
              <w:widowControl w:val="0"/>
              <w:spacing w:line="360" w:lineRule="auto"/>
              <w:rPr>
                <w:rFonts w:ascii="David" w:hAnsi="David" w:cs="David"/>
                <w:rtl/>
              </w:rPr>
            </w:pPr>
          </w:p>
        </w:tc>
        <w:tc>
          <w:tcPr>
            <w:tcW w:w="1076" w:type="dxa"/>
          </w:tcPr>
          <w:p w:rsidR="00772880" w:rsidRDefault="00772880" w:rsidP="000B1421">
            <w:pPr>
              <w:pStyle w:val="aa"/>
              <w:widowControl w:val="0"/>
              <w:spacing w:line="360" w:lineRule="auto"/>
              <w:rPr>
                <w:rFonts w:ascii="David" w:hAnsi="David" w:cs="David"/>
                <w:rtl/>
              </w:rPr>
            </w:pPr>
          </w:p>
        </w:tc>
        <w:tc>
          <w:tcPr>
            <w:tcW w:w="1341" w:type="dxa"/>
          </w:tcPr>
          <w:p w:rsidR="00772880" w:rsidRDefault="00772880" w:rsidP="000B1421">
            <w:pPr>
              <w:pStyle w:val="aa"/>
              <w:widowControl w:val="0"/>
              <w:spacing w:line="360" w:lineRule="auto"/>
              <w:rPr>
                <w:rFonts w:ascii="David" w:hAnsi="David" w:cs="David"/>
                <w:rtl/>
              </w:rPr>
            </w:pPr>
          </w:p>
        </w:tc>
        <w:tc>
          <w:tcPr>
            <w:tcW w:w="1255" w:type="dxa"/>
          </w:tcPr>
          <w:p w:rsidR="00772880" w:rsidRDefault="00772880" w:rsidP="000B1421">
            <w:pPr>
              <w:pStyle w:val="aa"/>
              <w:widowControl w:val="0"/>
              <w:spacing w:line="360" w:lineRule="auto"/>
              <w:rPr>
                <w:rFonts w:ascii="David" w:hAnsi="David" w:cs="David"/>
                <w:rtl/>
              </w:rPr>
            </w:pPr>
          </w:p>
        </w:tc>
        <w:tc>
          <w:tcPr>
            <w:tcW w:w="1146" w:type="dxa"/>
          </w:tcPr>
          <w:p w:rsidR="00772880" w:rsidRDefault="00772880" w:rsidP="000B1421">
            <w:pPr>
              <w:pStyle w:val="aa"/>
              <w:widowControl w:val="0"/>
              <w:spacing w:line="360" w:lineRule="auto"/>
              <w:rPr>
                <w:rFonts w:ascii="David" w:hAnsi="David" w:cs="David"/>
                <w:rtl/>
              </w:rPr>
            </w:pPr>
          </w:p>
        </w:tc>
      </w:tr>
      <w:tr w:rsidR="00772880" w:rsidTr="00772880">
        <w:tc>
          <w:tcPr>
            <w:tcW w:w="361" w:type="dxa"/>
          </w:tcPr>
          <w:p w:rsidR="00772880" w:rsidRDefault="00772880" w:rsidP="000B1421">
            <w:pPr>
              <w:pStyle w:val="aa"/>
              <w:widowControl w:val="0"/>
              <w:spacing w:line="360" w:lineRule="auto"/>
              <w:rPr>
                <w:rFonts w:ascii="David" w:hAnsi="David" w:cs="David"/>
                <w:rtl/>
              </w:rPr>
            </w:pPr>
          </w:p>
        </w:tc>
        <w:tc>
          <w:tcPr>
            <w:tcW w:w="959" w:type="dxa"/>
          </w:tcPr>
          <w:p w:rsidR="00772880" w:rsidRDefault="00772880" w:rsidP="000B1421">
            <w:pPr>
              <w:pStyle w:val="aa"/>
              <w:widowControl w:val="0"/>
              <w:spacing w:line="360" w:lineRule="auto"/>
              <w:rPr>
                <w:rFonts w:ascii="David" w:hAnsi="David" w:cs="David"/>
                <w:rtl/>
              </w:rPr>
            </w:pPr>
          </w:p>
        </w:tc>
        <w:tc>
          <w:tcPr>
            <w:tcW w:w="825" w:type="dxa"/>
          </w:tcPr>
          <w:p w:rsidR="00772880" w:rsidRDefault="00772880" w:rsidP="000B1421">
            <w:pPr>
              <w:pStyle w:val="aa"/>
              <w:widowControl w:val="0"/>
              <w:spacing w:line="360" w:lineRule="auto"/>
              <w:rPr>
                <w:rFonts w:ascii="David" w:hAnsi="David" w:cs="David"/>
                <w:rtl/>
              </w:rPr>
            </w:pPr>
          </w:p>
        </w:tc>
        <w:tc>
          <w:tcPr>
            <w:tcW w:w="747" w:type="dxa"/>
          </w:tcPr>
          <w:p w:rsidR="00772880" w:rsidRDefault="00772880" w:rsidP="000B1421">
            <w:pPr>
              <w:pStyle w:val="aa"/>
              <w:widowControl w:val="0"/>
              <w:spacing w:line="360" w:lineRule="auto"/>
              <w:rPr>
                <w:rFonts w:ascii="David" w:hAnsi="David" w:cs="David"/>
                <w:rtl/>
              </w:rPr>
            </w:pPr>
          </w:p>
        </w:tc>
        <w:tc>
          <w:tcPr>
            <w:tcW w:w="930" w:type="dxa"/>
          </w:tcPr>
          <w:p w:rsidR="00772880" w:rsidRDefault="00772880" w:rsidP="000B1421">
            <w:pPr>
              <w:pStyle w:val="aa"/>
              <w:widowControl w:val="0"/>
              <w:spacing w:line="360" w:lineRule="auto"/>
              <w:rPr>
                <w:rFonts w:ascii="David" w:hAnsi="David" w:cs="David"/>
                <w:rtl/>
              </w:rPr>
            </w:pPr>
          </w:p>
        </w:tc>
        <w:tc>
          <w:tcPr>
            <w:tcW w:w="1096" w:type="dxa"/>
          </w:tcPr>
          <w:p w:rsidR="00772880" w:rsidRDefault="00772880" w:rsidP="000B1421">
            <w:pPr>
              <w:pStyle w:val="aa"/>
              <w:widowControl w:val="0"/>
              <w:spacing w:line="360" w:lineRule="auto"/>
              <w:rPr>
                <w:rFonts w:ascii="David" w:hAnsi="David" w:cs="David"/>
                <w:rtl/>
              </w:rPr>
            </w:pPr>
          </w:p>
        </w:tc>
        <w:tc>
          <w:tcPr>
            <w:tcW w:w="1076" w:type="dxa"/>
          </w:tcPr>
          <w:p w:rsidR="00772880" w:rsidRDefault="00772880" w:rsidP="000B1421">
            <w:pPr>
              <w:pStyle w:val="aa"/>
              <w:widowControl w:val="0"/>
              <w:spacing w:line="360" w:lineRule="auto"/>
              <w:rPr>
                <w:rFonts w:ascii="David" w:hAnsi="David" w:cs="David"/>
                <w:rtl/>
              </w:rPr>
            </w:pPr>
          </w:p>
        </w:tc>
        <w:tc>
          <w:tcPr>
            <w:tcW w:w="1341" w:type="dxa"/>
          </w:tcPr>
          <w:p w:rsidR="00772880" w:rsidRDefault="00772880" w:rsidP="000B1421">
            <w:pPr>
              <w:pStyle w:val="aa"/>
              <w:widowControl w:val="0"/>
              <w:spacing w:line="360" w:lineRule="auto"/>
              <w:rPr>
                <w:rFonts w:ascii="David" w:hAnsi="David" w:cs="David"/>
                <w:rtl/>
              </w:rPr>
            </w:pPr>
          </w:p>
        </w:tc>
        <w:tc>
          <w:tcPr>
            <w:tcW w:w="1255" w:type="dxa"/>
          </w:tcPr>
          <w:p w:rsidR="00772880" w:rsidRDefault="00772880" w:rsidP="000B1421">
            <w:pPr>
              <w:pStyle w:val="aa"/>
              <w:widowControl w:val="0"/>
              <w:spacing w:line="360" w:lineRule="auto"/>
              <w:rPr>
                <w:rFonts w:ascii="David" w:hAnsi="David" w:cs="David"/>
                <w:rtl/>
              </w:rPr>
            </w:pPr>
          </w:p>
        </w:tc>
        <w:tc>
          <w:tcPr>
            <w:tcW w:w="1146" w:type="dxa"/>
          </w:tcPr>
          <w:p w:rsidR="00772880" w:rsidRDefault="00772880" w:rsidP="000B1421">
            <w:pPr>
              <w:pStyle w:val="aa"/>
              <w:widowControl w:val="0"/>
              <w:spacing w:line="360" w:lineRule="auto"/>
              <w:rPr>
                <w:rFonts w:ascii="David" w:hAnsi="David" w:cs="David"/>
                <w:rtl/>
              </w:rPr>
            </w:pPr>
          </w:p>
        </w:tc>
      </w:tr>
      <w:tr w:rsidR="00772880" w:rsidTr="00772880">
        <w:tc>
          <w:tcPr>
            <w:tcW w:w="361" w:type="dxa"/>
          </w:tcPr>
          <w:p w:rsidR="00772880" w:rsidRDefault="00772880" w:rsidP="000B1421">
            <w:pPr>
              <w:pStyle w:val="aa"/>
              <w:widowControl w:val="0"/>
              <w:spacing w:line="360" w:lineRule="auto"/>
              <w:rPr>
                <w:rFonts w:ascii="David" w:hAnsi="David" w:cs="David"/>
                <w:rtl/>
              </w:rPr>
            </w:pPr>
          </w:p>
        </w:tc>
        <w:tc>
          <w:tcPr>
            <w:tcW w:w="959" w:type="dxa"/>
          </w:tcPr>
          <w:p w:rsidR="00772880" w:rsidRDefault="00772880" w:rsidP="000B1421">
            <w:pPr>
              <w:pStyle w:val="aa"/>
              <w:widowControl w:val="0"/>
              <w:spacing w:line="360" w:lineRule="auto"/>
              <w:rPr>
                <w:rFonts w:ascii="David" w:hAnsi="David" w:cs="David"/>
                <w:rtl/>
              </w:rPr>
            </w:pPr>
          </w:p>
        </w:tc>
        <w:tc>
          <w:tcPr>
            <w:tcW w:w="825" w:type="dxa"/>
          </w:tcPr>
          <w:p w:rsidR="00772880" w:rsidRDefault="00772880" w:rsidP="000B1421">
            <w:pPr>
              <w:pStyle w:val="aa"/>
              <w:widowControl w:val="0"/>
              <w:spacing w:line="360" w:lineRule="auto"/>
              <w:rPr>
                <w:rFonts w:ascii="David" w:hAnsi="David" w:cs="David"/>
                <w:rtl/>
              </w:rPr>
            </w:pPr>
          </w:p>
        </w:tc>
        <w:tc>
          <w:tcPr>
            <w:tcW w:w="747" w:type="dxa"/>
          </w:tcPr>
          <w:p w:rsidR="00772880" w:rsidRDefault="00772880" w:rsidP="000B1421">
            <w:pPr>
              <w:pStyle w:val="aa"/>
              <w:widowControl w:val="0"/>
              <w:spacing w:line="360" w:lineRule="auto"/>
              <w:rPr>
                <w:rFonts w:ascii="David" w:hAnsi="David" w:cs="David"/>
                <w:rtl/>
              </w:rPr>
            </w:pPr>
          </w:p>
        </w:tc>
        <w:tc>
          <w:tcPr>
            <w:tcW w:w="930" w:type="dxa"/>
          </w:tcPr>
          <w:p w:rsidR="00772880" w:rsidRDefault="00772880" w:rsidP="000B1421">
            <w:pPr>
              <w:pStyle w:val="aa"/>
              <w:widowControl w:val="0"/>
              <w:spacing w:line="360" w:lineRule="auto"/>
              <w:rPr>
                <w:rFonts w:ascii="David" w:hAnsi="David" w:cs="David"/>
                <w:rtl/>
              </w:rPr>
            </w:pPr>
          </w:p>
        </w:tc>
        <w:tc>
          <w:tcPr>
            <w:tcW w:w="1096" w:type="dxa"/>
          </w:tcPr>
          <w:p w:rsidR="00772880" w:rsidRDefault="00772880" w:rsidP="000B1421">
            <w:pPr>
              <w:pStyle w:val="aa"/>
              <w:widowControl w:val="0"/>
              <w:spacing w:line="360" w:lineRule="auto"/>
              <w:rPr>
                <w:rFonts w:ascii="David" w:hAnsi="David" w:cs="David"/>
                <w:rtl/>
              </w:rPr>
            </w:pPr>
          </w:p>
        </w:tc>
        <w:tc>
          <w:tcPr>
            <w:tcW w:w="1076" w:type="dxa"/>
          </w:tcPr>
          <w:p w:rsidR="00772880" w:rsidRDefault="00772880" w:rsidP="000B1421">
            <w:pPr>
              <w:pStyle w:val="aa"/>
              <w:widowControl w:val="0"/>
              <w:spacing w:line="360" w:lineRule="auto"/>
              <w:rPr>
                <w:rFonts w:ascii="David" w:hAnsi="David" w:cs="David"/>
                <w:rtl/>
              </w:rPr>
            </w:pPr>
          </w:p>
        </w:tc>
        <w:tc>
          <w:tcPr>
            <w:tcW w:w="1341" w:type="dxa"/>
          </w:tcPr>
          <w:p w:rsidR="00772880" w:rsidRDefault="00772880" w:rsidP="000B1421">
            <w:pPr>
              <w:pStyle w:val="aa"/>
              <w:widowControl w:val="0"/>
              <w:spacing w:line="360" w:lineRule="auto"/>
              <w:rPr>
                <w:rFonts w:ascii="David" w:hAnsi="David" w:cs="David"/>
                <w:rtl/>
              </w:rPr>
            </w:pPr>
          </w:p>
        </w:tc>
        <w:tc>
          <w:tcPr>
            <w:tcW w:w="1255" w:type="dxa"/>
          </w:tcPr>
          <w:p w:rsidR="00772880" w:rsidRDefault="00772880" w:rsidP="000B1421">
            <w:pPr>
              <w:pStyle w:val="aa"/>
              <w:widowControl w:val="0"/>
              <w:spacing w:line="360" w:lineRule="auto"/>
              <w:rPr>
                <w:rFonts w:ascii="David" w:hAnsi="David" w:cs="David"/>
                <w:rtl/>
              </w:rPr>
            </w:pPr>
          </w:p>
        </w:tc>
        <w:tc>
          <w:tcPr>
            <w:tcW w:w="1146" w:type="dxa"/>
          </w:tcPr>
          <w:p w:rsidR="00772880" w:rsidRDefault="00772880" w:rsidP="000B1421">
            <w:pPr>
              <w:pStyle w:val="aa"/>
              <w:widowControl w:val="0"/>
              <w:spacing w:line="360" w:lineRule="auto"/>
              <w:rPr>
                <w:rFonts w:ascii="David" w:hAnsi="David" w:cs="David"/>
                <w:rtl/>
              </w:rPr>
            </w:pPr>
          </w:p>
        </w:tc>
      </w:tr>
    </w:tbl>
    <w:p w:rsidR="00523FCF" w:rsidRDefault="00523FCF" w:rsidP="000B1421">
      <w:pPr>
        <w:pStyle w:val="aa"/>
        <w:widowControl w:val="0"/>
        <w:spacing w:line="360" w:lineRule="auto"/>
        <w:rPr>
          <w:rFonts w:ascii="David" w:hAnsi="David" w:cs="David"/>
          <w:rtl/>
        </w:rPr>
      </w:pPr>
    </w:p>
    <w:p w:rsidR="00E80CDE" w:rsidRDefault="00772880" w:rsidP="000B1421">
      <w:pPr>
        <w:pStyle w:val="af8"/>
        <w:numPr>
          <w:ilvl w:val="0"/>
          <w:numId w:val="35"/>
        </w:numPr>
        <w:rPr>
          <w:rFonts w:ascii="David" w:hAnsi="David"/>
        </w:rPr>
      </w:pPr>
      <w:r>
        <w:rPr>
          <w:rFonts w:ascii="David" w:hAnsi="David" w:hint="cs"/>
          <w:rtl/>
        </w:rPr>
        <w:t>הלקוח נדרש להיות אחד מאלה:</w:t>
      </w:r>
    </w:p>
    <w:p w:rsidR="00772880" w:rsidRDefault="00772880" w:rsidP="000B1421">
      <w:pPr>
        <w:pStyle w:val="af8"/>
        <w:numPr>
          <w:ilvl w:val="1"/>
          <w:numId w:val="35"/>
        </w:numPr>
        <w:rPr>
          <w:rFonts w:ascii="David" w:hAnsi="David"/>
        </w:rPr>
      </w:pPr>
      <w:r>
        <w:rPr>
          <w:rFonts w:ascii="David" w:hAnsi="David" w:hint="cs"/>
          <w:rtl/>
        </w:rPr>
        <w:t>גוף ציבורי (כהגדרתו במכרז)</w:t>
      </w:r>
    </w:p>
    <w:p w:rsidR="00772880" w:rsidRDefault="00772880" w:rsidP="000B1421">
      <w:pPr>
        <w:pStyle w:val="af8"/>
        <w:numPr>
          <w:ilvl w:val="1"/>
          <w:numId w:val="35"/>
        </w:numPr>
        <w:rPr>
          <w:rFonts w:ascii="David" w:hAnsi="David"/>
          <w:rtl/>
        </w:rPr>
      </w:pPr>
      <w:r>
        <w:rPr>
          <w:rFonts w:ascii="David" w:hAnsi="David" w:hint="cs"/>
          <w:rtl/>
        </w:rPr>
        <w:t xml:space="preserve">חברה בעלת מחזור כספי של למעלה מ </w:t>
      </w:r>
      <w:r w:rsidR="00874F79">
        <w:rPr>
          <w:rFonts w:ascii="David" w:hAnsi="David" w:hint="cs"/>
          <w:rtl/>
        </w:rPr>
        <w:t>50</w:t>
      </w:r>
      <w:r>
        <w:rPr>
          <w:rFonts w:ascii="David" w:hAnsi="David" w:hint="cs"/>
          <w:rtl/>
        </w:rPr>
        <w:t xml:space="preserve"> מ' ₪ בשנה</w:t>
      </w:r>
      <w:r w:rsidR="00874F79">
        <w:rPr>
          <w:rFonts w:ascii="David" w:hAnsi="David" w:hint="cs"/>
          <w:rtl/>
        </w:rPr>
        <w:t xml:space="preserve"> בה ניתן השירות</w:t>
      </w:r>
      <w:r>
        <w:rPr>
          <w:rFonts w:ascii="David" w:hAnsi="David" w:hint="cs"/>
          <w:rtl/>
        </w:rPr>
        <w:t xml:space="preserve">. יש לצרף אישור רו"ח או העתק דוח כספי  של הלקוח המאשר עובדה זו </w:t>
      </w:r>
    </w:p>
    <w:p w:rsidR="00772880" w:rsidRDefault="00772880" w:rsidP="00DD7105">
      <w:pPr>
        <w:rPr>
          <w:rFonts w:ascii="David" w:hAnsi="David"/>
        </w:rPr>
      </w:pPr>
      <w:r>
        <w:rPr>
          <w:rFonts w:ascii="David" w:hAnsi="David"/>
          <w:rtl/>
        </w:rPr>
        <w:br w:type="page"/>
      </w:r>
    </w:p>
    <w:p w:rsidR="00772880" w:rsidRPr="00772880" w:rsidRDefault="00772880" w:rsidP="000B1421">
      <w:pPr>
        <w:pStyle w:val="af8"/>
        <w:ind w:left="1440"/>
        <w:rPr>
          <w:rFonts w:ascii="David" w:hAnsi="David"/>
        </w:rPr>
      </w:pPr>
    </w:p>
    <w:p w:rsidR="00E80CDE" w:rsidRDefault="00EE579A" w:rsidP="000B1421">
      <w:pPr>
        <w:pStyle w:val="41"/>
        <w:rPr>
          <w:rtl/>
        </w:rPr>
      </w:pPr>
      <w:r>
        <w:rPr>
          <w:rFonts w:hint="cs"/>
          <w:rtl/>
        </w:rPr>
        <w:t>נספח 9 - דוגמאות ל</w:t>
      </w:r>
      <w:r w:rsidR="00772880">
        <w:rPr>
          <w:rFonts w:hint="cs"/>
          <w:rtl/>
        </w:rPr>
        <w:t xml:space="preserve">שירותי דוברות משלימים </w:t>
      </w:r>
      <w:r>
        <w:rPr>
          <w:rFonts w:hint="cs"/>
          <w:rtl/>
        </w:rPr>
        <w:t>למול תקשורת זרה שבוצעו על ידי יועץ המוצע</w:t>
      </w:r>
    </w:p>
    <w:p w:rsidR="004B16C4" w:rsidRPr="004B16C4" w:rsidRDefault="008A6729" w:rsidP="000B1421">
      <w:pPr>
        <w:pStyle w:val="aa"/>
        <w:widowControl w:val="0"/>
        <w:spacing w:line="360" w:lineRule="auto"/>
        <w:rPr>
          <w:rFonts w:ascii="David" w:hAnsi="David" w:cs="David"/>
          <w:rtl/>
        </w:rPr>
      </w:pPr>
      <w:r>
        <w:rPr>
          <w:rFonts w:ascii="David" w:hAnsi="David"/>
          <w:noProof/>
          <w:rtl/>
          <w:lang w:eastAsia="en-US"/>
        </w:rPr>
        <mc:AlternateContent>
          <mc:Choice Requires="wps">
            <w:drawing>
              <wp:anchor distT="0" distB="0" distL="114300" distR="114300" simplePos="0" relativeHeight="251675648" behindDoc="0" locked="0" layoutInCell="1" allowOverlap="1" wp14:anchorId="7CF9C1F4" wp14:editId="1F145076">
                <wp:simplePos x="0" y="0"/>
                <wp:positionH relativeFrom="margin">
                  <wp:posOffset>-153492</wp:posOffset>
                </wp:positionH>
                <wp:positionV relativeFrom="paragraph">
                  <wp:posOffset>70815</wp:posOffset>
                </wp:positionV>
                <wp:extent cx="6437376" cy="1046074"/>
                <wp:effectExtent l="0" t="0" r="20955" b="20955"/>
                <wp:wrapNone/>
                <wp:docPr id="4" name="מלבן 4"/>
                <wp:cNvGraphicFramePr/>
                <a:graphic xmlns:a="http://schemas.openxmlformats.org/drawingml/2006/main">
                  <a:graphicData uri="http://schemas.microsoft.com/office/word/2010/wordprocessingShape">
                    <wps:wsp>
                      <wps:cNvSpPr/>
                      <wps:spPr>
                        <a:xfrm>
                          <a:off x="0" y="0"/>
                          <a:ext cx="6437376" cy="1046074"/>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4" o:spid="_x0000_s1026" style="position:absolute;left:0;text-align:left;margin-left:-12.1pt;margin-top:5.6pt;width:506.9pt;height:82.3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" filled="f" strokecolor="black [3200]" strokeweight=".25pt">
                <w10:wrap anchorx="margin"/>
              </v:rect>
            </w:pict>
          </mc:Fallback>
        </mc:AlternateContent>
      </w:r>
    </w:p>
    <w:p w:rsidR="00D242BD" w:rsidRDefault="008A6729" w:rsidP="00F1536F">
      <w:pPr>
        <w:pStyle w:val="aa"/>
        <w:widowControl w:val="0"/>
        <w:spacing w:line="360" w:lineRule="auto"/>
        <w:rPr>
          <w:rFonts w:ascii="David" w:hAnsi="David" w:cs="David"/>
          <w:rtl/>
        </w:rPr>
      </w:pPr>
      <w:r w:rsidRPr="008A6729">
        <w:rPr>
          <w:rFonts w:ascii="David" w:hAnsi="David" w:cs="David" w:hint="cs"/>
          <w:rtl/>
        </w:rPr>
        <w:t xml:space="preserve">על המציע לצרף מסמך ובו שלוש דוגמאות מפורטות בהן היועץ המוצע </w:t>
      </w:r>
      <w:r w:rsidR="004A543E">
        <w:rPr>
          <w:rFonts w:ascii="David" w:hAnsi="David" w:cs="David" w:hint="cs"/>
          <w:rtl/>
        </w:rPr>
        <w:t xml:space="preserve">סיפק שירותי </w:t>
      </w:r>
      <w:r w:rsidR="00A16605">
        <w:rPr>
          <w:rFonts w:ascii="David" w:hAnsi="David" w:cs="David" w:hint="cs"/>
          <w:rtl/>
        </w:rPr>
        <w:t>דוברות משלימים</w:t>
      </w:r>
      <w:r w:rsidR="004A543E">
        <w:rPr>
          <w:rFonts w:ascii="David" w:hAnsi="David" w:cs="David" w:hint="cs"/>
          <w:rtl/>
        </w:rPr>
        <w:t xml:space="preserve"> למול</w:t>
      </w:r>
      <w:r w:rsidRPr="008A6729">
        <w:rPr>
          <w:rFonts w:ascii="David" w:hAnsi="David" w:cs="David" w:hint="cs"/>
          <w:rtl/>
        </w:rPr>
        <w:t xml:space="preserve"> תקשורת זרה</w:t>
      </w:r>
      <w:r w:rsidR="007727A1">
        <w:rPr>
          <w:rFonts w:ascii="David" w:hAnsi="David" w:cs="David" w:hint="cs"/>
          <w:rtl/>
        </w:rPr>
        <w:t>: חובה לצרף הודעה לעיתונות, תדריך מסיבת עיתונאים וברושור הסברתי לפעילות המשרד/ הארגון המזמין.</w:t>
      </w:r>
    </w:p>
    <w:p w:rsidR="004A543E" w:rsidRDefault="004A543E" w:rsidP="00F1536F">
      <w:pPr>
        <w:pStyle w:val="aa"/>
        <w:widowControl w:val="0"/>
        <w:spacing w:line="360" w:lineRule="auto"/>
        <w:rPr>
          <w:rFonts w:ascii="David" w:hAnsi="David" w:cs="David"/>
          <w:rtl/>
        </w:rPr>
      </w:pPr>
      <w:r>
        <w:rPr>
          <w:rFonts w:ascii="David" w:hAnsi="David" w:cs="David" w:hint="cs"/>
          <w:rtl/>
        </w:rPr>
        <w:t xml:space="preserve">ניתן להסתיר פרטים מזהים לגבי הלקוח וכל  מידע אחר שהינו בגדר סודי מסחרי </w:t>
      </w:r>
    </w:p>
    <w:p w:rsidR="009168BA" w:rsidRPr="00543311" w:rsidRDefault="009168BA" w:rsidP="000B1421">
      <w:pPr>
        <w:pStyle w:val="aa"/>
        <w:widowControl w:val="0"/>
        <w:spacing w:line="360" w:lineRule="auto"/>
        <w:jc w:val="center"/>
        <w:rPr>
          <w:rFonts w:ascii="David" w:hAnsi="David" w:cs="David"/>
        </w:rPr>
      </w:pPr>
    </w:p>
    <w:p w:rsidR="004C65F6" w:rsidRDefault="004C65F6" w:rsidP="000B1421">
      <w:pPr>
        <w:pStyle w:val="aa"/>
        <w:widowControl w:val="0"/>
        <w:spacing w:line="360" w:lineRule="auto"/>
        <w:rPr>
          <w:rFonts w:ascii="David" w:hAnsi="David" w:cs="David"/>
          <w:rtl/>
        </w:rPr>
      </w:pPr>
    </w:p>
    <w:p w:rsidR="004C65F6" w:rsidRPr="00BE3A5F" w:rsidRDefault="004C65F6" w:rsidP="00DD7105">
      <w:pPr>
        <w:rPr>
          <w:rFonts w:asciiTheme="minorHAnsi" w:hAnsiTheme="minorHAnsi"/>
        </w:rPr>
      </w:pPr>
      <w:r>
        <w:rPr>
          <w:rFonts w:ascii="David" w:hAnsi="David"/>
          <w:rtl/>
        </w:rPr>
        <w:br w:type="page"/>
      </w:r>
    </w:p>
    <w:p w:rsidR="004C65F6" w:rsidRPr="004C65F6" w:rsidRDefault="004C65F6" w:rsidP="000B1421">
      <w:pPr>
        <w:pStyle w:val="41"/>
        <w:rPr>
          <w:rtl/>
        </w:rPr>
      </w:pPr>
      <w:r w:rsidRPr="004C65F6">
        <w:rPr>
          <w:rFonts w:hint="cs"/>
          <w:rtl/>
        </w:rPr>
        <w:lastRenderedPageBreak/>
        <w:t>נספח 10 - אישור רו"ח ותצהיר לקיום תאגיד בשליטת אישה</w:t>
      </w:r>
    </w:p>
    <w:p w:rsidR="004C65F6" w:rsidRDefault="00DD1611" w:rsidP="000B1421">
      <w:pPr>
        <w:pStyle w:val="aa"/>
        <w:widowControl w:val="0"/>
        <w:spacing w:line="360" w:lineRule="auto"/>
        <w:rPr>
          <w:rFonts w:ascii="David" w:hAnsi="David" w:cs="David"/>
          <w:rtl/>
        </w:rPr>
      </w:pPr>
      <w:r>
        <w:rPr>
          <w:rFonts w:ascii="David" w:hAnsi="David" w:cs="David"/>
          <w:noProof/>
          <w:rtl/>
          <w:lang w:eastAsia="en-US"/>
        </w:rPr>
        <mc:AlternateContent>
          <mc:Choice Requires="wps">
            <w:drawing>
              <wp:anchor distT="0" distB="0" distL="114300" distR="114300" simplePos="0" relativeHeight="251663360" behindDoc="0" locked="0" layoutInCell="1" allowOverlap="1" wp14:anchorId="5BC4D663" wp14:editId="29617D9E">
                <wp:simplePos x="0" y="0"/>
                <wp:positionH relativeFrom="margin">
                  <wp:align>center</wp:align>
                </wp:positionH>
                <wp:positionV relativeFrom="paragraph">
                  <wp:posOffset>132242</wp:posOffset>
                </wp:positionV>
                <wp:extent cx="2998382" cy="329609"/>
                <wp:effectExtent l="0" t="0" r="12065" b="13335"/>
                <wp:wrapNone/>
                <wp:docPr id="7" name="מלבן 7"/>
                <wp:cNvGraphicFramePr/>
                <a:graphic xmlns:a="http://schemas.openxmlformats.org/drawingml/2006/main">
                  <a:graphicData uri="http://schemas.microsoft.com/office/word/2010/wordprocessingShape">
                    <wps:wsp>
                      <wps:cNvSpPr/>
                      <wps:spPr>
                        <a:xfrm>
                          <a:off x="0" y="0"/>
                          <a:ext cx="2998382" cy="329609"/>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מלבן 7" o:spid="_x0000_s1026" style="position:absolute;left:0;text-align:left;margin-left:0;margin-top:10.4pt;width:236.1pt;height:25.95pt;z-index:25166336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" filled="f" strokecolor="black [3200]" strokeweight=".25pt">
                <w10:wrap anchorx="margin"/>
              </v:rect>
            </w:pict>
          </mc:Fallback>
        </mc:AlternateContent>
      </w:r>
    </w:p>
    <w:p w:rsidR="001C057C" w:rsidRDefault="004C65F6" w:rsidP="000B1421">
      <w:pPr>
        <w:pStyle w:val="aa"/>
        <w:widowControl w:val="0"/>
        <w:spacing w:line="360" w:lineRule="auto"/>
        <w:jc w:val="center"/>
        <w:rPr>
          <w:rFonts w:ascii="David" w:hAnsi="David" w:cs="David"/>
          <w:rtl/>
        </w:rPr>
      </w:pPr>
      <w:r>
        <w:rPr>
          <w:rFonts w:ascii="David" w:hAnsi="David" w:cs="David" w:hint="cs"/>
          <w:rtl/>
        </w:rPr>
        <w:t>יצורף על ידי המציע ככל ורלוונטי</w:t>
      </w:r>
    </w:p>
    <w:p w:rsidR="000B1421" w:rsidRDefault="000B1421" w:rsidP="00DD7105">
      <w:pPr>
        <w:jc w:val="center"/>
        <w:rPr>
          <w:rFonts w:ascii="David" w:hAnsi="David"/>
          <w:rtl/>
        </w:rPr>
      </w:pPr>
    </w:p>
    <w:p w:rsidR="000B1421" w:rsidRPr="00DD7105" w:rsidRDefault="000B1421" w:rsidP="00DD7105">
      <w:pPr>
        <w:jc w:val="center"/>
        <w:rPr>
          <w:rFonts w:ascii="David" w:hAnsi="David"/>
          <w:b/>
          <w:bCs/>
          <w:u w:val="single"/>
          <w:rtl/>
        </w:rPr>
      </w:pPr>
      <w:r w:rsidRPr="00DD7105">
        <w:rPr>
          <w:rFonts w:ascii="David" w:hAnsi="David"/>
          <w:b/>
          <w:bCs/>
          <w:u w:val="single"/>
          <w:rtl/>
        </w:rPr>
        <w:t>אישור ותצהיר בדבר היות המציע עסק בשליטת אישה</w:t>
      </w:r>
    </w:p>
    <w:p w:rsidR="000B1421" w:rsidRPr="000B1421" w:rsidRDefault="000B1421" w:rsidP="000B1421">
      <w:pPr>
        <w:rPr>
          <w:rFonts w:ascii="David" w:hAnsi="David"/>
          <w:rtl/>
        </w:rPr>
      </w:pPr>
      <w:r w:rsidRPr="000B1421">
        <w:rPr>
          <w:rFonts w:ascii="David" w:hAnsi="David"/>
          <w:rtl/>
        </w:rPr>
        <w:t xml:space="preserve">לכבוד </w:t>
      </w:r>
    </w:p>
    <w:p w:rsidR="000B1421" w:rsidRPr="000B1421" w:rsidRDefault="000B1421" w:rsidP="000B1421">
      <w:pPr>
        <w:rPr>
          <w:rFonts w:ascii="David" w:hAnsi="David"/>
          <w:rtl/>
        </w:rPr>
      </w:pPr>
      <w:r w:rsidRPr="000B1421">
        <w:rPr>
          <w:rFonts w:ascii="David" w:hAnsi="David"/>
          <w:rtl/>
        </w:rPr>
        <w:t>משרד ראש הממשלה</w:t>
      </w:r>
    </w:p>
    <w:p w:rsidR="000B1421" w:rsidRPr="000B1421" w:rsidRDefault="000B1421" w:rsidP="000B1421">
      <w:pPr>
        <w:rPr>
          <w:rFonts w:ascii="David" w:hAnsi="David"/>
          <w:rtl/>
        </w:rPr>
      </w:pPr>
    </w:p>
    <w:p w:rsidR="000B1421" w:rsidRPr="000B1421" w:rsidRDefault="000B1421" w:rsidP="000B1421">
      <w:pPr>
        <w:rPr>
          <w:rFonts w:ascii="David" w:hAnsi="David"/>
          <w:rtl/>
        </w:rPr>
      </w:pPr>
      <w:r w:rsidRPr="000B1421">
        <w:rPr>
          <w:rFonts w:ascii="David" w:hAnsi="David"/>
          <w:rtl/>
        </w:rPr>
        <w:t>אישור רו"ח:</w:t>
      </w:r>
    </w:p>
    <w:p w:rsidR="000B1421" w:rsidRPr="000B1421" w:rsidRDefault="000B1421" w:rsidP="000B1421">
      <w:pPr>
        <w:rPr>
          <w:rFonts w:ascii="David" w:hAnsi="David"/>
          <w:rtl/>
        </w:rPr>
      </w:pPr>
      <w:r w:rsidRPr="000B1421">
        <w:rPr>
          <w:rFonts w:ascii="David" w:hAnsi="David"/>
          <w:rtl/>
        </w:rPr>
        <w:t xml:space="preserve">אני רו"ח_______________, מאשר בזאת כי _______________, הינו עסק בשליטות אישה כהגדרתו בסעיף 2ב לחוק חובת המכרזים, </w:t>
      </w:r>
      <w:proofErr w:type="spellStart"/>
      <w:r w:rsidRPr="000B1421">
        <w:rPr>
          <w:rFonts w:ascii="David" w:hAnsi="David"/>
          <w:rtl/>
        </w:rPr>
        <w:t>התשנ"ב</w:t>
      </w:r>
      <w:proofErr w:type="spellEnd"/>
      <w:r w:rsidRPr="000B1421">
        <w:rPr>
          <w:rFonts w:ascii="David" w:hAnsi="David"/>
          <w:rtl/>
        </w:rPr>
        <w:t xml:space="preserve"> -1992.</w:t>
      </w:r>
    </w:p>
    <w:p w:rsidR="000B1421" w:rsidRPr="000B1421" w:rsidRDefault="000B1421" w:rsidP="000B1421">
      <w:pPr>
        <w:rPr>
          <w:rFonts w:ascii="David" w:hAnsi="David"/>
          <w:rtl/>
        </w:rPr>
      </w:pPr>
    </w:p>
    <w:p w:rsidR="000B1421" w:rsidRDefault="000B1421" w:rsidP="000B1421">
      <w:pPr>
        <w:rPr>
          <w:rFonts w:ascii="David" w:hAnsi="David"/>
          <w:rtl/>
        </w:rPr>
      </w:pPr>
    </w:p>
    <w:p w:rsidR="000B1421" w:rsidRPr="000B1421" w:rsidRDefault="000B1421" w:rsidP="000B1421">
      <w:pPr>
        <w:rPr>
          <w:rFonts w:ascii="David" w:hAnsi="David"/>
          <w:rtl/>
        </w:rPr>
      </w:pPr>
    </w:p>
    <w:p w:rsidR="000B1421" w:rsidRPr="000B1421" w:rsidRDefault="000B1421" w:rsidP="000B1421">
      <w:pPr>
        <w:rPr>
          <w:rFonts w:ascii="David" w:hAnsi="David"/>
          <w:rtl/>
        </w:rPr>
      </w:pPr>
      <w:r w:rsidRPr="000B1421">
        <w:rPr>
          <w:rFonts w:ascii="David" w:hAnsi="David"/>
          <w:rtl/>
        </w:rPr>
        <w:t>המחזיקה בשליטה הינה גב'___________, מס' זהות:_______________.</w:t>
      </w:r>
    </w:p>
    <w:p w:rsidR="000B1421" w:rsidRDefault="000B1421" w:rsidP="000B1421">
      <w:pPr>
        <w:rPr>
          <w:rFonts w:ascii="David" w:hAnsi="David"/>
          <w:rtl/>
        </w:rPr>
      </w:pPr>
    </w:p>
    <w:p w:rsidR="000B1421" w:rsidRPr="000B1421" w:rsidRDefault="000B1421" w:rsidP="000B1421">
      <w:pPr>
        <w:rPr>
          <w:rFonts w:ascii="David" w:hAnsi="David"/>
          <w:rtl/>
        </w:rPr>
      </w:pPr>
    </w:p>
    <w:p w:rsidR="000B1421" w:rsidRPr="000B1421" w:rsidRDefault="000B1421" w:rsidP="000B1421">
      <w:pPr>
        <w:rPr>
          <w:rFonts w:ascii="David" w:hAnsi="David"/>
          <w:rtl/>
        </w:rPr>
      </w:pPr>
      <w:r w:rsidRPr="000B1421">
        <w:rPr>
          <w:rFonts w:ascii="David" w:hAnsi="David"/>
          <w:rtl/>
        </w:rPr>
        <w:t>-ולראיה באתי על החתום-</w:t>
      </w:r>
    </w:p>
    <w:p w:rsidR="000B1421" w:rsidRDefault="000B1421" w:rsidP="000B1421">
      <w:pPr>
        <w:rPr>
          <w:rFonts w:ascii="David" w:hAnsi="David"/>
          <w:rtl/>
        </w:rPr>
      </w:pPr>
    </w:p>
    <w:p w:rsidR="000B1421" w:rsidRPr="000B1421" w:rsidRDefault="000B1421" w:rsidP="000B1421">
      <w:pPr>
        <w:rPr>
          <w:rFonts w:ascii="David" w:hAnsi="David"/>
          <w:rtl/>
        </w:rPr>
      </w:pPr>
    </w:p>
    <w:p w:rsidR="000B1421" w:rsidRPr="000B1421" w:rsidRDefault="000B1421" w:rsidP="00DD7105">
      <w:pPr>
        <w:jc w:val="center"/>
        <w:rPr>
          <w:rFonts w:ascii="David" w:hAnsi="David"/>
          <w:rtl/>
        </w:rPr>
      </w:pPr>
      <w:r w:rsidRPr="000B1421">
        <w:rPr>
          <w:rFonts w:ascii="David" w:hAnsi="David"/>
          <w:rtl/>
        </w:rPr>
        <w:t>__________________</w:t>
      </w:r>
      <w:r w:rsidRPr="000B1421">
        <w:rPr>
          <w:rFonts w:ascii="David" w:hAnsi="David"/>
          <w:rtl/>
        </w:rPr>
        <w:tab/>
        <w:t xml:space="preserve">     </w:t>
      </w:r>
      <w:r w:rsidRPr="000B1421">
        <w:rPr>
          <w:rFonts w:ascii="David" w:hAnsi="David"/>
          <w:rtl/>
        </w:rPr>
        <w:tab/>
      </w:r>
      <w:r w:rsidRPr="000B1421">
        <w:rPr>
          <w:rFonts w:ascii="David" w:hAnsi="David"/>
          <w:rtl/>
        </w:rPr>
        <w:tab/>
        <w:t xml:space="preserve">           _________________</w:t>
      </w:r>
    </w:p>
    <w:p w:rsidR="000B1421" w:rsidRPr="000B1421" w:rsidRDefault="000B1421" w:rsidP="00DD7105">
      <w:pPr>
        <w:jc w:val="center"/>
        <w:rPr>
          <w:rFonts w:ascii="David" w:hAnsi="David"/>
          <w:rtl/>
        </w:rPr>
      </w:pPr>
      <w:r w:rsidRPr="000B1421">
        <w:rPr>
          <w:rFonts w:ascii="David" w:hAnsi="David"/>
          <w:rtl/>
        </w:rPr>
        <w:t>שם מלא</w:t>
      </w:r>
      <w:r w:rsidRPr="000B1421">
        <w:rPr>
          <w:rFonts w:ascii="David" w:hAnsi="David"/>
          <w:rtl/>
        </w:rPr>
        <w:tab/>
      </w:r>
      <w:r w:rsidRPr="000B1421">
        <w:rPr>
          <w:rFonts w:ascii="David" w:hAnsi="David"/>
          <w:rtl/>
        </w:rPr>
        <w:tab/>
      </w:r>
      <w:r w:rsidRPr="000B1421">
        <w:rPr>
          <w:rFonts w:ascii="David" w:hAnsi="David"/>
          <w:rtl/>
        </w:rPr>
        <w:tab/>
        <w:t xml:space="preserve">                               חתימה וחותמת</w:t>
      </w:r>
    </w:p>
    <w:p w:rsidR="000B1421" w:rsidRPr="000B1421" w:rsidRDefault="000B1421" w:rsidP="000B1421">
      <w:pPr>
        <w:rPr>
          <w:rFonts w:ascii="David" w:hAnsi="David"/>
          <w:rtl/>
        </w:rPr>
      </w:pPr>
    </w:p>
    <w:p w:rsidR="000B1421" w:rsidRPr="000B1421" w:rsidRDefault="000B1421" w:rsidP="000B1421">
      <w:pPr>
        <w:rPr>
          <w:rFonts w:ascii="David" w:hAnsi="David"/>
          <w:rtl/>
        </w:rPr>
      </w:pPr>
      <w:r w:rsidRPr="000B1421">
        <w:rPr>
          <w:rFonts w:ascii="David" w:hAnsi="David"/>
          <w:rtl/>
        </w:rPr>
        <w:t>תצהיר בעלת השליטה:</w:t>
      </w:r>
    </w:p>
    <w:p w:rsidR="000B1421" w:rsidRPr="000B1421" w:rsidRDefault="000B1421" w:rsidP="000B1421">
      <w:pPr>
        <w:rPr>
          <w:rFonts w:ascii="David" w:hAnsi="David"/>
          <w:rtl/>
        </w:rPr>
      </w:pPr>
      <w:r w:rsidRPr="000B1421">
        <w:rPr>
          <w:rFonts w:ascii="David" w:hAnsi="David"/>
          <w:rtl/>
        </w:rPr>
        <w:t>אני גב'______________, מס' זהות:__________________</w:t>
      </w:r>
    </w:p>
    <w:p w:rsidR="000B1421" w:rsidRPr="000B1421" w:rsidRDefault="000B1421" w:rsidP="000B1421">
      <w:pPr>
        <w:rPr>
          <w:rFonts w:ascii="David" w:hAnsi="David"/>
          <w:rtl/>
        </w:rPr>
      </w:pPr>
      <w:r w:rsidRPr="000B1421">
        <w:rPr>
          <w:rFonts w:ascii="David" w:hAnsi="David"/>
          <w:rtl/>
        </w:rPr>
        <w:t xml:space="preserve">שם המציע___________________ (להלן: "העסק") מצהירה בזאת כי העסק נמצא בשליטתי, בהתאם לאמור בסעיף 2ב לחוק חובת המכרזים, </w:t>
      </w:r>
      <w:proofErr w:type="spellStart"/>
      <w:r w:rsidRPr="000B1421">
        <w:rPr>
          <w:rFonts w:ascii="David" w:hAnsi="David"/>
          <w:rtl/>
        </w:rPr>
        <w:t>התשנ"ב</w:t>
      </w:r>
      <w:proofErr w:type="spellEnd"/>
      <w:r w:rsidRPr="000B1421">
        <w:rPr>
          <w:rFonts w:ascii="David" w:hAnsi="David"/>
          <w:rtl/>
        </w:rPr>
        <w:t xml:space="preserve"> -1992.</w:t>
      </w:r>
    </w:p>
    <w:p w:rsidR="000B1421" w:rsidRDefault="000B1421" w:rsidP="000B1421">
      <w:pPr>
        <w:rPr>
          <w:rFonts w:ascii="David" w:hAnsi="David"/>
          <w:rtl/>
        </w:rPr>
      </w:pPr>
    </w:p>
    <w:p w:rsidR="000B1421" w:rsidRPr="000B1421" w:rsidRDefault="000B1421" w:rsidP="000B1421">
      <w:pPr>
        <w:rPr>
          <w:rFonts w:ascii="David" w:hAnsi="David"/>
          <w:rtl/>
        </w:rPr>
      </w:pPr>
    </w:p>
    <w:p w:rsidR="000B1421" w:rsidRPr="000B1421" w:rsidRDefault="000B1421" w:rsidP="000B1421">
      <w:pPr>
        <w:rPr>
          <w:rFonts w:ascii="David" w:hAnsi="David"/>
          <w:rtl/>
        </w:rPr>
      </w:pPr>
      <w:r w:rsidRPr="000B1421">
        <w:rPr>
          <w:rFonts w:ascii="David" w:hAnsi="David"/>
          <w:rtl/>
        </w:rPr>
        <w:t>-ולראיה באתי על החתום-</w:t>
      </w:r>
    </w:p>
    <w:p w:rsidR="000B1421" w:rsidRDefault="000B1421" w:rsidP="000B1421">
      <w:pPr>
        <w:rPr>
          <w:rFonts w:ascii="David" w:hAnsi="David"/>
          <w:rtl/>
        </w:rPr>
      </w:pPr>
    </w:p>
    <w:p w:rsidR="000B1421" w:rsidRDefault="000B1421" w:rsidP="000B1421">
      <w:pPr>
        <w:rPr>
          <w:rFonts w:ascii="David" w:hAnsi="David"/>
          <w:rtl/>
        </w:rPr>
      </w:pPr>
    </w:p>
    <w:p w:rsidR="000B1421" w:rsidRPr="000B1421" w:rsidRDefault="000B1421" w:rsidP="000B1421">
      <w:pPr>
        <w:rPr>
          <w:rFonts w:ascii="David" w:hAnsi="David"/>
          <w:rtl/>
        </w:rPr>
      </w:pPr>
    </w:p>
    <w:p w:rsidR="000B1421" w:rsidRPr="000B1421" w:rsidRDefault="000B1421" w:rsidP="00DD7105">
      <w:pPr>
        <w:jc w:val="center"/>
        <w:rPr>
          <w:rFonts w:ascii="David" w:hAnsi="David"/>
          <w:rtl/>
        </w:rPr>
      </w:pPr>
      <w:r w:rsidRPr="000B1421">
        <w:rPr>
          <w:rFonts w:ascii="David" w:hAnsi="David"/>
          <w:rtl/>
        </w:rPr>
        <w:t>__________________</w:t>
      </w:r>
      <w:r w:rsidRPr="000B1421">
        <w:rPr>
          <w:rFonts w:ascii="David" w:hAnsi="David"/>
          <w:rtl/>
        </w:rPr>
        <w:tab/>
      </w:r>
      <w:r w:rsidRPr="000B1421">
        <w:rPr>
          <w:rFonts w:ascii="David" w:hAnsi="David"/>
          <w:rtl/>
        </w:rPr>
        <w:tab/>
      </w:r>
      <w:r w:rsidRPr="000B1421">
        <w:rPr>
          <w:rFonts w:ascii="David" w:hAnsi="David"/>
          <w:rtl/>
        </w:rPr>
        <w:tab/>
        <w:t xml:space="preserve">            _________________</w:t>
      </w:r>
    </w:p>
    <w:p w:rsidR="001C057C" w:rsidRPr="00BE3A5F" w:rsidRDefault="000B1421" w:rsidP="00DD7105">
      <w:pPr>
        <w:jc w:val="center"/>
        <w:rPr>
          <w:rFonts w:asciiTheme="minorHAnsi" w:hAnsiTheme="minorHAnsi"/>
        </w:rPr>
      </w:pPr>
      <w:r w:rsidRPr="000B1421">
        <w:rPr>
          <w:rFonts w:ascii="David" w:hAnsi="David"/>
          <w:rtl/>
        </w:rPr>
        <w:t>שם מלא</w:t>
      </w:r>
      <w:r w:rsidRPr="000B1421">
        <w:rPr>
          <w:rFonts w:ascii="David" w:hAnsi="David"/>
          <w:rtl/>
        </w:rPr>
        <w:tab/>
      </w:r>
      <w:r w:rsidRPr="000B1421">
        <w:rPr>
          <w:rFonts w:ascii="David" w:hAnsi="David"/>
          <w:rtl/>
        </w:rPr>
        <w:tab/>
      </w:r>
      <w:r w:rsidRPr="000B1421">
        <w:rPr>
          <w:rFonts w:ascii="David" w:hAnsi="David"/>
          <w:rtl/>
        </w:rPr>
        <w:tab/>
        <w:t xml:space="preserve">                                חתימה וחותמת</w:t>
      </w:r>
    </w:p>
    <w:p w:rsidR="000B1421" w:rsidRDefault="000B1421" w:rsidP="000B1421">
      <w:pPr>
        <w:pStyle w:val="41"/>
        <w:rPr>
          <w:rtl/>
        </w:rPr>
      </w:pPr>
    </w:p>
    <w:p w:rsidR="000B1421" w:rsidRDefault="000B1421" w:rsidP="000B1421">
      <w:pPr>
        <w:pStyle w:val="41"/>
        <w:rPr>
          <w:rtl/>
        </w:rPr>
      </w:pPr>
    </w:p>
    <w:p w:rsidR="000B1421" w:rsidRDefault="000B1421" w:rsidP="000B1421">
      <w:pPr>
        <w:pStyle w:val="41"/>
        <w:rPr>
          <w:rtl/>
        </w:rPr>
      </w:pPr>
    </w:p>
    <w:p w:rsidR="000B1421" w:rsidRDefault="000B1421" w:rsidP="000B1421">
      <w:pPr>
        <w:pStyle w:val="41"/>
        <w:rPr>
          <w:rtl/>
        </w:rPr>
      </w:pPr>
    </w:p>
    <w:p w:rsidR="000B1421" w:rsidRDefault="000B1421" w:rsidP="000B1421">
      <w:pPr>
        <w:pStyle w:val="41"/>
        <w:rPr>
          <w:rtl/>
        </w:rPr>
      </w:pPr>
    </w:p>
    <w:p w:rsidR="000B1421" w:rsidRDefault="000B1421" w:rsidP="000B1421">
      <w:pPr>
        <w:pStyle w:val="41"/>
        <w:rPr>
          <w:rtl/>
        </w:rPr>
      </w:pPr>
    </w:p>
    <w:p w:rsidR="000B1421" w:rsidRDefault="000B1421" w:rsidP="000B1421">
      <w:pPr>
        <w:pStyle w:val="41"/>
        <w:rPr>
          <w:rtl/>
        </w:rPr>
      </w:pPr>
    </w:p>
    <w:p w:rsidR="000B1421" w:rsidRDefault="000B1421" w:rsidP="00DD7105">
      <w:pPr>
        <w:rPr>
          <w:rtl/>
        </w:rPr>
      </w:pPr>
    </w:p>
    <w:p w:rsidR="000B1421" w:rsidRPr="000B1421" w:rsidRDefault="000B1421" w:rsidP="00DD7105">
      <w:pPr>
        <w:rPr>
          <w:rtl/>
        </w:rPr>
      </w:pPr>
    </w:p>
    <w:p w:rsidR="000B1421" w:rsidRDefault="000B1421" w:rsidP="000B1421">
      <w:pPr>
        <w:pStyle w:val="41"/>
        <w:rPr>
          <w:rtl/>
        </w:rPr>
      </w:pPr>
    </w:p>
    <w:p w:rsidR="004C65F6" w:rsidRDefault="009C4880" w:rsidP="000B1421">
      <w:pPr>
        <w:pStyle w:val="41"/>
        <w:rPr>
          <w:rtl/>
        </w:rPr>
      </w:pPr>
      <w:r w:rsidRPr="009C4880">
        <w:rPr>
          <w:rFonts w:hint="cs"/>
          <w:rtl/>
        </w:rPr>
        <w:t>נספח 11 - מסמך הבהרות ושינויים למסמכי המכרז</w:t>
      </w:r>
    </w:p>
    <w:p w:rsidR="00FA00CA" w:rsidRPr="009C4880" w:rsidRDefault="00FA00CA" w:rsidP="000B1421">
      <w:pPr>
        <w:pStyle w:val="aa"/>
        <w:widowControl w:val="0"/>
        <w:spacing w:line="360" w:lineRule="auto"/>
        <w:jc w:val="center"/>
        <w:rPr>
          <w:rFonts w:ascii="David" w:hAnsi="David" w:cs="David"/>
          <w:b/>
          <w:bCs/>
          <w:u w:val="single"/>
          <w:rtl/>
        </w:rPr>
      </w:pPr>
    </w:p>
    <w:p w:rsidR="009C4880" w:rsidRDefault="009C4880" w:rsidP="000B1421">
      <w:pPr>
        <w:pStyle w:val="aa"/>
        <w:widowControl w:val="0"/>
        <w:spacing w:line="360" w:lineRule="auto"/>
        <w:jc w:val="center"/>
        <w:rPr>
          <w:rFonts w:ascii="David" w:hAnsi="David" w:cs="David"/>
          <w:rtl/>
        </w:rPr>
      </w:pPr>
    </w:p>
    <w:tbl>
      <w:tblPr>
        <w:tblpPr w:leftFromText="180" w:rightFromText="180" w:vertAnchor="text" w:horzAnchor="page" w:tblpX="7815" w:tblpYSpec="cent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44"/>
        <w:gridCol w:w="2957"/>
        <w:gridCol w:w="2957"/>
      </w:tblGrid>
      <w:tr w:rsidR="00F1536F" w:rsidRPr="009D0CBD" w:rsidTr="00F1536F">
        <w:trPr>
          <w:trHeight w:hRule="exact" w:val="657"/>
        </w:trPr>
        <w:tc>
          <w:tcPr>
            <w:tcW w:w="1344" w:type="dxa"/>
            <w:shd w:val="clear" w:color="auto" w:fill="E6E6E6"/>
            <w:vAlign w:val="center"/>
            <w:hideMark/>
          </w:tcPr>
          <w:p w:rsidR="00F1536F" w:rsidRPr="009D0CBD" w:rsidRDefault="00F1536F" w:rsidP="00F1536F">
            <w:pPr>
              <w:pStyle w:val="aa"/>
              <w:widowControl w:val="0"/>
              <w:jc w:val="center"/>
              <w:rPr>
                <w:rFonts w:ascii="David" w:hAnsi="David"/>
                <w:b/>
                <w:rtl/>
              </w:rPr>
            </w:pPr>
            <w:r w:rsidRPr="009D0CBD">
              <w:rPr>
                <w:rFonts w:ascii="David" w:hAnsi="David"/>
                <w:b/>
                <w:rtl/>
              </w:rPr>
              <w:t>תאריך</w:t>
            </w:r>
          </w:p>
          <w:p w:rsidR="00F1536F" w:rsidRPr="009D0CBD" w:rsidRDefault="00F1536F" w:rsidP="00F1536F">
            <w:pPr>
              <w:pStyle w:val="aa"/>
              <w:widowControl w:val="0"/>
              <w:jc w:val="center"/>
              <w:rPr>
                <w:rFonts w:ascii="David" w:hAnsi="David"/>
                <w:b/>
                <w:rtl/>
              </w:rPr>
            </w:pPr>
            <w:r w:rsidRPr="009D0CBD">
              <w:rPr>
                <w:rFonts w:ascii="David" w:hAnsi="David"/>
                <w:b/>
                <w:rtl/>
              </w:rPr>
              <w:t>ביצוע עדכון</w:t>
            </w:r>
          </w:p>
        </w:tc>
        <w:tc>
          <w:tcPr>
            <w:tcW w:w="2957" w:type="dxa"/>
            <w:shd w:val="clear" w:color="auto" w:fill="E6E6E6"/>
            <w:vAlign w:val="center"/>
            <w:hideMark/>
          </w:tcPr>
          <w:p w:rsidR="00F1536F" w:rsidRPr="009D0CBD" w:rsidRDefault="00F1536F" w:rsidP="00F1536F">
            <w:pPr>
              <w:pStyle w:val="aa"/>
              <w:widowControl w:val="0"/>
              <w:jc w:val="center"/>
              <w:rPr>
                <w:rFonts w:ascii="David" w:hAnsi="David"/>
                <w:b/>
                <w:rtl/>
              </w:rPr>
            </w:pPr>
            <w:r w:rsidRPr="009D0CBD">
              <w:rPr>
                <w:rFonts w:ascii="David" w:hAnsi="David"/>
                <w:b/>
                <w:rtl/>
              </w:rPr>
              <w:t>סעיף/ים מושפע/ים</w:t>
            </w:r>
          </w:p>
        </w:tc>
        <w:tc>
          <w:tcPr>
            <w:tcW w:w="2957" w:type="dxa"/>
            <w:shd w:val="clear" w:color="auto" w:fill="E6E6E6"/>
            <w:vAlign w:val="center"/>
            <w:hideMark/>
          </w:tcPr>
          <w:p w:rsidR="00F1536F" w:rsidRPr="009D0CBD" w:rsidRDefault="00F1536F" w:rsidP="00F1536F">
            <w:pPr>
              <w:pStyle w:val="aa"/>
              <w:widowControl w:val="0"/>
              <w:jc w:val="center"/>
              <w:rPr>
                <w:rFonts w:ascii="David" w:hAnsi="David"/>
                <w:b/>
                <w:rtl/>
              </w:rPr>
            </w:pPr>
            <w:r w:rsidRPr="009D0CBD">
              <w:rPr>
                <w:rFonts w:ascii="David" w:hAnsi="David"/>
                <w:b/>
                <w:rtl/>
              </w:rPr>
              <w:t>תיאור עדכון/נימוקים</w:t>
            </w:r>
          </w:p>
        </w:tc>
      </w:tr>
      <w:tr w:rsidR="00F1536F" w:rsidRPr="009D0CBD" w:rsidTr="00F1536F">
        <w:trPr>
          <w:trHeight w:hRule="exact" w:val="438"/>
        </w:trPr>
        <w:tc>
          <w:tcPr>
            <w:tcW w:w="1344"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r>
      <w:tr w:rsidR="00F1536F" w:rsidRPr="009D0CBD" w:rsidTr="00F1536F">
        <w:trPr>
          <w:trHeight w:hRule="exact" w:val="438"/>
        </w:trPr>
        <w:tc>
          <w:tcPr>
            <w:tcW w:w="1344"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r>
      <w:tr w:rsidR="00F1536F" w:rsidRPr="009D0CBD" w:rsidTr="00F1536F">
        <w:trPr>
          <w:trHeight w:hRule="exact" w:val="438"/>
        </w:trPr>
        <w:tc>
          <w:tcPr>
            <w:tcW w:w="1344"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r>
      <w:tr w:rsidR="00F1536F" w:rsidRPr="009D0CBD" w:rsidTr="00F1536F">
        <w:trPr>
          <w:trHeight w:hRule="exact" w:val="438"/>
        </w:trPr>
        <w:tc>
          <w:tcPr>
            <w:tcW w:w="1344"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c>
          <w:tcPr>
            <w:tcW w:w="2957" w:type="dxa"/>
            <w:vAlign w:val="center"/>
          </w:tcPr>
          <w:p w:rsidR="00F1536F" w:rsidRPr="009D0CBD" w:rsidRDefault="00F1536F" w:rsidP="00F1536F">
            <w:pPr>
              <w:pStyle w:val="aa"/>
              <w:widowControl w:val="0"/>
              <w:jc w:val="center"/>
              <w:rPr>
                <w:rFonts w:ascii="David" w:hAnsi="David"/>
                <w:rtl/>
              </w:rPr>
            </w:pPr>
          </w:p>
        </w:tc>
      </w:tr>
    </w:tbl>
    <w:p w:rsidR="009A252A" w:rsidRDefault="009A252A" w:rsidP="000B1421">
      <w:pPr>
        <w:pStyle w:val="aa"/>
        <w:widowControl w:val="0"/>
        <w:spacing w:line="360" w:lineRule="auto"/>
        <w:jc w:val="center"/>
        <w:rPr>
          <w:rFonts w:ascii="David" w:hAnsi="David" w:cs="David"/>
          <w:rtl/>
        </w:rPr>
      </w:pPr>
    </w:p>
    <w:p w:rsidR="009A252A" w:rsidRDefault="009A252A" w:rsidP="000B1421">
      <w:pPr>
        <w:pStyle w:val="aa"/>
        <w:widowControl w:val="0"/>
        <w:spacing w:line="360" w:lineRule="auto"/>
        <w:jc w:val="center"/>
        <w:rPr>
          <w:rFonts w:ascii="David" w:hAnsi="David" w:cs="David"/>
          <w:rtl/>
        </w:rPr>
      </w:pPr>
    </w:p>
    <w:p w:rsidR="009A252A" w:rsidRDefault="009A252A" w:rsidP="00DD7105">
      <w:pPr>
        <w:rPr>
          <w:rFonts w:ascii="David" w:hAnsi="David"/>
        </w:rPr>
      </w:pPr>
      <w:r>
        <w:rPr>
          <w:rFonts w:ascii="David" w:hAnsi="David"/>
          <w:rtl/>
        </w:rPr>
        <w:br w:type="page"/>
      </w:r>
    </w:p>
    <w:p w:rsidR="009A252A" w:rsidRDefault="009A252A" w:rsidP="000B1421">
      <w:pPr>
        <w:pStyle w:val="41"/>
        <w:rPr>
          <w:rtl/>
        </w:rPr>
      </w:pPr>
      <w:r w:rsidRPr="009A252A">
        <w:rPr>
          <w:rFonts w:hint="cs"/>
          <w:rtl/>
        </w:rPr>
        <w:lastRenderedPageBreak/>
        <w:t>נספח 12 - הצהרת שמירה על סודיות</w:t>
      </w:r>
    </w:p>
    <w:p w:rsidR="00CB0A4A" w:rsidRPr="009A252A" w:rsidRDefault="00CB0A4A" w:rsidP="000B1421">
      <w:pPr>
        <w:pStyle w:val="aa"/>
        <w:widowControl w:val="0"/>
        <w:spacing w:line="360" w:lineRule="auto"/>
        <w:rPr>
          <w:rFonts w:ascii="David" w:hAnsi="David" w:cs="David"/>
          <w:b/>
          <w:bCs/>
          <w:u w:val="single"/>
          <w:rtl/>
        </w:rPr>
      </w:pPr>
    </w:p>
    <w:p w:rsidR="009A252A" w:rsidRPr="009A252A" w:rsidRDefault="009A252A" w:rsidP="005D6E99">
      <w:pPr>
        <w:numPr>
          <w:ilvl w:val="0"/>
          <w:numId w:val="18"/>
        </w:numPr>
        <w:spacing w:after="120" w:line="264" w:lineRule="auto"/>
        <w:jc w:val="both"/>
        <w:rPr>
          <w:lang w:eastAsia="en-US"/>
        </w:rPr>
      </w:pPr>
      <w:r w:rsidRPr="009A252A">
        <w:rPr>
          <w:rtl/>
          <w:lang w:eastAsia="en-US"/>
        </w:rPr>
        <w:t xml:space="preserve">נספח זה מהווה חלק בלתי נפרד מתנאי </w:t>
      </w:r>
      <w:r w:rsidRPr="009A252A">
        <w:rPr>
          <w:rtl/>
        </w:rPr>
        <w:t xml:space="preserve">מכרז </w:t>
      </w:r>
      <w:r w:rsidR="005D6E99">
        <w:t>11/19</w:t>
      </w:r>
      <w:r w:rsidR="005D6E99">
        <w:rPr>
          <w:rFonts w:hint="cs"/>
          <w:rtl/>
        </w:rPr>
        <w:t xml:space="preserve"> </w:t>
      </w:r>
      <w:r w:rsidR="005D6E99" w:rsidRPr="00E30A24">
        <w:rPr>
          <w:rFonts w:hint="cs"/>
          <w:b/>
          <w:bCs/>
          <w:u w:val="single"/>
          <w:rtl/>
        </w:rPr>
        <w:t xml:space="preserve"> </w:t>
      </w:r>
      <w:r w:rsidR="00E30A24" w:rsidRPr="00E30A24">
        <w:rPr>
          <w:rFonts w:hint="cs"/>
          <w:b/>
          <w:bCs/>
          <w:u w:val="single"/>
          <w:rtl/>
        </w:rPr>
        <w:t xml:space="preserve">- סיוע במתן </w:t>
      </w:r>
      <w:r w:rsidR="00E30A24" w:rsidRPr="00E30A24">
        <w:rPr>
          <w:b/>
          <w:bCs/>
          <w:u w:val="single"/>
          <w:rtl/>
        </w:rPr>
        <w:t xml:space="preserve">שירותי דוברות </w:t>
      </w:r>
      <w:r w:rsidR="006E1547">
        <w:rPr>
          <w:rFonts w:hint="cs"/>
          <w:b/>
          <w:bCs/>
          <w:u w:val="single"/>
          <w:rtl/>
        </w:rPr>
        <w:t xml:space="preserve">למול </w:t>
      </w:r>
      <w:r w:rsidR="00E30A24" w:rsidRPr="00E30A24">
        <w:rPr>
          <w:b/>
          <w:bCs/>
          <w:u w:val="single"/>
          <w:rtl/>
        </w:rPr>
        <w:t>תקשורת זרה</w:t>
      </w:r>
      <w:r w:rsidR="00E30A24" w:rsidRPr="00E30A24">
        <w:rPr>
          <w:rFonts w:hint="cs"/>
          <w:b/>
          <w:bCs/>
          <w:u w:val="single"/>
          <w:rtl/>
        </w:rPr>
        <w:t xml:space="preserve"> עבור לשכת העיתונות הממשלתית במשרד ראש הממשלה </w:t>
      </w:r>
      <w:r w:rsidRPr="009A252A">
        <w:rPr>
          <w:rtl/>
          <w:lang w:eastAsia="en-US"/>
        </w:rPr>
        <w:t xml:space="preserve">(להלן: </w:t>
      </w:r>
      <w:r w:rsidRPr="00E30A24">
        <w:rPr>
          <w:b/>
          <w:bCs/>
          <w:rtl/>
          <w:lang w:eastAsia="en-US"/>
        </w:rPr>
        <w:t>"המכרז"</w:t>
      </w:r>
      <w:r w:rsidRPr="009A252A">
        <w:rPr>
          <w:rtl/>
          <w:lang w:eastAsia="en-US"/>
        </w:rPr>
        <w:t xml:space="preserve">), כאמור במכרז הנדון שבו מתמודד הח"מ או המעסיק של הח"מ. במידה </w:t>
      </w:r>
      <w:proofErr w:type="spellStart"/>
      <w:r w:rsidRPr="009A252A">
        <w:rPr>
          <w:rtl/>
          <w:lang w:eastAsia="en-US"/>
        </w:rPr>
        <w:t>שהח"מ</w:t>
      </w:r>
      <w:proofErr w:type="spellEnd"/>
      <w:r w:rsidRPr="009A252A">
        <w:rPr>
          <w:rtl/>
          <w:lang w:eastAsia="en-US"/>
        </w:rPr>
        <w:t xml:space="preserve"> או המעסיק של הח"מ ייבחר כזוכה במכרז והמשרד יאשר את קבלת השירותים </w:t>
      </w:r>
      <w:proofErr w:type="spellStart"/>
      <w:r w:rsidRPr="009A252A">
        <w:rPr>
          <w:rtl/>
          <w:lang w:eastAsia="en-US"/>
        </w:rPr>
        <w:t>מהח"מ</w:t>
      </w:r>
      <w:proofErr w:type="spellEnd"/>
      <w:r w:rsidRPr="009A252A">
        <w:rPr>
          <w:rtl/>
          <w:lang w:eastAsia="en-US"/>
        </w:rPr>
        <w:t>, מתחייב הח"מ כאמור להלן.</w:t>
      </w:r>
    </w:p>
    <w:p w:rsidR="009A252A" w:rsidRPr="009A252A" w:rsidRDefault="009A252A" w:rsidP="000B1421">
      <w:pPr>
        <w:numPr>
          <w:ilvl w:val="0"/>
          <w:numId w:val="18"/>
        </w:numPr>
        <w:spacing w:after="120" w:line="264" w:lineRule="auto"/>
        <w:ind w:right="142"/>
        <w:jc w:val="both"/>
        <w:rPr>
          <w:u w:val="single"/>
          <w:lang w:eastAsia="en-US"/>
        </w:rPr>
      </w:pPr>
      <w:r w:rsidRPr="009A252A">
        <w:rPr>
          <w:u w:val="single"/>
          <w:rtl/>
          <w:lang w:eastAsia="en-US"/>
        </w:rPr>
        <w:t>אבטחת מסמכים ומידע</w:t>
      </w:r>
    </w:p>
    <w:p w:rsidR="009A252A" w:rsidRPr="009A252A" w:rsidRDefault="009A252A" w:rsidP="000B1421">
      <w:pPr>
        <w:widowControl w:val="0"/>
        <w:numPr>
          <w:ilvl w:val="1"/>
          <w:numId w:val="18"/>
        </w:numPr>
        <w:spacing w:after="120"/>
        <w:ind w:hanging="647"/>
        <w:jc w:val="both"/>
        <w:rPr>
          <w:rtl/>
        </w:rPr>
      </w:pPr>
      <w:r w:rsidRPr="009A252A">
        <w:rPr>
          <w:rtl/>
        </w:rPr>
        <w:t xml:space="preserve">לצורך סעיף זה, הגדרת המונח "מידע" תכלול כל הצגה שלו בפני לרבות בעל פה, בכתב, בצילום, בסרט, בסרטון, בקובץ, בציור או בכל אופן גרפי ממוחשב או אחר, באמצעות מכשיר חיצוני ובכל אמצעי המחשה אחר. </w:t>
      </w:r>
    </w:p>
    <w:p w:rsidR="009A252A" w:rsidRPr="009A252A" w:rsidRDefault="009A252A" w:rsidP="000B1421">
      <w:pPr>
        <w:widowControl w:val="0"/>
        <w:numPr>
          <w:ilvl w:val="1"/>
          <w:numId w:val="18"/>
        </w:numPr>
        <w:spacing w:after="120"/>
        <w:ind w:hanging="647"/>
        <w:jc w:val="both"/>
      </w:pPr>
      <w:r w:rsidRPr="009A252A">
        <w:rPr>
          <w:rtl/>
        </w:rPr>
        <w:t>אני מצהיר</w:t>
      </w:r>
      <w:r w:rsidRPr="009A252A">
        <w:rPr>
          <w:rFonts w:hint="cs"/>
        </w:rPr>
        <w:t xml:space="preserve"> </w:t>
      </w:r>
      <w:r w:rsidRPr="009A252A">
        <w:rPr>
          <w:rtl/>
        </w:rPr>
        <w:t>שידוע</w:t>
      </w:r>
      <w:r w:rsidRPr="009A252A">
        <w:rPr>
          <w:rFonts w:hint="cs"/>
        </w:rPr>
        <w:t xml:space="preserve"> </w:t>
      </w:r>
      <w:r w:rsidRPr="009A252A">
        <w:rPr>
          <w:rtl/>
        </w:rPr>
        <w:t>לי</w:t>
      </w:r>
      <w:r w:rsidRPr="009A252A">
        <w:rPr>
          <w:rFonts w:hint="cs"/>
        </w:rPr>
        <w:t xml:space="preserve"> </w:t>
      </w:r>
      <w:r w:rsidRPr="009A252A">
        <w:rPr>
          <w:rtl/>
        </w:rPr>
        <w:t>כי</w:t>
      </w:r>
      <w:r w:rsidRPr="009A252A">
        <w:rPr>
          <w:rFonts w:hint="cs"/>
        </w:rPr>
        <w:t xml:space="preserve"> </w:t>
      </w:r>
      <w:r w:rsidRPr="009A252A">
        <w:rPr>
          <w:rtl/>
        </w:rPr>
        <w:t>כל מידע</w:t>
      </w:r>
      <w:r w:rsidRPr="009A252A">
        <w:rPr>
          <w:rFonts w:hint="cs"/>
        </w:rPr>
        <w:t xml:space="preserve"> </w:t>
      </w:r>
      <w:r w:rsidRPr="009A252A">
        <w:rPr>
          <w:rtl/>
        </w:rPr>
        <w:t>שיתקבל</w:t>
      </w:r>
      <w:r w:rsidRPr="009A252A">
        <w:rPr>
          <w:rFonts w:hint="cs"/>
        </w:rPr>
        <w:t xml:space="preserve"> </w:t>
      </w:r>
      <w:r w:rsidRPr="009A252A">
        <w:rPr>
          <w:rtl/>
        </w:rPr>
        <w:t>אצלי ו/או ייוודע לי או למי מטעמי במהלך ו/או בקשר למתן</w:t>
      </w:r>
      <w:r w:rsidRPr="009A252A">
        <w:rPr>
          <w:rFonts w:hint="cs"/>
        </w:rPr>
        <w:t xml:space="preserve"> </w:t>
      </w:r>
      <w:r w:rsidRPr="009A252A">
        <w:rPr>
          <w:rtl/>
        </w:rPr>
        <w:t>השירותים</w:t>
      </w:r>
      <w:r w:rsidRPr="009A252A">
        <w:rPr>
          <w:rFonts w:hint="cs"/>
        </w:rPr>
        <w:t xml:space="preserve"> </w:t>
      </w:r>
      <w:r w:rsidRPr="009A252A">
        <w:rPr>
          <w:rtl/>
        </w:rPr>
        <w:t>נשוא ההסכם הינו סודי</w:t>
      </w:r>
      <w:r w:rsidRPr="009A252A">
        <w:rPr>
          <w:rFonts w:hint="cs"/>
        </w:rPr>
        <w:t xml:space="preserve"> </w:t>
      </w:r>
      <w:r w:rsidRPr="009A252A">
        <w:rPr>
          <w:rtl/>
        </w:rPr>
        <w:t>ובעל</w:t>
      </w:r>
      <w:r w:rsidRPr="009A252A">
        <w:rPr>
          <w:rFonts w:hint="cs"/>
        </w:rPr>
        <w:t xml:space="preserve"> </w:t>
      </w:r>
      <w:r w:rsidRPr="009A252A">
        <w:rPr>
          <w:rtl/>
        </w:rPr>
        <w:t xml:space="preserve">רגישות מיוחדת למשרד ו/או לצדדים שלישיים. אני מצהיר כי גילוי המידע בפני נובע מיחסי אמון כלפיו במתן השירותים. </w:t>
      </w:r>
    </w:p>
    <w:p w:rsidR="009A252A" w:rsidRPr="009A252A" w:rsidRDefault="009A252A" w:rsidP="000B1421">
      <w:pPr>
        <w:widowControl w:val="0"/>
        <w:numPr>
          <w:ilvl w:val="1"/>
          <w:numId w:val="18"/>
        </w:numPr>
        <w:spacing w:after="120"/>
        <w:ind w:hanging="647"/>
        <w:jc w:val="both"/>
      </w:pPr>
      <w:r w:rsidRPr="009A252A">
        <w:rPr>
          <w:rtl/>
        </w:rPr>
        <w:t>אני מצהיר בזה כי ידוע לי שכל מידע אשר יגיע לידיעתי ו/או לידיעת מי מטעמי תוך ביצוע ההתחייבויות לפי ההסכם ו/או בקשר עמו הינו סודי. אני מצהיר שידוע</w:t>
      </w:r>
      <w:r w:rsidRPr="009A252A">
        <w:rPr>
          <w:rFonts w:hint="cs"/>
        </w:rPr>
        <w:t xml:space="preserve"> </w:t>
      </w:r>
      <w:r w:rsidRPr="009A252A">
        <w:rPr>
          <w:rtl/>
        </w:rPr>
        <w:t>לי כי</w:t>
      </w:r>
      <w:r w:rsidRPr="009A252A">
        <w:rPr>
          <w:rFonts w:hint="cs"/>
        </w:rPr>
        <w:t xml:space="preserve"> </w:t>
      </w:r>
      <w:r w:rsidRPr="009A252A">
        <w:rPr>
          <w:rtl/>
        </w:rPr>
        <w:t>העברת</w:t>
      </w:r>
      <w:r w:rsidRPr="009A252A">
        <w:rPr>
          <w:rFonts w:hint="cs"/>
        </w:rPr>
        <w:t xml:space="preserve"> </w:t>
      </w:r>
      <w:r w:rsidRPr="009A252A">
        <w:rPr>
          <w:rtl/>
        </w:rPr>
        <w:t>המידע</w:t>
      </w:r>
      <w:r w:rsidRPr="009A252A">
        <w:rPr>
          <w:rFonts w:hint="cs"/>
        </w:rPr>
        <w:t xml:space="preserve"> </w:t>
      </w:r>
      <w:r w:rsidRPr="009A252A">
        <w:rPr>
          <w:rtl/>
        </w:rPr>
        <w:t>עלול</w:t>
      </w:r>
      <w:r w:rsidRPr="009A252A">
        <w:rPr>
          <w:rFonts w:hint="cs"/>
        </w:rPr>
        <w:t xml:space="preserve"> </w:t>
      </w:r>
      <w:r w:rsidRPr="009A252A">
        <w:rPr>
          <w:rtl/>
        </w:rPr>
        <w:t>להסב</w:t>
      </w:r>
      <w:r w:rsidRPr="009A252A">
        <w:rPr>
          <w:rFonts w:hint="cs"/>
        </w:rPr>
        <w:t xml:space="preserve"> </w:t>
      </w:r>
      <w:r w:rsidRPr="009A252A">
        <w:rPr>
          <w:rtl/>
        </w:rPr>
        <w:t>למשרד ו/או לצדדים שלישיים נזקים</w:t>
      </w:r>
      <w:r w:rsidRPr="009A252A">
        <w:rPr>
          <w:rFonts w:hint="cs"/>
        </w:rPr>
        <w:t xml:space="preserve"> </w:t>
      </w:r>
      <w:r w:rsidRPr="009A252A">
        <w:rPr>
          <w:rtl/>
        </w:rPr>
        <w:t>משמעותיים</w:t>
      </w:r>
      <w:r w:rsidRPr="009A252A">
        <w:rPr>
          <w:rFonts w:hint="cs"/>
        </w:rPr>
        <w:t xml:space="preserve"> </w:t>
      </w:r>
      <w:r w:rsidRPr="009A252A">
        <w:rPr>
          <w:rtl/>
        </w:rPr>
        <w:t>במישורים</w:t>
      </w:r>
      <w:r w:rsidRPr="009A252A">
        <w:rPr>
          <w:rFonts w:hint="cs"/>
        </w:rPr>
        <w:t xml:space="preserve"> </w:t>
      </w:r>
      <w:r w:rsidRPr="009A252A">
        <w:rPr>
          <w:rtl/>
        </w:rPr>
        <w:t>שונים</w:t>
      </w:r>
      <w:r w:rsidRPr="009A252A">
        <w:t>.</w:t>
      </w:r>
    </w:p>
    <w:p w:rsidR="009A252A" w:rsidRPr="009A252A" w:rsidRDefault="009A252A" w:rsidP="000B1421">
      <w:pPr>
        <w:widowControl w:val="0"/>
        <w:numPr>
          <w:ilvl w:val="1"/>
          <w:numId w:val="18"/>
        </w:numPr>
        <w:spacing w:after="120"/>
        <w:ind w:hanging="647"/>
        <w:jc w:val="both"/>
      </w:pPr>
      <w:r w:rsidRPr="009A252A">
        <w:rPr>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אני מתחייב למילוי חובת שמירת הסודיות גם לאחר תום תקופת ההסכם.</w:t>
      </w:r>
    </w:p>
    <w:p w:rsidR="009A252A" w:rsidRPr="009A252A" w:rsidRDefault="009A252A" w:rsidP="000B1421">
      <w:pPr>
        <w:widowControl w:val="0"/>
        <w:numPr>
          <w:ilvl w:val="1"/>
          <w:numId w:val="18"/>
        </w:numPr>
        <w:spacing w:after="120"/>
        <w:ind w:hanging="647"/>
        <w:jc w:val="both"/>
        <w:rPr>
          <w:b/>
          <w:rtl/>
        </w:rPr>
      </w:pPr>
      <w:r w:rsidRPr="009A252A">
        <w:rPr>
          <w:rtl/>
        </w:rPr>
        <w:t>אני מתחייב שלא להוציא בכל מקרה מהמשרד כל מידע מוחשי שנמסר לי ו/או שנוצר בקשר עם ביצוע ההסכם ולהשיבו למשרד או למי שיורה מנהל ההתקשרות מיד בתום הטיפול בו לצורך ההסכם.</w:t>
      </w:r>
    </w:p>
    <w:p w:rsidR="009A252A" w:rsidRPr="009A252A" w:rsidRDefault="009A252A" w:rsidP="000B1421">
      <w:pPr>
        <w:widowControl w:val="0"/>
        <w:numPr>
          <w:ilvl w:val="1"/>
          <w:numId w:val="18"/>
        </w:numPr>
        <w:spacing w:after="120"/>
        <w:ind w:hanging="647"/>
        <w:jc w:val="both"/>
        <w:rPr>
          <w:lang w:eastAsia="en-US"/>
        </w:rPr>
      </w:pPr>
      <w:r w:rsidRPr="009A252A">
        <w:rPr>
          <w:rtl/>
          <w:lang w:eastAsia="en-US"/>
        </w:rPr>
        <w:t xml:space="preserve">הח"מ מתחייב </w:t>
      </w:r>
      <w:proofErr w:type="spellStart"/>
      <w:r w:rsidRPr="009A252A">
        <w:rPr>
          <w:rtl/>
          <w:lang w:eastAsia="en-US"/>
        </w:rPr>
        <w:t>ליתן</w:t>
      </w:r>
      <w:proofErr w:type="spellEnd"/>
      <w:r w:rsidRPr="009A252A">
        <w:rPr>
          <w:rtl/>
          <w:lang w:eastAsia="en-US"/>
        </w:rPr>
        <w:t xml:space="preserve"> את השירותים נשוא ההסכם אך ורק על ציוד מחשב והסרטה שיועמד עבורו </w:t>
      </w:r>
      <w:r w:rsidRPr="009A252A">
        <w:rPr>
          <w:rtl/>
        </w:rPr>
        <w:t>לצורך</w:t>
      </w:r>
      <w:r w:rsidRPr="009A252A">
        <w:rPr>
          <w:rtl/>
          <w:lang w:eastAsia="en-US"/>
        </w:rPr>
        <w:t xml:space="preserve"> זה, ואך ורק באזור המוקצה לכך במשרד, ולא להוציא כל חומר, לרבות כל מסמך ו/או קלטת מתחומי המשרד. </w:t>
      </w:r>
    </w:p>
    <w:p w:rsidR="009A252A" w:rsidRPr="009A252A" w:rsidRDefault="009A252A" w:rsidP="000B1421">
      <w:pPr>
        <w:widowControl w:val="0"/>
        <w:numPr>
          <w:ilvl w:val="1"/>
          <w:numId w:val="18"/>
        </w:numPr>
        <w:spacing w:after="120"/>
        <w:ind w:hanging="647"/>
        <w:jc w:val="both"/>
        <w:rPr>
          <w:rtl/>
          <w:lang w:eastAsia="en-US"/>
        </w:rPr>
      </w:pPr>
      <w:r w:rsidRPr="009A252A">
        <w:rPr>
          <w:rtl/>
          <w:lang w:eastAsia="en-US"/>
        </w:rPr>
        <w:t>הח"מ מתחייב להחזיר למשרד את כל הקלטות, המסמכים והרשומות האחרות הקשורים בביצוע השירותים - מיד עם השלמת העבודה או בכל עת שיידרש לכך ע"י המשרד או מי מטעמו.</w:t>
      </w:r>
    </w:p>
    <w:p w:rsidR="009A252A" w:rsidRPr="009A252A" w:rsidRDefault="009A252A" w:rsidP="000B1421">
      <w:pPr>
        <w:widowControl w:val="0"/>
        <w:numPr>
          <w:ilvl w:val="1"/>
          <w:numId w:val="18"/>
        </w:numPr>
        <w:spacing w:after="120"/>
        <w:ind w:hanging="647"/>
        <w:jc w:val="both"/>
        <w:rPr>
          <w:rtl/>
        </w:rPr>
      </w:pPr>
      <w:r w:rsidRPr="009A252A">
        <w:rPr>
          <w:rtl/>
        </w:rPr>
        <w:t xml:space="preserve">אני מצהיר כי ידוע לי שאי מילוי ההתחייבות על פי סעיף זה עשוי להוות עבירה לפי </w:t>
      </w:r>
      <w:r w:rsidRPr="009A252A">
        <w:rPr>
          <w:rtl/>
          <w:lang w:eastAsia="en-US"/>
        </w:rPr>
        <w:t>סעיף</w:t>
      </w:r>
      <w:r w:rsidRPr="009A252A">
        <w:rPr>
          <w:rtl/>
        </w:rPr>
        <w:t xml:space="preserve"> 118 לחוק העונשין, התשל"ז-1977, וכי אביא הוראות החוק והוראות סעיף זה לידיעת עובדיי ו/או מי המועסק/ים על ידי לשם ביצוע השירותים על פי הסכם זה ו/או בקשר עמו.</w:t>
      </w:r>
    </w:p>
    <w:p w:rsidR="009A252A" w:rsidRPr="009A252A" w:rsidRDefault="009A252A" w:rsidP="000B1421">
      <w:pPr>
        <w:widowControl w:val="0"/>
        <w:numPr>
          <w:ilvl w:val="1"/>
          <w:numId w:val="18"/>
        </w:numPr>
        <w:spacing w:after="120"/>
        <w:ind w:hanging="647"/>
        <w:jc w:val="both"/>
        <w:rPr>
          <w:rtl/>
        </w:rPr>
      </w:pPr>
      <w:r w:rsidRPr="009A252A">
        <w:rPr>
          <w:rtl/>
        </w:rPr>
        <w:t>אני מתחייב להיענות לכל דרישות הממונה על הביטחון במשרד.</w:t>
      </w:r>
    </w:p>
    <w:p w:rsidR="009A252A" w:rsidRPr="009A252A" w:rsidRDefault="009A252A" w:rsidP="000B1421">
      <w:pPr>
        <w:numPr>
          <w:ilvl w:val="0"/>
          <w:numId w:val="18"/>
        </w:numPr>
        <w:spacing w:after="120" w:line="264" w:lineRule="auto"/>
        <w:ind w:right="142"/>
        <w:jc w:val="both"/>
        <w:rPr>
          <w:u w:val="single"/>
          <w:rtl/>
          <w:lang w:eastAsia="en-US"/>
        </w:rPr>
      </w:pPr>
      <w:r w:rsidRPr="009A252A">
        <w:rPr>
          <w:u w:val="single"/>
          <w:rtl/>
          <w:lang w:eastAsia="en-US"/>
        </w:rPr>
        <w:t>ציות להוראות בטחון</w:t>
      </w:r>
    </w:p>
    <w:p w:rsidR="009A252A" w:rsidRPr="009A252A" w:rsidRDefault="009A252A" w:rsidP="000B1421">
      <w:pPr>
        <w:spacing w:after="120" w:line="264" w:lineRule="auto"/>
        <w:ind w:left="720" w:right="142"/>
        <w:jc w:val="both"/>
        <w:rPr>
          <w:rtl/>
          <w:lang w:eastAsia="en-US"/>
        </w:rPr>
      </w:pPr>
      <w:r w:rsidRPr="009A252A">
        <w:rPr>
          <w:rtl/>
          <w:lang w:eastAsia="en-US"/>
        </w:rPr>
        <w:t>הח"מ ועובדיו יהיו כפופים לתנאי הביטחון שיפורסמו על-ידי הממונה על הביטחון במשרד ראש הממשלה.</w:t>
      </w:r>
    </w:p>
    <w:p w:rsidR="009A252A" w:rsidRPr="009A252A" w:rsidRDefault="009A252A" w:rsidP="000B1421">
      <w:pPr>
        <w:spacing w:after="120" w:line="264" w:lineRule="auto"/>
        <w:ind w:left="707" w:right="142" w:hanging="707"/>
        <w:jc w:val="both"/>
        <w:rPr>
          <w:rtl/>
          <w:lang w:eastAsia="en-US"/>
        </w:rPr>
      </w:pPr>
      <w:r w:rsidRPr="009A252A">
        <w:rPr>
          <w:rtl/>
          <w:lang w:eastAsia="en-US"/>
        </w:rPr>
        <w:t>4.</w:t>
      </w:r>
      <w:r w:rsidRPr="009A252A">
        <w:rPr>
          <w:rtl/>
          <w:lang w:eastAsia="en-US"/>
        </w:rPr>
        <w:tab/>
        <w:t>הח"מ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rsidR="009A252A" w:rsidRPr="009A252A" w:rsidRDefault="009A252A" w:rsidP="000B1421">
      <w:pPr>
        <w:spacing w:after="120" w:line="264" w:lineRule="auto"/>
        <w:ind w:left="707" w:right="142"/>
        <w:jc w:val="both"/>
        <w:rPr>
          <w:rtl/>
          <w:lang w:eastAsia="en-US"/>
        </w:rPr>
      </w:pPr>
      <w:r w:rsidRPr="009A252A">
        <w:rPr>
          <w:rtl/>
          <w:lang w:eastAsia="en-US"/>
        </w:rPr>
        <w:t>תשומת לב הח"מ מופנית לסעיפים 91 ו-118 לחוק העונשין, התשל"ז-1977 שזו לשונם:</w:t>
      </w:r>
    </w:p>
    <w:p w:rsidR="009A252A" w:rsidRPr="009A252A" w:rsidRDefault="009A252A" w:rsidP="000B1421">
      <w:pPr>
        <w:spacing w:after="120" w:line="264" w:lineRule="auto"/>
        <w:ind w:left="720" w:right="142"/>
        <w:jc w:val="both"/>
        <w:rPr>
          <w:rtl/>
          <w:lang w:eastAsia="en-US"/>
        </w:rPr>
      </w:pPr>
    </w:p>
    <w:p w:rsidR="009A252A" w:rsidRPr="009A252A" w:rsidRDefault="009A252A" w:rsidP="000B1421">
      <w:pPr>
        <w:spacing w:after="120" w:line="264" w:lineRule="auto"/>
        <w:ind w:leftChars="720" w:left="1728" w:right="142"/>
        <w:jc w:val="both"/>
        <w:rPr>
          <w:b/>
          <w:bCs/>
          <w:u w:val="single"/>
          <w:rtl/>
          <w:lang w:eastAsia="en-US"/>
        </w:rPr>
      </w:pPr>
      <w:r w:rsidRPr="009A252A">
        <w:rPr>
          <w:b/>
          <w:bCs/>
          <w:u w:val="single"/>
          <w:rtl/>
          <w:lang w:eastAsia="en-US"/>
        </w:rPr>
        <w:lastRenderedPageBreak/>
        <w:t>91. הגדרות ופירוש</w:t>
      </w:r>
    </w:p>
    <w:p w:rsidR="009A252A" w:rsidRPr="009A252A" w:rsidRDefault="009A252A" w:rsidP="000B1421">
      <w:pPr>
        <w:spacing w:after="120" w:line="264" w:lineRule="auto"/>
        <w:ind w:leftChars="720" w:left="1728" w:right="142"/>
        <w:jc w:val="both"/>
        <w:rPr>
          <w:rtl/>
          <w:lang w:eastAsia="en-US"/>
        </w:rPr>
      </w:pPr>
      <w:r w:rsidRPr="009A252A">
        <w:rPr>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rsidR="009A252A" w:rsidRPr="009A252A" w:rsidRDefault="009A252A" w:rsidP="000B1421">
      <w:pPr>
        <w:spacing w:after="120" w:line="264" w:lineRule="auto"/>
        <w:ind w:leftChars="720" w:left="1728" w:right="142"/>
        <w:jc w:val="both"/>
        <w:rPr>
          <w:rtl/>
          <w:lang w:eastAsia="en-US"/>
        </w:rPr>
      </w:pPr>
      <w:r w:rsidRPr="009A252A">
        <w:rPr>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9A252A" w:rsidRPr="009A252A" w:rsidRDefault="009A252A" w:rsidP="000B1421">
      <w:pPr>
        <w:spacing w:after="120" w:line="264" w:lineRule="auto"/>
        <w:ind w:leftChars="720" w:left="1728" w:right="142"/>
        <w:jc w:val="both"/>
        <w:rPr>
          <w:rtl/>
          <w:lang w:eastAsia="en-US"/>
        </w:rPr>
      </w:pPr>
    </w:p>
    <w:p w:rsidR="009A252A" w:rsidRPr="009A252A" w:rsidRDefault="009A252A" w:rsidP="000B1421">
      <w:pPr>
        <w:tabs>
          <w:tab w:val="left" w:pos="1200"/>
        </w:tabs>
        <w:spacing w:after="120" w:line="264" w:lineRule="auto"/>
        <w:ind w:leftChars="720" w:left="1728" w:right="142"/>
        <w:jc w:val="both"/>
        <w:rPr>
          <w:b/>
          <w:bCs/>
          <w:u w:val="single"/>
          <w:rtl/>
          <w:lang w:eastAsia="en-US"/>
        </w:rPr>
      </w:pPr>
      <w:r w:rsidRPr="009A252A">
        <w:rPr>
          <w:b/>
          <w:bCs/>
          <w:u w:val="single"/>
          <w:rtl/>
          <w:lang w:eastAsia="en-US"/>
        </w:rPr>
        <w:t>118. גילוי בהפרת חוזה</w:t>
      </w:r>
    </w:p>
    <w:p w:rsidR="009A252A" w:rsidRPr="009A252A" w:rsidRDefault="009A252A" w:rsidP="000B1421">
      <w:pPr>
        <w:tabs>
          <w:tab w:val="left" w:pos="1200"/>
        </w:tabs>
        <w:spacing w:after="120" w:line="264" w:lineRule="auto"/>
        <w:ind w:leftChars="720" w:left="1728" w:right="142"/>
        <w:jc w:val="both"/>
        <w:rPr>
          <w:rtl/>
          <w:lang w:eastAsia="en-US"/>
        </w:rPr>
      </w:pPr>
      <w:r w:rsidRPr="009A252A">
        <w:rPr>
          <w:rtl/>
          <w:lang w:eastAsia="en-US"/>
        </w:rPr>
        <w:t xml:space="preserve"> (א) היה אדם בעל חוזה עם המדינה או עם גוף מבוקר כמשמעותו בחוק </w:t>
      </w:r>
      <w:smartTag w:uri="urn:schemas-microsoft-com:office:smarttags" w:element="PersonName">
        <w:smartTagPr>
          <w:attr w:name="ProductID" w:val="מבקר המדינה"/>
        </w:smartTagPr>
        <w:r w:rsidRPr="009A252A">
          <w:rPr>
            <w:rtl/>
            <w:lang w:eastAsia="en-US"/>
          </w:rPr>
          <w:t>מבקר המדינה</w:t>
        </w:r>
      </w:smartTag>
      <w:r w:rsidRPr="009A252A">
        <w:rPr>
          <w:rtl/>
          <w:lang w:eastAsia="en-US"/>
        </w:rPr>
        <w:t xml:space="preserve"> [נוסח משולב], תשי"ח-1958 ,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9A252A" w:rsidRPr="009A252A" w:rsidRDefault="009A252A" w:rsidP="000B1421">
      <w:pPr>
        <w:tabs>
          <w:tab w:val="left" w:pos="1200"/>
        </w:tabs>
        <w:spacing w:after="120" w:line="264" w:lineRule="auto"/>
        <w:ind w:leftChars="720" w:left="1728" w:right="142"/>
        <w:jc w:val="both"/>
        <w:rPr>
          <w:rtl/>
          <w:lang w:eastAsia="en-US"/>
        </w:rPr>
      </w:pPr>
      <w:r w:rsidRPr="009A252A">
        <w:rPr>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9A252A" w:rsidRPr="009A252A" w:rsidRDefault="009A252A" w:rsidP="000B1421">
      <w:pPr>
        <w:tabs>
          <w:tab w:val="left" w:pos="1200"/>
        </w:tabs>
        <w:spacing w:after="120" w:line="264" w:lineRule="auto"/>
        <w:ind w:left="720" w:right="142"/>
        <w:jc w:val="center"/>
        <w:rPr>
          <w:b/>
          <w:bCs/>
          <w:u w:val="single"/>
          <w:rtl/>
          <w:lang w:eastAsia="en-US"/>
        </w:rPr>
      </w:pPr>
      <w:r w:rsidRPr="009A252A">
        <w:rPr>
          <w:b/>
          <w:bCs/>
          <w:u w:val="single"/>
          <w:rtl/>
          <w:lang w:eastAsia="en-US"/>
        </w:rPr>
        <w:t>הצהרה</w:t>
      </w:r>
    </w:p>
    <w:p w:rsidR="009A252A" w:rsidRPr="009A252A" w:rsidRDefault="009A252A" w:rsidP="000B1421">
      <w:pPr>
        <w:spacing w:after="120" w:line="264" w:lineRule="auto"/>
        <w:ind w:right="142"/>
        <w:jc w:val="both"/>
        <w:rPr>
          <w:rtl/>
        </w:rPr>
      </w:pPr>
      <w:r w:rsidRPr="009A252A">
        <w:rPr>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rsidR="009A252A" w:rsidRPr="009A252A" w:rsidRDefault="009A252A" w:rsidP="000B1421">
      <w:pPr>
        <w:spacing w:after="120" w:line="264" w:lineRule="auto"/>
        <w:ind w:right="142"/>
        <w:jc w:val="both"/>
        <w:rPr>
          <w:rtl/>
        </w:rPr>
      </w:pPr>
    </w:p>
    <w:p w:rsidR="009A252A" w:rsidRPr="009A252A" w:rsidRDefault="009A252A" w:rsidP="000B1421">
      <w:pPr>
        <w:ind w:right="142"/>
        <w:jc w:val="both"/>
        <w:rPr>
          <w:b/>
          <w:bCs/>
          <w:rtl/>
        </w:rPr>
      </w:pPr>
      <w:r w:rsidRPr="009A252A">
        <w:rPr>
          <w:rtl/>
          <w:lang w:eastAsia="en-US"/>
        </w:rPr>
        <w:t>תאריך:_____________    חתימת הספק: _________________</w:t>
      </w:r>
    </w:p>
    <w:p w:rsidR="009A252A" w:rsidRPr="009A252A" w:rsidRDefault="009A252A" w:rsidP="000B1421">
      <w:pPr>
        <w:ind w:right="142"/>
        <w:jc w:val="both"/>
        <w:rPr>
          <w:b/>
          <w:bCs/>
          <w:rtl/>
        </w:rPr>
      </w:pPr>
    </w:p>
    <w:p w:rsidR="009A252A" w:rsidRPr="009A252A" w:rsidRDefault="009A252A" w:rsidP="000B1421">
      <w:pPr>
        <w:ind w:right="142"/>
        <w:jc w:val="both"/>
        <w:rPr>
          <w:b/>
          <w:bCs/>
          <w:rtl/>
        </w:rPr>
      </w:pPr>
      <w:r w:rsidRPr="009A252A">
        <w:rPr>
          <w:rtl/>
          <w:lang w:eastAsia="en-US"/>
        </w:rPr>
        <w:t>תאריך:_____________    חתימת_______, המועסק על-ידי הספק: ______________</w:t>
      </w:r>
    </w:p>
    <w:p w:rsidR="009A252A" w:rsidRPr="009A252A" w:rsidRDefault="009A252A" w:rsidP="000B1421">
      <w:pPr>
        <w:ind w:right="142"/>
        <w:jc w:val="both"/>
        <w:rPr>
          <w:b/>
          <w:bCs/>
          <w:rtl/>
        </w:rPr>
      </w:pPr>
    </w:p>
    <w:p w:rsidR="009A252A" w:rsidRPr="009A252A" w:rsidRDefault="009A252A" w:rsidP="000B1421">
      <w:pPr>
        <w:ind w:right="142"/>
        <w:jc w:val="both"/>
        <w:rPr>
          <w:b/>
          <w:bCs/>
          <w:rtl/>
        </w:rPr>
      </w:pPr>
      <w:r w:rsidRPr="009A252A">
        <w:rPr>
          <w:rtl/>
          <w:lang w:eastAsia="en-US"/>
        </w:rPr>
        <w:t>תאריך:_____________    חתימת_______, המועסק על-ידי הספק: ______________</w:t>
      </w:r>
    </w:p>
    <w:p w:rsidR="009A252A" w:rsidRPr="009A252A" w:rsidRDefault="009A252A" w:rsidP="000B1421">
      <w:pPr>
        <w:ind w:right="142"/>
        <w:jc w:val="both"/>
        <w:rPr>
          <w:rtl/>
          <w:lang w:eastAsia="en-US"/>
        </w:rPr>
      </w:pPr>
    </w:p>
    <w:p w:rsidR="009A252A" w:rsidRPr="009A252A" w:rsidRDefault="009A252A" w:rsidP="000B1421">
      <w:pPr>
        <w:ind w:right="142"/>
        <w:jc w:val="both"/>
        <w:rPr>
          <w:b/>
          <w:bCs/>
          <w:rtl/>
        </w:rPr>
      </w:pPr>
      <w:r w:rsidRPr="009A252A">
        <w:rPr>
          <w:rtl/>
          <w:lang w:eastAsia="en-US"/>
        </w:rPr>
        <w:t>תאריך:_____________    חתימת_______, המועסק על-ידי הספק: ______________</w:t>
      </w:r>
    </w:p>
    <w:p w:rsidR="009A252A" w:rsidRDefault="009A252A" w:rsidP="000B1421">
      <w:pPr>
        <w:ind w:right="142"/>
        <w:jc w:val="center"/>
        <w:rPr>
          <w:b/>
          <w:bCs/>
          <w:rtl/>
        </w:rPr>
      </w:pPr>
    </w:p>
    <w:p w:rsidR="00CD6E47" w:rsidRDefault="00CD6E47" w:rsidP="00DD7105">
      <w:pPr>
        <w:rPr>
          <w:b/>
          <w:bCs/>
        </w:rPr>
      </w:pPr>
      <w:r>
        <w:rPr>
          <w:b/>
          <w:bCs/>
          <w:rtl/>
        </w:rPr>
        <w:br w:type="page"/>
      </w:r>
    </w:p>
    <w:p w:rsidR="00CD6E47" w:rsidRDefault="00CD6E47" w:rsidP="000B1421">
      <w:pPr>
        <w:pStyle w:val="41"/>
        <w:rPr>
          <w:rtl/>
        </w:rPr>
      </w:pPr>
      <w:r w:rsidRPr="00694CE6">
        <w:rPr>
          <w:rFonts w:hint="cs"/>
          <w:rtl/>
        </w:rPr>
        <w:lastRenderedPageBreak/>
        <w:t xml:space="preserve">נספח 13 - </w:t>
      </w:r>
      <w:r w:rsidR="009762BF" w:rsidRPr="009762BF">
        <w:rPr>
          <w:rFonts w:hint="eastAsia"/>
          <w:rtl/>
        </w:rPr>
        <w:t>הצהרה</w:t>
      </w:r>
      <w:r w:rsidR="009762BF" w:rsidRPr="009762BF">
        <w:rPr>
          <w:rtl/>
        </w:rPr>
        <w:t xml:space="preserve"> </w:t>
      </w:r>
      <w:r w:rsidR="009762BF" w:rsidRPr="009762BF">
        <w:rPr>
          <w:rFonts w:hint="eastAsia"/>
          <w:rtl/>
        </w:rPr>
        <w:t>בדבר</w:t>
      </w:r>
      <w:r w:rsidR="009762BF" w:rsidRPr="009762BF">
        <w:rPr>
          <w:rtl/>
        </w:rPr>
        <w:t xml:space="preserve"> </w:t>
      </w:r>
      <w:r w:rsidR="009762BF" w:rsidRPr="009762BF">
        <w:rPr>
          <w:rFonts w:hint="eastAsia"/>
          <w:rtl/>
        </w:rPr>
        <w:t>ניגוד</w:t>
      </w:r>
      <w:r w:rsidR="009762BF" w:rsidRPr="009762BF">
        <w:rPr>
          <w:rtl/>
        </w:rPr>
        <w:t xml:space="preserve"> </w:t>
      </w:r>
      <w:r w:rsidR="009762BF" w:rsidRPr="009762BF">
        <w:rPr>
          <w:rFonts w:hint="eastAsia"/>
          <w:rtl/>
        </w:rPr>
        <w:t>עניינים</w:t>
      </w:r>
      <w:r w:rsidR="009762BF" w:rsidRPr="009762BF">
        <w:rPr>
          <w:rFonts w:hint="cs"/>
          <w:rtl/>
        </w:rPr>
        <w:t xml:space="preserve"> והתחייבות להימנע מניגוד עניינים</w:t>
      </w:r>
    </w:p>
    <w:p w:rsidR="00694CE6" w:rsidRDefault="005D6E99" w:rsidP="00DD7105">
      <w:pPr>
        <w:tabs>
          <w:tab w:val="left" w:pos="1714"/>
        </w:tabs>
        <w:ind w:right="142"/>
        <w:rPr>
          <w:rtl/>
        </w:rPr>
      </w:pPr>
      <w:r>
        <w:rPr>
          <w:rtl/>
        </w:rPr>
        <w:tab/>
      </w:r>
    </w:p>
    <w:p w:rsidR="000126D1" w:rsidRPr="000126D1" w:rsidRDefault="000126D1" w:rsidP="005D6E99">
      <w:pPr>
        <w:ind w:right="142"/>
        <w:jc w:val="center"/>
        <w:rPr>
          <w:b/>
          <w:bCs/>
          <w:u w:val="single"/>
        </w:rPr>
      </w:pPr>
      <w:r w:rsidRPr="000126D1">
        <w:rPr>
          <w:rtl/>
        </w:rPr>
        <w:t>הנדון:</w:t>
      </w:r>
      <w:r w:rsidRPr="000126D1">
        <w:rPr>
          <w:rtl/>
        </w:rPr>
        <w:tab/>
      </w:r>
      <w:r w:rsidRPr="000126D1">
        <w:rPr>
          <w:b/>
          <w:bCs/>
          <w:u w:val="single"/>
          <w:rtl/>
        </w:rPr>
        <w:t xml:space="preserve">מכרז מס' </w:t>
      </w:r>
      <w:r w:rsidR="005D6E99">
        <w:rPr>
          <w:b/>
          <w:bCs/>
          <w:u w:val="single"/>
        </w:rPr>
        <w:t>11/19</w:t>
      </w:r>
      <w:r w:rsidR="005D6E99">
        <w:rPr>
          <w:rFonts w:hint="cs"/>
          <w:b/>
          <w:bCs/>
          <w:u w:val="single"/>
          <w:rtl/>
        </w:rPr>
        <w:t xml:space="preserve"> </w:t>
      </w:r>
      <w:r w:rsidR="005D6E99" w:rsidRPr="00E30A24">
        <w:rPr>
          <w:rFonts w:hint="cs"/>
          <w:b/>
          <w:bCs/>
          <w:u w:val="single"/>
          <w:rtl/>
        </w:rPr>
        <w:t xml:space="preserve"> </w:t>
      </w:r>
      <w:r w:rsidR="00E30A24" w:rsidRPr="00E30A24">
        <w:rPr>
          <w:rFonts w:hint="cs"/>
          <w:b/>
          <w:bCs/>
          <w:u w:val="single"/>
          <w:rtl/>
        </w:rPr>
        <w:t xml:space="preserve">- סיוע במתן </w:t>
      </w:r>
      <w:r w:rsidR="00E30A24" w:rsidRPr="00E30A24">
        <w:rPr>
          <w:b/>
          <w:bCs/>
          <w:u w:val="single"/>
          <w:rtl/>
        </w:rPr>
        <w:t xml:space="preserve">שירותי דוברות </w:t>
      </w:r>
      <w:r w:rsidR="006E1547">
        <w:rPr>
          <w:rFonts w:hint="cs"/>
          <w:b/>
          <w:bCs/>
          <w:u w:val="single"/>
          <w:rtl/>
        </w:rPr>
        <w:t xml:space="preserve">למול </w:t>
      </w:r>
      <w:r w:rsidR="00E30A24" w:rsidRPr="00E30A24">
        <w:rPr>
          <w:b/>
          <w:bCs/>
          <w:u w:val="single"/>
          <w:rtl/>
        </w:rPr>
        <w:t>תקשורת זרה</w:t>
      </w:r>
      <w:r w:rsidR="00E30A24" w:rsidRPr="00E30A24">
        <w:rPr>
          <w:rFonts w:hint="cs"/>
          <w:b/>
          <w:bCs/>
          <w:u w:val="single"/>
          <w:rtl/>
        </w:rPr>
        <w:t xml:space="preserve"> עבור לשכת העיתונות הממשלתית במשרד ראש הממשלה</w:t>
      </w:r>
    </w:p>
    <w:p w:rsidR="000126D1" w:rsidRPr="000126D1" w:rsidRDefault="000126D1" w:rsidP="000B1421">
      <w:pPr>
        <w:ind w:right="142"/>
        <w:jc w:val="center"/>
        <w:rPr>
          <w:b/>
          <w:bCs/>
          <w:u w:val="single"/>
          <w:rtl/>
        </w:rPr>
      </w:pPr>
    </w:p>
    <w:p w:rsidR="004C46EC" w:rsidRDefault="004C46EC" w:rsidP="004C46EC">
      <w:pPr>
        <w:spacing w:line="360" w:lineRule="auto"/>
        <w:ind w:left="6480" w:right="142" w:firstLine="720"/>
        <w:jc w:val="center"/>
        <w:rPr>
          <w:rtl/>
        </w:rPr>
      </w:pPr>
    </w:p>
    <w:p w:rsidR="004C46EC" w:rsidRPr="004C46EC" w:rsidRDefault="004C46EC" w:rsidP="004C46EC">
      <w:pPr>
        <w:spacing w:line="360" w:lineRule="auto"/>
        <w:ind w:left="6480" w:right="142" w:firstLine="720"/>
        <w:jc w:val="center"/>
      </w:pPr>
      <w:r w:rsidRPr="004C46EC">
        <w:rPr>
          <w:rtl/>
        </w:rPr>
        <w:t>תאריך: ___________</w:t>
      </w:r>
    </w:p>
    <w:p w:rsidR="004C46EC" w:rsidRPr="004C46EC" w:rsidRDefault="004C46EC" w:rsidP="004C46EC">
      <w:pPr>
        <w:spacing w:line="360" w:lineRule="auto"/>
        <w:ind w:right="142"/>
      </w:pPr>
      <w:r w:rsidRPr="004C46EC">
        <w:rPr>
          <w:rtl/>
        </w:rPr>
        <w:t>לכבוד</w:t>
      </w:r>
    </w:p>
    <w:p w:rsidR="004C46EC" w:rsidRPr="004C46EC" w:rsidRDefault="004C46EC" w:rsidP="004C46EC">
      <w:pPr>
        <w:spacing w:line="360" w:lineRule="auto"/>
        <w:ind w:right="142"/>
        <w:rPr>
          <w:u w:val="single"/>
          <w:rtl/>
        </w:rPr>
      </w:pPr>
      <w:r w:rsidRPr="004C46EC">
        <w:rPr>
          <w:u w:val="single"/>
          <w:rtl/>
        </w:rPr>
        <w:t xml:space="preserve">משרד </w:t>
      </w:r>
      <w:r>
        <w:rPr>
          <w:rFonts w:hint="cs"/>
          <w:u w:val="single"/>
          <w:rtl/>
        </w:rPr>
        <w:t xml:space="preserve">ראש הממשלה </w:t>
      </w:r>
      <w:r>
        <w:rPr>
          <w:u w:val="single"/>
          <w:rtl/>
        </w:rPr>
        <w:t>–</w:t>
      </w:r>
      <w:r>
        <w:rPr>
          <w:rFonts w:hint="cs"/>
          <w:u w:val="single"/>
          <w:rtl/>
        </w:rPr>
        <w:t xml:space="preserve"> לשכת העיתונות הממשלתית</w:t>
      </w:r>
    </w:p>
    <w:p w:rsidR="004C46EC" w:rsidRPr="004C46EC" w:rsidRDefault="004C46EC" w:rsidP="004C46EC">
      <w:pPr>
        <w:spacing w:line="360" w:lineRule="auto"/>
        <w:ind w:right="142"/>
        <w:jc w:val="center"/>
        <w:rPr>
          <w:rtl/>
        </w:rPr>
      </w:pPr>
    </w:p>
    <w:p w:rsidR="004C46EC" w:rsidRPr="004C46EC" w:rsidRDefault="004C46EC" w:rsidP="004C46EC">
      <w:pPr>
        <w:spacing w:line="360" w:lineRule="auto"/>
        <w:ind w:right="142"/>
        <w:rPr>
          <w:rtl/>
        </w:rPr>
      </w:pPr>
      <w:r w:rsidRPr="004C46EC">
        <w:rPr>
          <w:rtl/>
        </w:rPr>
        <w:t>שלום רב,</w:t>
      </w:r>
    </w:p>
    <w:p w:rsidR="004C46EC" w:rsidRDefault="004C46EC" w:rsidP="004C46EC">
      <w:pPr>
        <w:spacing w:line="360" w:lineRule="auto"/>
        <w:ind w:right="142"/>
        <w:jc w:val="center"/>
        <w:rPr>
          <w:rtl/>
        </w:rPr>
      </w:pPr>
    </w:p>
    <w:p w:rsidR="004C46EC" w:rsidRDefault="004C46EC" w:rsidP="004C46EC">
      <w:pPr>
        <w:spacing w:line="360" w:lineRule="auto"/>
        <w:ind w:right="142"/>
        <w:jc w:val="center"/>
        <w:rPr>
          <w:b/>
          <w:bCs/>
          <w:u w:val="single"/>
          <w:rtl/>
        </w:rPr>
      </w:pPr>
      <w:r w:rsidRPr="004C46EC">
        <w:rPr>
          <w:rtl/>
        </w:rPr>
        <w:t>הנדון :</w:t>
      </w:r>
      <w:r w:rsidRPr="004C46EC">
        <w:rPr>
          <w:b/>
          <w:bCs/>
          <w:u w:val="single"/>
          <w:rtl/>
        </w:rPr>
        <w:t xml:space="preserve"> התחייבות להימנע מניגוד עניינים</w:t>
      </w:r>
    </w:p>
    <w:p w:rsidR="004C46EC" w:rsidRPr="004C46EC" w:rsidRDefault="004C46EC" w:rsidP="004C46EC">
      <w:pPr>
        <w:spacing w:line="360" w:lineRule="auto"/>
        <w:ind w:right="142"/>
        <w:jc w:val="center"/>
        <w:rPr>
          <w:rtl/>
        </w:rPr>
      </w:pPr>
    </w:p>
    <w:p w:rsidR="004C46EC" w:rsidRPr="004C46EC" w:rsidRDefault="004C46EC" w:rsidP="004C46EC">
      <w:pPr>
        <w:spacing w:line="360" w:lineRule="auto"/>
        <w:ind w:right="142"/>
        <w:jc w:val="both"/>
        <w:rPr>
          <w:rtl/>
        </w:rPr>
      </w:pPr>
      <w:r w:rsidRPr="004C46EC">
        <w:rPr>
          <w:rtl/>
        </w:rPr>
        <w:t xml:space="preserve">אנו הח"מ, </w:t>
      </w:r>
      <w:r>
        <w:rPr>
          <w:rFonts w:hint="cs"/>
          <w:rtl/>
        </w:rPr>
        <w:t xml:space="preserve">המציע / </w:t>
      </w:r>
      <w:r w:rsidRPr="004C46EC">
        <w:rPr>
          <w:rtl/>
        </w:rPr>
        <w:t xml:space="preserve">חברת ___________________ (להלן: </w:t>
      </w:r>
      <w:r w:rsidRPr="004C46EC">
        <w:rPr>
          <w:b/>
          <w:bCs/>
          <w:rtl/>
        </w:rPr>
        <w:t>"החברה"</w:t>
      </w:r>
      <w:r w:rsidRPr="004C46EC">
        <w:rPr>
          <w:rtl/>
        </w:rPr>
        <w:t xml:space="preserve">), התקשרנו ביום ______ בהסכם עם  משרד </w:t>
      </w:r>
      <w:r>
        <w:rPr>
          <w:rFonts w:hint="cs"/>
          <w:rtl/>
        </w:rPr>
        <w:t xml:space="preserve">ראש הממשלה </w:t>
      </w:r>
      <w:r>
        <w:rPr>
          <w:rtl/>
        </w:rPr>
        <w:t>–</w:t>
      </w:r>
      <w:r>
        <w:rPr>
          <w:rFonts w:hint="cs"/>
          <w:rtl/>
        </w:rPr>
        <w:t xml:space="preserve"> לשכת העיתונות הממשלתית </w:t>
      </w:r>
      <w:r w:rsidRPr="004C46EC">
        <w:rPr>
          <w:rtl/>
        </w:rPr>
        <w:t xml:space="preserve">(להלן: </w:t>
      </w:r>
      <w:r w:rsidRPr="004C46EC">
        <w:rPr>
          <w:b/>
          <w:bCs/>
          <w:rtl/>
        </w:rPr>
        <w:t>"ההסכם המקורי"</w:t>
      </w:r>
      <w:r w:rsidRPr="004C46EC">
        <w:rPr>
          <w:rtl/>
        </w:rPr>
        <w:t>) ל</w:t>
      </w:r>
      <w:r>
        <w:rPr>
          <w:rFonts w:hint="cs"/>
          <w:rtl/>
        </w:rPr>
        <w:t>סיוע ב</w:t>
      </w:r>
      <w:r>
        <w:rPr>
          <w:rtl/>
        </w:rPr>
        <w:t>מתן שירותי דוברות</w:t>
      </w:r>
      <w:r>
        <w:rPr>
          <w:rFonts w:hint="cs"/>
          <w:rtl/>
        </w:rPr>
        <w:t xml:space="preserve"> למול תקשורת זרה.</w:t>
      </w:r>
    </w:p>
    <w:p w:rsidR="004C46EC" w:rsidRPr="004C46EC" w:rsidRDefault="004C46EC" w:rsidP="004C46EC">
      <w:pPr>
        <w:spacing w:line="360" w:lineRule="auto"/>
        <w:ind w:right="142"/>
        <w:jc w:val="center"/>
        <w:rPr>
          <w:rtl/>
        </w:rPr>
      </w:pPr>
    </w:p>
    <w:p w:rsidR="004C46EC" w:rsidRPr="004C46EC" w:rsidRDefault="004C46EC" w:rsidP="004C46EC">
      <w:pPr>
        <w:spacing w:line="360" w:lineRule="auto"/>
        <w:ind w:right="142"/>
        <w:jc w:val="both"/>
        <w:rPr>
          <w:rtl/>
        </w:rPr>
      </w:pPr>
      <w:r w:rsidRPr="004C46EC">
        <w:rPr>
          <w:rtl/>
        </w:rPr>
        <w:t>בהמשך להתחייבויותינו בהסכם המקורי ולהתחייבותנו להימנע מכל מצב של ניגוד עניינים, אנו מבקשים להוסיף, להצהיר ולהתחייב כדלקמן:</w:t>
      </w:r>
    </w:p>
    <w:p w:rsidR="004C46EC" w:rsidRPr="004C46EC" w:rsidRDefault="004C46EC" w:rsidP="004C46EC">
      <w:pPr>
        <w:spacing w:line="360" w:lineRule="auto"/>
        <w:ind w:right="142"/>
        <w:jc w:val="center"/>
        <w:rPr>
          <w:rtl/>
        </w:rPr>
      </w:pPr>
    </w:p>
    <w:p w:rsidR="004C46EC" w:rsidRPr="004C46EC" w:rsidRDefault="004C46EC" w:rsidP="004C46EC">
      <w:pPr>
        <w:numPr>
          <w:ilvl w:val="0"/>
          <w:numId w:val="48"/>
        </w:numPr>
        <w:spacing w:line="360" w:lineRule="auto"/>
        <w:ind w:right="142"/>
        <w:jc w:val="both"/>
        <w:rPr>
          <w:rtl/>
        </w:rPr>
      </w:pPr>
      <w:r w:rsidRPr="004C46EC">
        <w:rPr>
          <w:rtl/>
        </w:rPr>
        <w:t xml:space="preserve">החברה מספקת </w:t>
      </w:r>
      <w:r>
        <w:rPr>
          <w:rFonts w:hint="cs"/>
          <w:rtl/>
        </w:rPr>
        <w:t>מתן סיוע ב</w:t>
      </w:r>
      <w:r>
        <w:rPr>
          <w:rtl/>
        </w:rPr>
        <w:t>שירותי דוברות</w:t>
      </w:r>
      <w:r>
        <w:rPr>
          <w:rFonts w:hint="cs"/>
          <w:rtl/>
        </w:rPr>
        <w:t xml:space="preserve"> למול תקשורת זרה</w:t>
      </w:r>
      <w:r w:rsidRPr="004C46EC">
        <w:rPr>
          <w:rtl/>
        </w:rPr>
        <w:t xml:space="preserve"> וסיפקה שירותים אלו בתקופה שקדמה לחתימת הצדדים על ההסכם המקורי ללקוחות המפורטים </w:t>
      </w:r>
      <w:r w:rsidRPr="004C46EC">
        <w:rPr>
          <w:b/>
          <w:bCs/>
          <w:rtl/>
        </w:rPr>
        <w:t>בנספח</w:t>
      </w:r>
      <w:r w:rsidRPr="004C46EC">
        <w:rPr>
          <w:rtl/>
        </w:rPr>
        <w:t xml:space="preserve"> להתחייבות זו.</w:t>
      </w:r>
    </w:p>
    <w:p w:rsidR="004C46EC" w:rsidRPr="004C46EC" w:rsidRDefault="004C46EC" w:rsidP="004C46EC">
      <w:pPr>
        <w:numPr>
          <w:ilvl w:val="0"/>
          <w:numId w:val="48"/>
        </w:numPr>
        <w:spacing w:line="360" w:lineRule="auto"/>
        <w:ind w:right="142"/>
        <w:jc w:val="both"/>
      </w:pPr>
      <w:r w:rsidRPr="004C46EC">
        <w:rPr>
          <w:rtl/>
        </w:rPr>
        <w:t xml:space="preserve">החברה היא בבעלותו המלאה של ____________ ת"ז ___________. </w:t>
      </w:r>
      <w:r w:rsidRPr="004C46EC">
        <w:rPr>
          <w:b/>
          <w:bCs/>
          <w:rtl/>
        </w:rPr>
        <w:t>כל התחייבות שבהסדר זה תחול גם על מר ___________, אשר יחתום אף הוא על התחייבות זו</w:t>
      </w:r>
      <w:r w:rsidRPr="004C46EC">
        <w:rPr>
          <w:rtl/>
        </w:rPr>
        <w:t>.</w:t>
      </w:r>
    </w:p>
    <w:p w:rsidR="004C46EC" w:rsidRPr="004C46EC" w:rsidRDefault="004C46EC" w:rsidP="004C46EC">
      <w:pPr>
        <w:numPr>
          <w:ilvl w:val="0"/>
          <w:numId w:val="48"/>
        </w:numPr>
        <w:spacing w:line="360" w:lineRule="auto"/>
        <w:ind w:right="142"/>
        <w:jc w:val="both"/>
      </w:pPr>
      <w:r w:rsidRPr="004C46EC">
        <w:rPr>
          <w:rtl/>
        </w:rPr>
        <w:t xml:space="preserve">לחברה יש לקוחות השוכרים את שירותי הייעוץ והתקשורת, כמפורט בנספח </w:t>
      </w:r>
      <w:r>
        <w:rPr>
          <w:rFonts w:hint="cs"/>
          <w:rtl/>
        </w:rPr>
        <w:t>להתחייבות זו</w:t>
      </w:r>
      <w:r w:rsidRPr="004C46EC">
        <w:rPr>
          <w:rtl/>
        </w:rPr>
        <w:t xml:space="preserve">. החברה מתחייבת לעדכן את משרד </w:t>
      </w:r>
      <w:r>
        <w:rPr>
          <w:rFonts w:hint="cs"/>
          <w:rtl/>
        </w:rPr>
        <w:t xml:space="preserve">ראש הממשלה </w:t>
      </w:r>
      <w:r>
        <w:rPr>
          <w:rtl/>
        </w:rPr>
        <w:t>–</w:t>
      </w:r>
      <w:r>
        <w:rPr>
          <w:rFonts w:hint="cs"/>
          <w:rtl/>
        </w:rPr>
        <w:t xml:space="preserve"> לשכת העיתונות הממשלתית </w:t>
      </w:r>
      <w:r w:rsidRPr="004C46EC">
        <w:rPr>
          <w:rtl/>
        </w:rPr>
        <w:t xml:space="preserve">על כל לקוח נוסף שהיא מקבלת, וככל שלדעת היועץ המשפטי יש לכך השלכה על עיסוקה כמפורט ברישה להסדר זה, יתוקן ההסדר בהתאם. </w:t>
      </w:r>
    </w:p>
    <w:p w:rsidR="004C46EC" w:rsidRPr="004C46EC" w:rsidRDefault="004C46EC" w:rsidP="004C46EC">
      <w:pPr>
        <w:numPr>
          <w:ilvl w:val="0"/>
          <w:numId w:val="48"/>
        </w:numPr>
        <w:spacing w:line="360" w:lineRule="auto"/>
        <w:ind w:right="142"/>
        <w:jc w:val="both"/>
      </w:pPr>
      <w:r w:rsidRPr="004C46EC">
        <w:rPr>
          <w:rtl/>
        </w:rPr>
        <w:t xml:space="preserve">מבלי לגרוע מיתר הוראות הסדר זה, אנו מתחייבים שלא לעסוק במסגרת מתן השירותים למשרד משרד </w:t>
      </w:r>
      <w:r>
        <w:rPr>
          <w:rFonts w:hint="cs"/>
          <w:rtl/>
        </w:rPr>
        <w:t xml:space="preserve">ראש הממשלה </w:t>
      </w:r>
      <w:r>
        <w:rPr>
          <w:rtl/>
        </w:rPr>
        <w:t>–</w:t>
      </w:r>
      <w:r>
        <w:rPr>
          <w:rFonts w:hint="cs"/>
          <w:rtl/>
        </w:rPr>
        <w:t xml:space="preserve"> לשכת העיתונות הממשלתית </w:t>
      </w:r>
      <w:r w:rsidRPr="004C46EC">
        <w:rPr>
          <w:rtl/>
        </w:rPr>
        <w:t>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rsidR="004C46EC" w:rsidRPr="004C46EC" w:rsidRDefault="004C46EC" w:rsidP="004C46EC">
      <w:pPr>
        <w:numPr>
          <w:ilvl w:val="1"/>
          <w:numId w:val="48"/>
        </w:numPr>
        <w:spacing w:line="360" w:lineRule="auto"/>
        <w:ind w:right="142"/>
        <w:jc w:val="both"/>
      </w:pPr>
      <w:r w:rsidRPr="004C46EC">
        <w:rPr>
          <w:rtl/>
        </w:rPr>
        <w:t>בעניינים האישיים של החברה ו/או את בעליה ו/או את מנהליה ו/או את עובדיה ו/או מי מטעמה;</w:t>
      </w:r>
    </w:p>
    <w:p w:rsidR="004C46EC" w:rsidRPr="004C46EC" w:rsidRDefault="004C46EC" w:rsidP="004C46EC">
      <w:pPr>
        <w:numPr>
          <w:ilvl w:val="1"/>
          <w:numId w:val="48"/>
        </w:numPr>
        <w:spacing w:line="360" w:lineRule="auto"/>
        <w:ind w:right="142"/>
        <w:jc w:val="both"/>
      </w:pPr>
      <w:r w:rsidRPr="004C46EC">
        <w:rPr>
          <w:rtl/>
        </w:rPr>
        <w:t>בענייני קרובי ובני משפחה של בעליה ו/או את מנהליה ו/או את עובדיה ו/או מי מטעמה;</w:t>
      </w:r>
    </w:p>
    <w:p w:rsidR="004C46EC" w:rsidRPr="004C46EC" w:rsidRDefault="004C46EC" w:rsidP="004C46EC">
      <w:pPr>
        <w:numPr>
          <w:ilvl w:val="1"/>
          <w:numId w:val="48"/>
        </w:numPr>
        <w:spacing w:line="360" w:lineRule="auto"/>
        <w:ind w:right="142"/>
        <w:jc w:val="both"/>
      </w:pPr>
      <w:r w:rsidRPr="004C46EC">
        <w:rPr>
          <w:rtl/>
        </w:rPr>
        <w:t xml:space="preserve">בעניינים הנוגעים במישרין או בעקיפין לחברה; </w:t>
      </w:r>
    </w:p>
    <w:p w:rsidR="004C46EC" w:rsidRPr="004C46EC" w:rsidRDefault="004C46EC" w:rsidP="004C46EC">
      <w:pPr>
        <w:numPr>
          <w:ilvl w:val="1"/>
          <w:numId w:val="48"/>
        </w:numPr>
        <w:spacing w:line="360" w:lineRule="auto"/>
        <w:ind w:right="142"/>
        <w:jc w:val="both"/>
      </w:pPr>
      <w:r w:rsidRPr="004C46EC">
        <w:rPr>
          <w:rtl/>
        </w:rPr>
        <w:t>בכל עניין הנוגע או משפיע במישרין על לקוחות החברה המנויים בנספח להסדר זה ו/או על לקוחות עתידים של החברה שיתווספו במהלך תקופת ההסכם.</w:t>
      </w:r>
    </w:p>
    <w:p w:rsidR="004C46EC" w:rsidRPr="004C46EC" w:rsidRDefault="004C46EC" w:rsidP="004C46EC">
      <w:pPr>
        <w:spacing w:line="360" w:lineRule="auto"/>
        <w:ind w:right="142"/>
        <w:jc w:val="both"/>
      </w:pPr>
      <w:r w:rsidRPr="004C46EC">
        <w:rPr>
          <w:rtl/>
        </w:rPr>
        <w:lastRenderedPageBreak/>
        <w:t xml:space="preserve">בהתחייבות זו, </w:t>
      </w:r>
      <w:r w:rsidRPr="004C46EC">
        <w:rPr>
          <w:b/>
          <w:bCs/>
          <w:rtl/>
        </w:rPr>
        <w:t xml:space="preserve">"החברה ו/או מי מטעמה" </w:t>
      </w:r>
      <w:r w:rsidRPr="004C46EC">
        <w:rPr>
          <w:rtl/>
        </w:rPr>
        <w:t xml:space="preserve">– לרבות, תאגיד שבשליטת החברה או בשליטת מי בעל המניות בה או מנהליה; ובני משפחה של בעל המניות בה, מנהליה או עובדיה. </w:t>
      </w:r>
      <w:r w:rsidRPr="004C46EC">
        <w:rPr>
          <w:b/>
          <w:bCs/>
          <w:rtl/>
        </w:rPr>
        <w:t>"בן משפחה"</w:t>
      </w:r>
      <w:r w:rsidRPr="004C46EC">
        <w:rPr>
          <w:rtl/>
        </w:rPr>
        <w:t xml:space="preserve"> ו</w:t>
      </w:r>
      <w:r w:rsidRPr="004C46EC">
        <w:rPr>
          <w:b/>
          <w:bCs/>
          <w:rtl/>
        </w:rPr>
        <w:t xml:space="preserve">"בעל עניין" </w:t>
      </w:r>
      <w:r w:rsidRPr="004C46EC">
        <w:rPr>
          <w:rtl/>
        </w:rPr>
        <w:t>יפורשו בסעיף זה כהגדרתם בחוק ניירות ערך, תשכ"ח – 1968.</w:t>
      </w:r>
    </w:p>
    <w:p w:rsidR="004C46EC" w:rsidRPr="004C46EC" w:rsidRDefault="004C46EC" w:rsidP="004C46EC">
      <w:pPr>
        <w:spacing w:line="360" w:lineRule="auto"/>
        <w:ind w:right="142"/>
        <w:jc w:val="both"/>
      </w:pPr>
      <w:r w:rsidRPr="004C46EC">
        <w:rPr>
          <w:rtl/>
        </w:rPr>
        <w:t xml:space="preserve">יובהר כי אין באמור בסעיף זה בכדי למנוע את עיסוקי החברה במסגרת מתן השירותים שבהסכם עם משרד </w:t>
      </w:r>
      <w:r>
        <w:rPr>
          <w:rFonts w:hint="cs"/>
          <w:rtl/>
        </w:rPr>
        <w:t xml:space="preserve">ראש הממשלה </w:t>
      </w:r>
      <w:r>
        <w:rPr>
          <w:rtl/>
        </w:rPr>
        <w:t>–</w:t>
      </w:r>
      <w:r>
        <w:rPr>
          <w:rFonts w:hint="cs"/>
          <w:rtl/>
        </w:rPr>
        <w:t xml:space="preserve"> לשכת העיתונות הממשלתית </w:t>
      </w:r>
      <w:r w:rsidRPr="004C46EC">
        <w:rPr>
          <w:rtl/>
        </w:rPr>
        <w:t>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4C46EC">
        <w:rPr>
          <w:b/>
          <w:bCs/>
          <w:u w:val="single"/>
          <w:rtl/>
        </w:rPr>
        <w:t>השפעה מהותית</w:t>
      </w:r>
      <w:r w:rsidRPr="004C46EC">
        <w:rPr>
          <w:rtl/>
        </w:rPr>
        <w:t xml:space="preserve"> עליהם. ככל שמדובר בהשפעה כאמור שהיא מהותית – נעסוק רק לאחר קבלת אישור היועץ המשפטי של משרד </w:t>
      </w:r>
      <w:r w:rsidRPr="004C46EC">
        <w:rPr>
          <w:rFonts w:hint="cs"/>
          <w:rtl/>
        </w:rPr>
        <w:t xml:space="preserve">ראש הממשלה – לשכת העיתונות הממשלתית </w:t>
      </w:r>
      <w:r w:rsidRPr="004C46EC">
        <w:rPr>
          <w:rtl/>
        </w:rPr>
        <w:t>ובתנאים שיקבעו.</w:t>
      </w:r>
    </w:p>
    <w:p w:rsidR="004C46EC" w:rsidRDefault="004C46EC" w:rsidP="004C46EC">
      <w:pPr>
        <w:numPr>
          <w:ilvl w:val="0"/>
          <w:numId w:val="48"/>
        </w:numPr>
        <w:spacing w:line="360" w:lineRule="auto"/>
        <w:ind w:right="142"/>
        <w:jc w:val="both"/>
      </w:pPr>
      <w:r w:rsidRPr="004C46EC">
        <w:rPr>
          <w:rtl/>
        </w:rPr>
        <w:t>החברה מתחייבת להימנע מלטפל במסגרת מילוי תפקידה לפי ההסכם בעניינים שיש להם נגיעה ישירה או עקיפה לתחומים המפורטים להלן:</w:t>
      </w:r>
    </w:p>
    <w:p w:rsidR="004C46EC" w:rsidRDefault="004C46EC" w:rsidP="004C46EC">
      <w:pPr>
        <w:spacing w:line="360" w:lineRule="auto"/>
        <w:ind w:left="360" w:right="142"/>
        <w:jc w:val="both"/>
        <w:rPr>
          <w:rtl/>
        </w:rPr>
      </w:pPr>
      <w:r w:rsidRPr="004C46EC">
        <w:rPr>
          <w:rtl/>
        </w:rPr>
        <w:t xml:space="preserve"> _________________________________________________________________________________________________________________________________________________.</w:t>
      </w:r>
    </w:p>
    <w:p w:rsidR="004C46EC" w:rsidRPr="004C46EC" w:rsidRDefault="004C46EC" w:rsidP="004C46EC">
      <w:pPr>
        <w:spacing w:line="360" w:lineRule="auto"/>
        <w:ind w:left="360" w:right="142"/>
        <w:jc w:val="both"/>
        <w:rPr>
          <w:rtl/>
        </w:rPr>
      </w:pPr>
    </w:p>
    <w:p w:rsidR="004C46EC" w:rsidRPr="004C46EC" w:rsidRDefault="004C46EC" w:rsidP="004C46EC">
      <w:pPr>
        <w:numPr>
          <w:ilvl w:val="0"/>
          <w:numId w:val="48"/>
        </w:numPr>
        <w:spacing w:line="360" w:lineRule="auto"/>
        <w:ind w:right="142"/>
        <w:jc w:val="both"/>
        <w:rPr>
          <w:rtl/>
        </w:rPr>
      </w:pPr>
      <w:r w:rsidRPr="004C46EC">
        <w:rPr>
          <w:rtl/>
        </w:rPr>
        <w:t xml:space="preserve">אנו מצהירים כי אין לנו קשר עסקי ו/או כלכלי עם גורם כלשהו הקשור ו/או הנמצא בקשר עם משרד </w:t>
      </w:r>
      <w:r w:rsidRPr="004C46EC">
        <w:rPr>
          <w:rFonts w:hint="cs"/>
          <w:rtl/>
        </w:rPr>
        <w:t xml:space="preserve">ראש הממשלה – לשכת העיתונות הממשלתית </w:t>
      </w:r>
      <w:r w:rsidRPr="004C46EC">
        <w:rPr>
          <w:rtl/>
        </w:rPr>
        <w:t xml:space="preserve">ומתחייבים שלא ייווצר כל קשר כאמור במהלך כל תקופת ההתקשרות עם משרד </w:t>
      </w:r>
      <w:r w:rsidRPr="004C46EC">
        <w:rPr>
          <w:rFonts w:hint="cs"/>
          <w:rtl/>
        </w:rPr>
        <w:t xml:space="preserve">ראש הממשלה – לשכת העיתונות הממשלתית </w:t>
      </w:r>
      <w:r w:rsidRPr="004C46EC">
        <w:rPr>
          <w:rtl/>
        </w:rPr>
        <w:t>ו/או במהלך השנה שלאחר סיומה.</w:t>
      </w:r>
    </w:p>
    <w:p w:rsidR="004C46EC" w:rsidRPr="004C46EC" w:rsidRDefault="004C46EC" w:rsidP="0009645A">
      <w:pPr>
        <w:numPr>
          <w:ilvl w:val="0"/>
          <w:numId w:val="48"/>
        </w:numPr>
        <w:spacing w:line="360" w:lineRule="auto"/>
        <w:ind w:right="142"/>
        <w:jc w:val="both"/>
      </w:pPr>
      <w:r w:rsidRPr="004C46EC">
        <w:rPr>
          <w:rtl/>
        </w:rPr>
        <w:t xml:space="preserve">החברה מתחייבת כי במהלך תקופת מתן השירותים על ידה, החברה ו/או בעליה ו/או מנהליה ו/או עובדיה ו/או מי מטעמה לא תיצור קשר עם המשרד, לרבות השר, לשכת השר ועובדי </w:t>
      </w:r>
      <w:r w:rsidR="0009645A" w:rsidRPr="0009645A">
        <w:rPr>
          <w:rtl/>
        </w:rPr>
        <w:t xml:space="preserve">משרד </w:t>
      </w:r>
      <w:r w:rsidR="0009645A" w:rsidRPr="0009645A">
        <w:rPr>
          <w:rFonts w:hint="cs"/>
          <w:rtl/>
        </w:rPr>
        <w:t>ראש הממשלה – לשכת העיתונות הממשלתית</w:t>
      </w:r>
      <w:r w:rsidRPr="004C46EC">
        <w:rPr>
          <w:rtl/>
        </w:rPr>
        <w:t>, עבור מי מלקוחותיה או כל גורם אחר הקשור אליה.</w:t>
      </w:r>
    </w:p>
    <w:p w:rsidR="004C46EC" w:rsidRPr="004C46EC" w:rsidRDefault="004C46EC" w:rsidP="004C46EC">
      <w:pPr>
        <w:spacing w:line="360" w:lineRule="auto"/>
        <w:ind w:right="142"/>
        <w:jc w:val="both"/>
      </w:pPr>
    </w:p>
    <w:p w:rsidR="004C46EC" w:rsidRPr="004C46EC" w:rsidRDefault="004C46EC" w:rsidP="004C46EC">
      <w:pPr>
        <w:numPr>
          <w:ilvl w:val="0"/>
          <w:numId w:val="48"/>
        </w:numPr>
        <w:spacing w:line="360" w:lineRule="auto"/>
        <w:ind w:right="142"/>
        <w:jc w:val="both"/>
        <w:rPr>
          <w:rtl/>
        </w:rPr>
      </w:pPr>
      <w:r w:rsidRPr="004C46EC">
        <w:rPr>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rsidR="004C46EC" w:rsidRPr="004C46EC" w:rsidRDefault="004C46EC" w:rsidP="004C46EC">
      <w:pPr>
        <w:spacing w:line="360" w:lineRule="auto"/>
        <w:ind w:right="142"/>
        <w:jc w:val="both"/>
      </w:pPr>
    </w:p>
    <w:p w:rsidR="004C46EC" w:rsidRPr="004C46EC" w:rsidRDefault="004C46EC" w:rsidP="0009645A">
      <w:pPr>
        <w:numPr>
          <w:ilvl w:val="0"/>
          <w:numId w:val="48"/>
        </w:numPr>
        <w:spacing w:line="360" w:lineRule="auto"/>
        <w:ind w:right="142"/>
        <w:jc w:val="both"/>
        <w:rPr>
          <w:rtl/>
        </w:rPr>
      </w:pPr>
      <w:r w:rsidRPr="004C46EC">
        <w:rPr>
          <w:rtl/>
        </w:rPr>
        <w:t xml:space="preserve">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היועץ המשפטי של </w:t>
      </w:r>
      <w:r w:rsidR="0009645A" w:rsidRPr="0009645A">
        <w:rPr>
          <w:rtl/>
        </w:rPr>
        <w:t xml:space="preserve">משרד </w:t>
      </w:r>
      <w:r w:rsidR="0009645A" w:rsidRPr="0009645A">
        <w:rPr>
          <w:rFonts w:hint="cs"/>
          <w:rtl/>
        </w:rPr>
        <w:t xml:space="preserve">ראש הממשלה – לשכת העיתונות הממשלתית </w:t>
      </w:r>
      <w:r w:rsidRPr="004C46EC">
        <w:rPr>
          <w:rtl/>
        </w:rPr>
        <w:t>לאלתר, ולפעול על פי הנחיותיו.</w:t>
      </w:r>
    </w:p>
    <w:p w:rsidR="004C46EC" w:rsidRPr="004C46EC" w:rsidRDefault="004C46EC" w:rsidP="004C46EC">
      <w:pPr>
        <w:spacing w:line="360" w:lineRule="auto"/>
        <w:ind w:right="142"/>
        <w:jc w:val="both"/>
      </w:pPr>
    </w:p>
    <w:p w:rsidR="004C46EC" w:rsidRPr="004C46EC" w:rsidRDefault="004C46EC" w:rsidP="0009645A">
      <w:pPr>
        <w:numPr>
          <w:ilvl w:val="0"/>
          <w:numId w:val="48"/>
        </w:numPr>
        <w:spacing w:line="360" w:lineRule="auto"/>
        <w:ind w:right="142"/>
        <w:jc w:val="both"/>
        <w:rPr>
          <w:rtl/>
        </w:rPr>
      </w:pPr>
      <w:r w:rsidRPr="004C46EC">
        <w:rPr>
          <w:rtl/>
        </w:rPr>
        <w:lastRenderedPageBreak/>
        <w:t xml:space="preserve">אנו מתחייבים כי אם יחול שינוי בהצהרותינו, נודיע על כך לנציג המשרד כהגדרתו בהסכם המקורי עם המשרד ונפנה אל היועץ המשפטי של </w:t>
      </w:r>
      <w:r w:rsidR="0009645A" w:rsidRPr="0009645A">
        <w:rPr>
          <w:rtl/>
        </w:rPr>
        <w:t xml:space="preserve">משרד </w:t>
      </w:r>
      <w:r w:rsidR="0009645A" w:rsidRPr="0009645A">
        <w:rPr>
          <w:rFonts w:hint="cs"/>
          <w:rtl/>
        </w:rPr>
        <w:t>ראש הממשלה – לשכת העיתונות הממשלתית</w:t>
      </w:r>
      <w:r w:rsidRPr="004C46EC">
        <w:rPr>
          <w:rtl/>
        </w:rPr>
        <w:t>, נמסור לו בכתב את מלוא המידע הרלוונטי, ונפעל על פי הנחיותיו.</w:t>
      </w:r>
    </w:p>
    <w:p w:rsidR="004C46EC" w:rsidRPr="004C46EC" w:rsidRDefault="004C46EC" w:rsidP="004C46EC">
      <w:pPr>
        <w:spacing w:line="360" w:lineRule="auto"/>
        <w:ind w:right="142"/>
        <w:jc w:val="both"/>
      </w:pPr>
    </w:p>
    <w:p w:rsidR="004C46EC" w:rsidRPr="004C46EC" w:rsidRDefault="004C46EC" w:rsidP="0009645A">
      <w:pPr>
        <w:numPr>
          <w:ilvl w:val="0"/>
          <w:numId w:val="48"/>
        </w:numPr>
        <w:spacing w:line="360" w:lineRule="auto"/>
        <w:ind w:right="142"/>
        <w:jc w:val="both"/>
        <w:rPr>
          <w:rtl/>
        </w:rPr>
      </w:pPr>
      <w:r w:rsidRPr="004C46EC">
        <w:rPr>
          <w:rtl/>
        </w:rPr>
        <w:t xml:space="preserve">אנו מתחייבים שלא לעשות שימוש בכל מידע או מסמך שיגיע לידנו במהלך מתן השירותים שלא לשם מתן השירותים עבור </w:t>
      </w:r>
      <w:r w:rsidR="0009645A" w:rsidRPr="0009645A">
        <w:rPr>
          <w:rtl/>
        </w:rPr>
        <w:t xml:space="preserve">משרד </w:t>
      </w:r>
      <w:r w:rsidR="0009645A" w:rsidRPr="0009645A">
        <w:rPr>
          <w:rFonts w:hint="cs"/>
          <w:rtl/>
        </w:rPr>
        <w:t>ראש הממשלה – לשכת העיתונות הממשלתית</w:t>
      </w:r>
      <w:r w:rsidRPr="004C46EC">
        <w:rPr>
          <w:rtl/>
        </w:rPr>
        <w:t>.</w:t>
      </w:r>
    </w:p>
    <w:p w:rsidR="004C46EC" w:rsidRPr="004C46EC" w:rsidRDefault="004C46EC" w:rsidP="004C46EC">
      <w:pPr>
        <w:spacing w:line="360" w:lineRule="auto"/>
        <w:ind w:right="142"/>
        <w:jc w:val="both"/>
      </w:pPr>
    </w:p>
    <w:p w:rsidR="004C46EC" w:rsidRPr="004C46EC" w:rsidRDefault="004C46EC" w:rsidP="004C46EC">
      <w:pPr>
        <w:numPr>
          <w:ilvl w:val="0"/>
          <w:numId w:val="48"/>
        </w:numPr>
        <w:spacing w:line="360" w:lineRule="auto"/>
        <w:ind w:right="142"/>
        <w:jc w:val="both"/>
        <w:rPr>
          <w:rtl/>
        </w:rPr>
      </w:pPr>
      <w:r w:rsidRPr="004C46EC">
        <w:rPr>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rsidR="004C46EC" w:rsidRPr="004C46EC" w:rsidRDefault="004C46EC" w:rsidP="004C46EC">
      <w:pPr>
        <w:spacing w:line="360" w:lineRule="auto"/>
        <w:ind w:right="142"/>
        <w:jc w:val="both"/>
      </w:pPr>
    </w:p>
    <w:p w:rsidR="004C46EC" w:rsidRPr="004C46EC" w:rsidRDefault="004C46EC" w:rsidP="0009645A">
      <w:pPr>
        <w:numPr>
          <w:ilvl w:val="0"/>
          <w:numId w:val="48"/>
        </w:numPr>
        <w:spacing w:line="360" w:lineRule="auto"/>
        <w:ind w:right="142"/>
        <w:jc w:val="both"/>
        <w:rPr>
          <w:rtl/>
        </w:rPr>
      </w:pPr>
      <w:r w:rsidRPr="004C46EC">
        <w:rPr>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w:t>
      </w:r>
      <w:proofErr w:type="spellStart"/>
      <w:r w:rsidRPr="004C46EC">
        <w:rPr>
          <w:rtl/>
        </w:rPr>
        <w:t>להעניקה</w:t>
      </w:r>
      <w:proofErr w:type="spellEnd"/>
      <w:r w:rsidRPr="004C46EC">
        <w:rPr>
          <w:rtl/>
        </w:rPr>
        <w:t xml:space="preserve"> להם בקשר עם מתן השירותים. אנו מתחייבים לדווח לאלתר ללשכה המשפטית של </w:t>
      </w:r>
      <w:r w:rsidR="0009645A" w:rsidRPr="0009645A">
        <w:rPr>
          <w:rtl/>
        </w:rPr>
        <w:t xml:space="preserve">משרד </w:t>
      </w:r>
      <w:r w:rsidR="0009645A" w:rsidRPr="0009645A">
        <w:rPr>
          <w:rFonts w:hint="cs"/>
          <w:rtl/>
        </w:rPr>
        <w:t xml:space="preserve">ראש הממשלה – לשכת העיתונות הממשלתית </w:t>
      </w:r>
      <w:r w:rsidRPr="004C46EC">
        <w:rPr>
          <w:rtl/>
        </w:rPr>
        <w:t>על כל מקרה שבו הוצעה טובת הנאה או מתנה כאמור ולנהוג על פי הוראותיה.</w:t>
      </w:r>
    </w:p>
    <w:p w:rsidR="004C46EC" w:rsidRPr="004C46EC" w:rsidRDefault="004C46EC" w:rsidP="004C46EC">
      <w:pPr>
        <w:spacing w:line="360" w:lineRule="auto"/>
        <w:ind w:right="142"/>
        <w:jc w:val="both"/>
      </w:pPr>
    </w:p>
    <w:p w:rsidR="004C46EC" w:rsidRPr="004C46EC" w:rsidRDefault="004C46EC" w:rsidP="004C46EC">
      <w:pPr>
        <w:numPr>
          <w:ilvl w:val="0"/>
          <w:numId w:val="48"/>
        </w:numPr>
        <w:spacing w:line="360" w:lineRule="auto"/>
        <w:ind w:right="142"/>
        <w:jc w:val="both"/>
      </w:pPr>
      <w:r w:rsidRPr="004C46EC">
        <w:rPr>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rsidR="004C46EC" w:rsidRPr="004C46EC" w:rsidRDefault="004C46EC" w:rsidP="004C46EC">
      <w:pPr>
        <w:spacing w:line="360" w:lineRule="auto"/>
        <w:ind w:right="142"/>
        <w:jc w:val="both"/>
      </w:pPr>
    </w:p>
    <w:p w:rsidR="004C46EC" w:rsidRPr="004C46EC" w:rsidRDefault="004C46EC" w:rsidP="004C46EC">
      <w:pPr>
        <w:numPr>
          <w:ilvl w:val="0"/>
          <w:numId w:val="48"/>
        </w:numPr>
        <w:spacing w:line="360" w:lineRule="auto"/>
        <w:ind w:right="142"/>
        <w:jc w:val="both"/>
        <w:rPr>
          <w:rtl/>
        </w:rPr>
      </w:pPr>
      <w:r w:rsidRPr="004C46EC">
        <w:rPr>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rsidR="004C46EC" w:rsidRDefault="004C46EC" w:rsidP="004C46EC">
      <w:pPr>
        <w:spacing w:line="360" w:lineRule="auto"/>
        <w:ind w:right="142"/>
        <w:jc w:val="both"/>
        <w:rPr>
          <w:rtl/>
        </w:rPr>
      </w:pPr>
    </w:p>
    <w:p w:rsidR="004C46EC" w:rsidRDefault="004C46EC" w:rsidP="004C46EC">
      <w:pPr>
        <w:pBdr>
          <w:bottom w:val="single" w:sz="12" w:space="1" w:color="auto"/>
        </w:pBdr>
        <w:spacing w:line="360" w:lineRule="auto"/>
        <w:ind w:left="6480" w:right="142" w:firstLine="720"/>
        <w:jc w:val="both"/>
        <w:rPr>
          <w:rtl/>
        </w:rPr>
      </w:pPr>
      <w:r>
        <w:rPr>
          <w:rFonts w:hint="cs"/>
          <w:rtl/>
        </w:rPr>
        <w:t xml:space="preserve">     </w:t>
      </w:r>
      <w:r w:rsidRPr="004C46EC">
        <w:rPr>
          <w:rtl/>
        </w:rPr>
        <w:t>בברכה,</w:t>
      </w:r>
    </w:p>
    <w:p w:rsidR="004C46EC" w:rsidRPr="004C46EC" w:rsidRDefault="004C46EC" w:rsidP="004C46EC">
      <w:pPr>
        <w:pBdr>
          <w:bottom w:val="single" w:sz="12" w:space="1" w:color="auto"/>
        </w:pBdr>
        <w:spacing w:line="360" w:lineRule="auto"/>
        <w:ind w:left="6480" w:right="142" w:firstLine="720"/>
        <w:jc w:val="both"/>
      </w:pPr>
    </w:p>
    <w:p w:rsidR="004C46EC" w:rsidRPr="004C46EC" w:rsidRDefault="004C46EC" w:rsidP="004C46EC">
      <w:pPr>
        <w:spacing w:line="360" w:lineRule="auto"/>
        <w:ind w:left="3600" w:right="142"/>
        <w:jc w:val="both"/>
        <w:rPr>
          <w:rtl/>
        </w:rPr>
      </w:pPr>
    </w:p>
    <w:p w:rsidR="004C46EC" w:rsidRDefault="004C46EC" w:rsidP="004C46EC">
      <w:pPr>
        <w:spacing w:line="360" w:lineRule="auto"/>
        <w:ind w:left="5760" w:right="142" w:firstLine="720"/>
        <w:jc w:val="both"/>
        <w:rPr>
          <w:rtl/>
        </w:rPr>
      </w:pPr>
      <w:r w:rsidRPr="004C46EC">
        <w:rPr>
          <w:rtl/>
        </w:rPr>
        <w:t>מורשה חתימה מטעם החברה/היועץ</w:t>
      </w:r>
    </w:p>
    <w:p w:rsidR="004C46EC" w:rsidRPr="004C46EC" w:rsidRDefault="004C46EC" w:rsidP="004C46EC">
      <w:pPr>
        <w:spacing w:line="360" w:lineRule="auto"/>
        <w:ind w:left="5040" w:right="142" w:firstLine="720"/>
        <w:jc w:val="both"/>
        <w:rPr>
          <w:rtl/>
        </w:rPr>
      </w:pPr>
    </w:p>
    <w:p w:rsidR="004C46EC" w:rsidRDefault="004C46EC" w:rsidP="004C46EC">
      <w:pPr>
        <w:spacing w:line="360" w:lineRule="auto"/>
        <w:ind w:right="142"/>
        <w:jc w:val="both"/>
        <w:rPr>
          <w:rtl/>
        </w:rPr>
      </w:pPr>
      <w:r w:rsidRPr="004C46EC">
        <w:rPr>
          <w:rtl/>
        </w:rPr>
        <w:t>אני הח"מ מאשר כי כל ההצהרות בהסדר זה נכונות וכן על דעתי, ומתחייב למלא את כל התחייבויות החברה על פי הסדר זה.</w:t>
      </w:r>
    </w:p>
    <w:p w:rsidR="004C46EC" w:rsidRDefault="004C46EC" w:rsidP="004C46EC">
      <w:pPr>
        <w:spacing w:line="360" w:lineRule="auto"/>
        <w:ind w:right="142"/>
        <w:jc w:val="both"/>
        <w:rPr>
          <w:rtl/>
        </w:rPr>
      </w:pPr>
    </w:p>
    <w:p w:rsidR="004C46EC" w:rsidRPr="004C46EC" w:rsidRDefault="004C46EC" w:rsidP="004C46EC">
      <w:pPr>
        <w:spacing w:line="360" w:lineRule="auto"/>
        <w:ind w:right="142"/>
        <w:jc w:val="both"/>
        <w:rPr>
          <w:rtl/>
        </w:rPr>
      </w:pPr>
    </w:p>
    <w:p w:rsidR="004C46EC" w:rsidRDefault="004C46EC" w:rsidP="004C46EC">
      <w:pPr>
        <w:spacing w:line="360" w:lineRule="auto"/>
        <w:ind w:right="142"/>
        <w:jc w:val="both"/>
        <w:rPr>
          <w:rtl/>
        </w:rPr>
      </w:pPr>
      <w:r w:rsidRPr="004C46EC">
        <w:rPr>
          <w:rtl/>
        </w:rPr>
        <w:t xml:space="preserve">________________ </w:t>
      </w:r>
      <w:r w:rsidRPr="004C46EC">
        <w:rPr>
          <w:rtl/>
        </w:rPr>
        <w:tab/>
      </w:r>
      <w:r w:rsidRPr="004C46EC">
        <w:rPr>
          <w:rtl/>
        </w:rPr>
        <w:tab/>
      </w:r>
      <w:r>
        <w:rPr>
          <w:rFonts w:hint="cs"/>
          <w:rtl/>
        </w:rPr>
        <w:tab/>
      </w:r>
      <w:r>
        <w:rPr>
          <w:rFonts w:hint="cs"/>
          <w:rtl/>
        </w:rPr>
        <w:tab/>
      </w:r>
      <w:r>
        <w:rPr>
          <w:rFonts w:hint="cs"/>
          <w:rtl/>
        </w:rPr>
        <w:tab/>
      </w:r>
      <w:r w:rsidRPr="004C46EC">
        <w:rPr>
          <w:rtl/>
        </w:rPr>
        <w:t>___________________________</w:t>
      </w:r>
    </w:p>
    <w:p w:rsidR="004C46EC" w:rsidRPr="004C46EC" w:rsidRDefault="004C46EC" w:rsidP="004C46EC">
      <w:pPr>
        <w:spacing w:line="360" w:lineRule="auto"/>
        <w:ind w:right="142" w:firstLine="720"/>
        <w:jc w:val="both"/>
        <w:rPr>
          <w:rtl/>
        </w:rPr>
      </w:pPr>
      <w:r w:rsidRPr="004C46EC">
        <w:rPr>
          <w:rtl/>
        </w:rPr>
        <w:lastRenderedPageBreak/>
        <w:t>תאריך</w:t>
      </w:r>
      <w:r w:rsidRPr="004C46EC">
        <w:rPr>
          <w:rtl/>
        </w:rPr>
        <w:tab/>
      </w:r>
      <w:r>
        <w:rPr>
          <w:rFonts w:hint="cs"/>
          <w:rtl/>
        </w:rPr>
        <w:tab/>
      </w:r>
      <w:r>
        <w:rPr>
          <w:rFonts w:hint="cs"/>
          <w:rtl/>
        </w:rPr>
        <w:tab/>
      </w:r>
      <w:r>
        <w:rPr>
          <w:rFonts w:hint="cs"/>
          <w:rtl/>
        </w:rPr>
        <w:tab/>
        <w:t xml:space="preserve"> </w:t>
      </w:r>
      <w:r w:rsidRPr="004C46EC">
        <w:rPr>
          <w:rtl/>
        </w:rPr>
        <w:tab/>
      </w:r>
      <w:r w:rsidRPr="004C46EC">
        <w:rPr>
          <w:rtl/>
        </w:rPr>
        <w:tab/>
      </w:r>
      <w:r>
        <w:rPr>
          <w:rFonts w:hint="cs"/>
          <w:rtl/>
        </w:rPr>
        <w:t xml:space="preserve"> </w:t>
      </w:r>
      <w:r w:rsidRPr="004C46EC">
        <w:rPr>
          <w:rtl/>
        </w:rPr>
        <w:t>מורשה חתימה מטעם החברה/היועץ</w:t>
      </w:r>
    </w:p>
    <w:p w:rsidR="004C46EC" w:rsidRDefault="004C46EC" w:rsidP="004C46EC">
      <w:pPr>
        <w:spacing w:line="360" w:lineRule="auto"/>
        <w:ind w:right="142"/>
        <w:jc w:val="center"/>
        <w:rPr>
          <w:b/>
          <w:bCs/>
          <w:rtl/>
        </w:rPr>
      </w:pPr>
    </w:p>
    <w:p w:rsidR="004C46EC" w:rsidRDefault="004C46EC" w:rsidP="004C46EC">
      <w:pPr>
        <w:spacing w:line="360" w:lineRule="auto"/>
        <w:ind w:right="142"/>
        <w:jc w:val="center"/>
        <w:rPr>
          <w:b/>
          <w:bCs/>
          <w:rtl/>
        </w:rPr>
      </w:pPr>
    </w:p>
    <w:p w:rsidR="004C46EC" w:rsidRDefault="004C46EC" w:rsidP="004C46EC">
      <w:pPr>
        <w:spacing w:line="360" w:lineRule="auto"/>
        <w:ind w:left="720" w:right="142" w:firstLine="720"/>
        <w:jc w:val="center"/>
        <w:rPr>
          <w:b/>
          <w:bCs/>
          <w:rtl/>
        </w:rPr>
      </w:pPr>
      <w:r w:rsidRPr="004C46EC">
        <w:rPr>
          <w:b/>
          <w:bCs/>
          <w:rtl/>
        </w:rPr>
        <w:t xml:space="preserve">פירוט לקוחות של חברת </w:t>
      </w:r>
      <w:r w:rsidRPr="004C46EC">
        <w:rPr>
          <w:b/>
          <w:bCs/>
        </w:rPr>
        <w:t>__________________</w:t>
      </w:r>
    </w:p>
    <w:p w:rsidR="004C46EC" w:rsidRPr="004C46EC" w:rsidRDefault="004C46EC" w:rsidP="004C46EC">
      <w:pPr>
        <w:spacing w:line="360" w:lineRule="auto"/>
        <w:ind w:right="142"/>
        <w:jc w:val="center"/>
        <w:rPr>
          <w:b/>
          <w:bCs/>
          <w:rtl/>
        </w:rPr>
      </w:pPr>
    </w:p>
    <w:p w:rsidR="004C46EC" w:rsidRDefault="004C46EC" w:rsidP="004C46EC">
      <w:pPr>
        <w:spacing w:line="360" w:lineRule="auto"/>
        <w:ind w:right="142"/>
        <w:jc w:val="center"/>
        <w:rPr>
          <w:rtl/>
        </w:rPr>
      </w:pPr>
      <w:r w:rsidRPr="004C46EC">
        <w:rPr>
          <w:rtl/>
        </w:rPr>
        <w:t xml:space="preserve">פירוט לקוחות, מעסיקים ועיסוקים נוכחיים וקודמים של הספק לתקופה של _______ שנים אחורה: </w:t>
      </w:r>
    </w:p>
    <w:p w:rsidR="004C46EC" w:rsidRPr="004C46EC" w:rsidRDefault="004C46EC" w:rsidP="004C46EC">
      <w:pPr>
        <w:spacing w:line="360" w:lineRule="auto"/>
        <w:ind w:right="142"/>
        <w:jc w:val="center"/>
        <w:rPr>
          <w:rtl/>
        </w:rPr>
      </w:pPr>
    </w:p>
    <w:p w:rsidR="004C46EC" w:rsidRPr="004C46EC" w:rsidRDefault="004C46EC" w:rsidP="004C46EC">
      <w:pPr>
        <w:spacing w:line="360" w:lineRule="auto"/>
        <w:ind w:right="142"/>
        <w:jc w:val="center"/>
        <w:rPr>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8"/>
      </w:tblGrid>
      <w:tr w:rsidR="004C46EC" w:rsidRPr="004C46EC" w:rsidTr="004C46EC">
        <w:tc>
          <w:tcPr>
            <w:tcW w:w="1978" w:type="dxa"/>
            <w:tcBorders>
              <w:top w:val="single" w:sz="4" w:space="0" w:color="auto"/>
              <w:left w:val="single" w:sz="4" w:space="0" w:color="auto"/>
              <w:bottom w:val="single" w:sz="4" w:space="0" w:color="auto"/>
              <w:right w:val="single" w:sz="4" w:space="0" w:color="auto"/>
            </w:tcBorders>
            <w:hideMark/>
          </w:tcPr>
          <w:p w:rsidR="004C46EC" w:rsidRPr="004C46EC" w:rsidRDefault="004C46EC" w:rsidP="004C46EC">
            <w:pPr>
              <w:spacing w:line="360" w:lineRule="auto"/>
              <w:ind w:right="142"/>
              <w:jc w:val="center"/>
            </w:pPr>
            <w:r w:rsidRPr="004C46EC">
              <w:rPr>
                <w:rtl/>
              </w:rPr>
              <w:t>שם הלקוח וכתובתו</w:t>
            </w:r>
          </w:p>
        </w:tc>
        <w:tc>
          <w:tcPr>
            <w:tcW w:w="1988" w:type="dxa"/>
            <w:tcBorders>
              <w:top w:val="single" w:sz="4" w:space="0" w:color="auto"/>
              <w:left w:val="single" w:sz="4" w:space="0" w:color="auto"/>
              <w:bottom w:val="single" w:sz="4" w:space="0" w:color="auto"/>
              <w:right w:val="single" w:sz="4" w:space="0" w:color="auto"/>
            </w:tcBorders>
            <w:hideMark/>
          </w:tcPr>
          <w:p w:rsidR="004C46EC" w:rsidRPr="004C46EC" w:rsidRDefault="004C46EC" w:rsidP="004C46EC">
            <w:pPr>
              <w:spacing w:line="360" w:lineRule="auto"/>
              <w:ind w:right="142"/>
              <w:jc w:val="center"/>
            </w:pPr>
            <w:r w:rsidRPr="004C46EC">
              <w:rPr>
                <w:rtl/>
              </w:rPr>
              <w:t xml:space="preserve">תחומי הפעילות של הלקוח </w:t>
            </w:r>
          </w:p>
        </w:tc>
        <w:tc>
          <w:tcPr>
            <w:tcW w:w="2154" w:type="dxa"/>
            <w:tcBorders>
              <w:top w:val="single" w:sz="4" w:space="0" w:color="auto"/>
              <w:left w:val="single" w:sz="4" w:space="0" w:color="auto"/>
              <w:bottom w:val="single" w:sz="4" w:space="0" w:color="auto"/>
              <w:right w:val="single" w:sz="4" w:space="0" w:color="auto"/>
            </w:tcBorders>
            <w:hideMark/>
          </w:tcPr>
          <w:p w:rsidR="004C46EC" w:rsidRPr="004C46EC" w:rsidRDefault="004C46EC" w:rsidP="004C46EC">
            <w:pPr>
              <w:spacing w:line="360" w:lineRule="auto"/>
              <w:ind w:right="142"/>
              <w:jc w:val="center"/>
            </w:pPr>
            <w:r w:rsidRPr="004C46EC">
              <w:rPr>
                <w:rtl/>
              </w:rPr>
              <w:t>השירותים שניתנו על ידי הספק</w:t>
            </w:r>
          </w:p>
        </w:tc>
        <w:tc>
          <w:tcPr>
            <w:tcW w:w="2348" w:type="dxa"/>
            <w:tcBorders>
              <w:top w:val="single" w:sz="4" w:space="0" w:color="auto"/>
              <w:left w:val="single" w:sz="4" w:space="0" w:color="auto"/>
              <w:bottom w:val="single" w:sz="4" w:space="0" w:color="auto"/>
              <w:right w:val="single" w:sz="4" w:space="0" w:color="auto"/>
            </w:tcBorders>
            <w:hideMark/>
          </w:tcPr>
          <w:p w:rsidR="004C46EC" w:rsidRPr="004C46EC" w:rsidRDefault="004C46EC" w:rsidP="004C46EC">
            <w:pPr>
              <w:spacing w:line="360" w:lineRule="auto"/>
              <w:ind w:right="142"/>
              <w:jc w:val="center"/>
            </w:pPr>
            <w:r w:rsidRPr="004C46EC">
              <w:rPr>
                <w:rtl/>
              </w:rPr>
              <w:t>תאריכי ההתקשרות</w:t>
            </w:r>
          </w:p>
        </w:tc>
      </w:tr>
      <w:tr w:rsidR="004C46EC" w:rsidRPr="004C46EC" w:rsidTr="004C46EC">
        <w:trPr>
          <w:trHeight w:val="730"/>
        </w:trPr>
        <w:tc>
          <w:tcPr>
            <w:tcW w:w="1978"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c>
          <w:tcPr>
            <w:tcW w:w="1988"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c>
          <w:tcPr>
            <w:tcW w:w="2154"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c>
          <w:tcPr>
            <w:tcW w:w="2348"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r>
      <w:tr w:rsidR="004C46EC" w:rsidRPr="004C46EC" w:rsidTr="004C46EC">
        <w:trPr>
          <w:trHeight w:val="715"/>
        </w:trPr>
        <w:tc>
          <w:tcPr>
            <w:tcW w:w="1978"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c>
          <w:tcPr>
            <w:tcW w:w="1988"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c>
          <w:tcPr>
            <w:tcW w:w="2154"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c>
          <w:tcPr>
            <w:tcW w:w="2348" w:type="dxa"/>
            <w:tcBorders>
              <w:top w:val="single" w:sz="4" w:space="0" w:color="auto"/>
              <w:left w:val="single" w:sz="4" w:space="0" w:color="auto"/>
              <w:bottom w:val="single" w:sz="4" w:space="0" w:color="auto"/>
              <w:right w:val="single" w:sz="4" w:space="0" w:color="auto"/>
            </w:tcBorders>
          </w:tcPr>
          <w:p w:rsidR="004C46EC" w:rsidRPr="004C46EC" w:rsidRDefault="004C46EC" w:rsidP="004C46EC">
            <w:pPr>
              <w:spacing w:line="360" w:lineRule="auto"/>
              <w:ind w:right="142"/>
              <w:jc w:val="center"/>
            </w:pPr>
          </w:p>
        </w:tc>
      </w:tr>
    </w:tbl>
    <w:p w:rsidR="007E58A0" w:rsidRDefault="007E58A0" w:rsidP="000B1421">
      <w:pPr>
        <w:spacing w:line="360" w:lineRule="auto"/>
        <w:ind w:right="142"/>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4C46EC" w:rsidRDefault="004C46EC" w:rsidP="007E58A0">
      <w:pPr>
        <w:spacing w:line="360" w:lineRule="auto"/>
        <w:jc w:val="center"/>
        <w:rPr>
          <w:b/>
          <w:bCs/>
          <w:u w:val="single"/>
          <w:rtl/>
        </w:rPr>
      </w:pPr>
    </w:p>
    <w:p w:rsidR="00B95A43" w:rsidRPr="00B95A43" w:rsidRDefault="00B95A43" w:rsidP="007E58A0">
      <w:pPr>
        <w:spacing w:line="360" w:lineRule="auto"/>
        <w:jc w:val="center"/>
        <w:rPr>
          <w:b/>
          <w:bCs/>
          <w:u w:val="single"/>
          <w:rtl/>
        </w:rPr>
      </w:pPr>
      <w:r w:rsidRPr="00B95A43">
        <w:rPr>
          <w:rFonts w:hint="cs"/>
          <w:b/>
          <w:bCs/>
          <w:u w:val="single"/>
          <w:rtl/>
        </w:rPr>
        <w:t>נספח 14 - הצעת מחיר</w:t>
      </w:r>
    </w:p>
    <w:p w:rsidR="00433347" w:rsidRDefault="00433347" w:rsidP="000B1421">
      <w:pPr>
        <w:spacing w:line="360" w:lineRule="auto"/>
        <w:ind w:right="142"/>
        <w:rPr>
          <w:rtl/>
        </w:rPr>
      </w:pPr>
    </w:p>
    <w:p w:rsidR="00433347" w:rsidRPr="006E4E24" w:rsidRDefault="00433347" w:rsidP="000B1421">
      <w:pPr>
        <w:keepNext/>
        <w:pBdr>
          <w:top w:val="single" w:sz="4" w:space="1" w:color="auto"/>
          <w:left w:val="single" w:sz="4" w:space="4" w:color="auto"/>
          <w:bottom w:val="single" w:sz="4" w:space="1" w:color="auto"/>
          <w:right w:val="single" w:sz="4" w:space="4" w:color="auto"/>
        </w:pBdr>
        <w:spacing w:before="60" w:after="60" w:line="360" w:lineRule="auto"/>
        <w:jc w:val="center"/>
        <w:rPr>
          <w:rFonts w:ascii="David" w:hAnsi="David"/>
          <w:rtl/>
        </w:rPr>
      </w:pPr>
      <w:r w:rsidRPr="006E4E24">
        <w:rPr>
          <w:rFonts w:ascii="David" w:hAnsi="David"/>
          <w:rtl/>
        </w:rPr>
        <w:t xml:space="preserve">את ההצעה יש למלא בעט ובכתב יד ברור או באופן מודפס. ועדת המכרזים רשאית לפסול הצעות שהמחירים </w:t>
      </w:r>
      <w:r w:rsidR="00CC51CA">
        <w:rPr>
          <w:rFonts w:ascii="David" w:hAnsi="David" w:hint="cs"/>
          <w:rtl/>
        </w:rPr>
        <w:t>המצוינים בהן</w:t>
      </w:r>
      <w:r w:rsidRPr="006E4E24">
        <w:rPr>
          <w:rFonts w:ascii="David" w:hAnsi="David"/>
          <w:rtl/>
        </w:rPr>
        <w:t xml:space="preserve"> אינם ברורים ולפיכך לא ניתן להעריכן.</w:t>
      </w:r>
    </w:p>
    <w:p w:rsidR="00E6274F" w:rsidRPr="000A5D38" w:rsidRDefault="00E6274F" w:rsidP="000B1421">
      <w:pPr>
        <w:spacing w:before="120" w:after="120" w:line="300" w:lineRule="exact"/>
        <w:rPr>
          <w:rtl/>
        </w:rPr>
      </w:pPr>
      <w:r w:rsidRPr="000A5D38">
        <w:rPr>
          <w:rtl/>
        </w:rPr>
        <w:t>לכבוד</w:t>
      </w:r>
    </w:p>
    <w:p w:rsidR="00E6274F" w:rsidRPr="000A5D38" w:rsidRDefault="00E6274F" w:rsidP="000B1421">
      <w:pPr>
        <w:spacing w:before="120" w:after="120" w:line="300" w:lineRule="exact"/>
        <w:rPr>
          <w:rtl/>
        </w:rPr>
      </w:pPr>
      <w:r>
        <w:rPr>
          <w:rFonts w:hint="cs"/>
          <w:rtl/>
        </w:rPr>
        <w:t>משרד ראש הממשלה</w:t>
      </w:r>
    </w:p>
    <w:p w:rsidR="00E30A24" w:rsidRDefault="00E6274F" w:rsidP="005D6E99">
      <w:pPr>
        <w:spacing w:before="120" w:after="120" w:line="300" w:lineRule="exact"/>
        <w:jc w:val="center"/>
        <w:rPr>
          <w:b/>
          <w:bCs/>
          <w:u w:val="single"/>
          <w:rtl/>
        </w:rPr>
      </w:pPr>
      <w:r w:rsidRPr="001275B4">
        <w:rPr>
          <w:rtl/>
        </w:rPr>
        <w:t xml:space="preserve">הנדון: </w:t>
      </w:r>
      <w:r w:rsidRPr="001275B4">
        <w:rPr>
          <w:rFonts w:hint="cs"/>
          <w:b/>
          <w:bCs/>
          <w:u w:val="single"/>
          <w:rtl/>
        </w:rPr>
        <w:t xml:space="preserve">מכרז פומבי מס' </w:t>
      </w:r>
      <w:r w:rsidR="005D6E99">
        <w:rPr>
          <w:b/>
          <w:bCs/>
          <w:u w:val="single"/>
        </w:rPr>
        <w:t>11/19</w:t>
      </w:r>
      <w:r w:rsidR="005D6E99">
        <w:rPr>
          <w:rFonts w:hint="cs"/>
          <w:b/>
          <w:bCs/>
          <w:u w:val="single"/>
          <w:rtl/>
        </w:rPr>
        <w:t xml:space="preserve"> </w:t>
      </w:r>
      <w:r w:rsidR="00E30A24" w:rsidRPr="00E30A24">
        <w:rPr>
          <w:rFonts w:hint="cs"/>
          <w:b/>
          <w:bCs/>
          <w:u w:val="single"/>
          <w:rtl/>
        </w:rPr>
        <w:t xml:space="preserve">- סיוע במתן </w:t>
      </w:r>
      <w:r w:rsidR="00E30A24" w:rsidRPr="00E30A24">
        <w:rPr>
          <w:b/>
          <w:bCs/>
          <w:u w:val="single"/>
          <w:rtl/>
        </w:rPr>
        <w:t xml:space="preserve">שירותי דוברות </w:t>
      </w:r>
      <w:r w:rsidR="006F6FD3">
        <w:rPr>
          <w:rFonts w:hint="cs"/>
          <w:b/>
          <w:bCs/>
          <w:u w:val="single"/>
          <w:rtl/>
        </w:rPr>
        <w:t xml:space="preserve">למול </w:t>
      </w:r>
      <w:r w:rsidR="00E30A24" w:rsidRPr="00E30A24">
        <w:rPr>
          <w:b/>
          <w:bCs/>
          <w:u w:val="single"/>
          <w:rtl/>
        </w:rPr>
        <w:t>תקשורת זרה</w:t>
      </w:r>
      <w:r w:rsidR="00E30A24" w:rsidRPr="00E30A24">
        <w:rPr>
          <w:rFonts w:hint="cs"/>
          <w:b/>
          <w:bCs/>
          <w:u w:val="single"/>
          <w:rtl/>
        </w:rPr>
        <w:t xml:space="preserve"> עבור לשכת העיתונות הממשלתית במשרד ראש הממשלה</w:t>
      </w:r>
    </w:p>
    <w:p w:rsidR="00E6274F" w:rsidRPr="00E30A24" w:rsidRDefault="00E30A24" w:rsidP="000B1421">
      <w:pPr>
        <w:spacing w:before="120" w:after="120" w:line="300" w:lineRule="exact"/>
        <w:rPr>
          <w:snapToGrid w:val="0"/>
          <w:sz w:val="20"/>
          <w:rtl/>
        </w:rPr>
      </w:pPr>
      <w:r w:rsidRPr="00E30A24">
        <w:rPr>
          <w:rFonts w:hint="cs"/>
          <w:b/>
          <w:bCs/>
          <w:u w:val="single"/>
          <w:rtl/>
        </w:rPr>
        <w:t xml:space="preserve"> </w:t>
      </w:r>
      <w:r w:rsidR="00E6274F" w:rsidRPr="000C7E97">
        <w:rPr>
          <w:rtl/>
        </w:rPr>
        <w:t>אנ</w:t>
      </w:r>
      <w:r w:rsidR="00E6274F" w:rsidRPr="000C7E97">
        <w:rPr>
          <w:rFonts w:hint="cs"/>
          <w:rtl/>
        </w:rPr>
        <w:t>י/ו</w:t>
      </w:r>
      <w:r w:rsidR="00E6274F" w:rsidRPr="000C7E97">
        <w:rPr>
          <w:rtl/>
        </w:rPr>
        <w:t xml:space="preserve"> __</w:t>
      </w:r>
      <w:r w:rsidR="00E6274F" w:rsidRPr="000C7E97">
        <w:rPr>
          <w:rFonts w:hint="cs"/>
          <w:rtl/>
        </w:rPr>
        <w:t>_________</w:t>
      </w:r>
      <w:r w:rsidR="00E6274F" w:rsidRPr="000C7E97">
        <w:rPr>
          <w:rtl/>
        </w:rPr>
        <w:t>_</w:t>
      </w:r>
      <w:r w:rsidR="00E6274F" w:rsidRPr="000C7E97">
        <w:rPr>
          <w:rFonts w:hint="cs"/>
          <w:rtl/>
        </w:rPr>
        <w:t>____________</w:t>
      </w:r>
      <w:r w:rsidR="00E6274F" w:rsidRPr="000C7E97">
        <w:rPr>
          <w:rtl/>
        </w:rPr>
        <w:t>__</w:t>
      </w:r>
      <w:r w:rsidR="00E6274F" w:rsidRPr="000C7E97">
        <w:rPr>
          <w:rFonts w:hint="cs"/>
          <w:i/>
          <w:iCs/>
          <w:sz w:val="16"/>
          <w:szCs w:val="16"/>
          <w:rtl/>
        </w:rPr>
        <w:t>[שם ה</w:t>
      </w:r>
      <w:r w:rsidR="00E6274F">
        <w:rPr>
          <w:rFonts w:hint="cs"/>
          <w:i/>
          <w:iCs/>
          <w:sz w:val="16"/>
          <w:szCs w:val="16"/>
          <w:rtl/>
        </w:rPr>
        <w:t>חותם</w:t>
      </w:r>
      <w:r w:rsidR="00E6274F" w:rsidRPr="000C7E97">
        <w:rPr>
          <w:rFonts w:hint="cs"/>
          <w:i/>
          <w:iCs/>
          <w:sz w:val="16"/>
          <w:szCs w:val="16"/>
          <w:rtl/>
        </w:rPr>
        <w:t>]</w:t>
      </w:r>
      <w:r w:rsidR="00E6274F" w:rsidRPr="000C7E97">
        <w:rPr>
          <w:rtl/>
        </w:rPr>
        <w:t xml:space="preserve"> </w:t>
      </w:r>
      <w:r w:rsidR="00E6274F">
        <w:rPr>
          <w:rFonts w:hint="cs"/>
          <w:rtl/>
        </w:rPr>
        <w:t>מגיש</w:t>
      </w:r>
      <w:r w:rsidR="00CC51CA">
        <w:rPr>
          <w:rFonts w:hint="cs"/>
          <w:rtl/>
        </w:rPr>
        <w:t>/ים</w:t>
      </w:r>
      <w:r w:rsidR="00E6274F">
        <w:rPr>
          <w:rFonts w:hint="cs"/>
          <w:rtl/>
        </w:rPr>
        <w:t xml:space="preserve"> הצעת מחיר בשם המציע _________</w:t>
      </w:r>
      <w:r w:rsidR="00E6274F" w:rsidRPr="000C7E97">
        <w:rPr>
          <w:rFonts w:hint="cs"/>
          <w:rtl/>
        </w:rPr>
        <w:t xml:space="preserve">מס' ת.ז./ח.פ. </w:t>
      </w:r>
      <w:r w:rsidR="00E6274F" w:rsidRPr="00E30A24">
        <w:rPr>
          <w:rFonts w:hint="cs"/>
          <w:rtl/>
        </w:rPr>
        <w:t xml:space="preserve">__________________, במענה </w:t>
      </w:r>
      <w:r w:rsidR="00E6274F" w:rsidRPr="00E30A24">
        <w:rPr>
          <w:rtl/>
        </w:rPr>
        <w:t xml:space="preserve">למכרז </w:t>
      </w:r>
      <w:r w:rsidR="00E6274F" w:rsidRPr="00E30A24">
        <w:rPr>
          <w:rFonts w:hint="cs"/>
          <w:rtl/>
        </w:rPr>
        <w:t xml:space="preserve">פומבי </w:t>
      </w:r>
      <w:r w:rsidRPr="00E30A24">
        <w:rPr>
          <w:rtl/>
        </w:rPr>
        <w:t xml:space="preserve">מכרז </w:t>
      </w:r>
      <w:r w:rsidR="007E58A0">
        <w:rPr>
          <w:rFonts w:hint="cs"/>
          <w:rtl/>
        </w:rPr>
        <w:t>11/19</w:t>
      </w:r>
      <w:r w:rsidRPr="00E30A24">
        <w:rPr>
          <w:rFonts w:hint="cs"/>
          <w:rtl/>
        </w:rPr>
        <w:t xml:space="preserve">  - סיוע במתן </w:t>
      </w:r>
      <w:r w:rsidRPr="00E30A24">
        <w:rPr>
          <w:rtl/>
        </w:rPr>
        <w:t xml:space="preserve">שירותי דוברות </w:t>
      </w:r>
      <w:r w:rsidR="006F6FD3">
        <w:rPr>
          <w:rFonts w:hint="cs"/>
          <w:rtl/>
        </w:rPr>
        <w:t xml:space="preserve">למול </w:t>
      </w:r>
      <w:r w:rsidRPr="00E30A24">
        <w:rPr>
          <w:rtl/>
        </w:rPr>
        <w:t>תקשורת זרה</w:t>
      </w:r>
      <w:r w:rsidRPr="00E30A24">
        <w:rPr>
          <w:rFonts w:hint="cs"/>
          <w:rtl/>
        </w:rPr>
        <w:t xml:space="preserve"> עבור לשכת העיתונות הממשלתית במשרד ראש הממשלה</w:t>
      </w:r>
      <w:r w:rsidR="00E6274F" w:rsidRPr="00E30A24">
        <w:rPr>
          <w:rFonts w:hint="cs"/>
          <w:rtl/>
        </w:rPr>
        <w:t>,</w:t>
      </w:r>
      <w:r w:rsidR="00E6274F" w:rsidRPr="00E30A24">
        <w:rPr>
          <w:rtl/>
        </w:rPr>
        <w:t xml:space="preserve"> </w:t>
      </w:r>
      <w:r w:rsidR="00E6274F" w:rsidRPr="00E30A24">
        <w:rPr>
          <w:rFonts w:hint="cs"/>
          <w:rtl/>
        </w:rPr>
        <w:t xml:space="preserve">כמפורט להלן: </w:t>
      </w:r>
    </w:p>
    <w:p w:rsidR="00E6274F" w:rsidRPr="000A5D38" w:rsidRDefault="00E6274F" w:rsidP="000B1421">
      <w:pPr>
        <w:spacing w:before="120" w:after="120" w:line="300" w:lineRule="exact"/>
        <w:ind w:left="2160"/>
        <w:jc w:val="both"/>
        <w:rPr>
          <w:b/>
          <w:bCs/>
          <w:u w:val="single"/>
          <w:rtl/>
        </w:rPr>
      </w:pPr>
    </w:p>
    <w:tbl>
      <w:tblPr>
        <w:bidiVisual/>
        <w:tblW w:w="3356" w:type="pct"/>
        <w:tblInd w:w="15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845"/>
        <w:gridCol w:w="4840"/>
      </w:tblGrid>
      <w:tr w:rsidR="000F085C" w:rsidRPr="000C7E97" w:rsidTr="000F085C">
        <w:tc>
          <w:tcPr>
            <w:tcW w:w="1380" w:type="pct"/>
            <w:shd w:val="pct5" w:color="000000" w:fill="FFFFFF"/>
          </w:tcPr>
          <w:p w:rsidR="000F085C" w:rsidRPr="000C7E97" w:rsidRDefault="000F085C" w:rsidP="000B1421">
            <w:pPr>
              <w:widowControl w:val="0"/>
              <w:spacing w:line="360" w:lineRule="auto"/>
              <w:rPr>
                <w:rFonts w:ascii="Arial" w:hAnsi="Arial"/>
                <w:b/>
                <w:bCs/>
                <w:rtl/>
              </w:rPr>
            </w:pPr>
            <w:proofErr w:type="spellStart"/>
            <w:r w:rsidRPr="000C7E97">
              <w:rPr>
                <w:rFonts w:ascii="Arial" w:hAnsi="Arial" w:hint="cs"/>
                <w:b/>
                <w:bCs/>
                <w:rtl/>
              </w:rPr>
              <w:t>מס"ד</w:t>
            </w:r>
            <w:proofErr w:type="spellEnd"/>
          </w:p>
        </w:tc>
        <w:tc>
          <w:tcPr>
            <w:tcW w:w="3620" w:type="pct"/>
            <w:shd w:val="pct5" w:color="000000" w:fill="FFFFFF"/>
          </w:tcPr>
          <w:p w:rsidR="000F085C" w:rsidRDefault="000F085C" w:rsidP="000B1421">
            <w:pPr>
              <w:widowControl w:val="0"/>
              <w:spacing w:line="360" w:lineRule="auto"/>
              <w:rPr>
                <w:rFonts w:ascii="Arial" w:hAnsi="Arial"/>
                <w:b/>
                <w:bCs/>
                <w:rtl/>
              </w:rPr>
            </w:pPr>
            <w:r>
              <w:rPr>
                <w:rFonts w:ascii="Arial" w:hAnsi="Arial" w:hint="cs"/>
                <w:b/>
                <w:bCs/>
                <w:rtl/>
              </w:rPr>
              <w:t xml:space="preserve">אחוז הנחה מוצע יחסית לתעריפי המקסימום במסגרת הודעת </w:t>
            </w:r>
            <w:proofErr w:type="spellStart"/>
            <w:r>
              <w:rPr>
                <w:rFonts w:ascii="Arial" w:hAnsi="Arial" w:hint="cs"/>
                <w:b/>
                <w:bCs/>
                <w:rtl/>
              </w:rPr>
              <w:t>תכ"ם</w:t>
            </w:r>
            <w:proofErr w:type="spellEnd"/>
            <w:r>
              <w:rPr>
                <w:rFonts w:ascii="Arial" w:hAnsi="Arial" w:hint="cs"/>
                <w:b/>
                <w:bCs/>
                <w:rtl/>
              </w:rPr>
              <w:t xml:space="preserve">  13.9.2.0.1 -  (יועצים לניהול)</w:t>
            </w:r>
          </w:p>
        </w:tc>
      </w:tr>
      <w:tr w:rsidR="000F085C" w:rsidRPr="000C7E97" w:rsidTr="000F085C">
        <w:tc>
          <w:tcPr>
            <w:tcW w:w="1380" w:type="pct"/>
            <w:tcBorders>
              <w:top w:val="nil"/>
            </w:tcBorders>
            <w:shd w:val="clear" w:color="000000" w:fill="FFFFFF"/>
          </w:tcPr>
          <w:p w:rsidR="000F085C" w:rsidRPr="000C7E97" w:rsidRDefault="000F085C" w:rsidP="000B1421">
            <w:pPr>
              <w:widowControl w:val="0"/>
              <w:spacing w:line="360" w:lineRule="auto"/>
              <w:jc w:val="center"/>
              <w:rPr>
                <w:rFonts w:ascii="Arial" w:hAnsi="Arial"/>
                <w:rtl/>
              </w:rPr>
            </w:pPr>
            <w:r w:rsidRPr="000C7E97">
              <w:rPr>
                <w:rFonts w:ascii="Arial" w:hAnsi="Arial" w:hint="cs"/>
                <w:rtl/>
              </w:rPr>
              <w:t>1</w:t>
            </w:r>
          </w:p>
        </w:tc>
        <w:tc>
          <w:tcPr>
            <w:tcW w:w="3620" w:type="pct"/>
            <w:tcBorders>
              <w:top w:val="nil"/>
            </w:tcBorders>
            <w:shd w:val="clear" w:color="000000" w:fill="FFFFFF"/>
          </w:tcPr>
          <w:p w:rsidR="000F085C" w:rsidRPr="000C7E97" w:rsidRDefault="000F085C" w:rsidP="000B1421">
            <w:pPr>
              <w:widowControl w:val="0"/>
              <w:spacing w:line="360" w:lineRule="auto"/>
              <w:rPr>
                <w:rFonts w:ascii="Arial" w:hAnsi="Arial"/>
                <w:rtl/>
              </w:rPr>
            </w:pPr>
          </w:p>
        </w:tc>
      </w:tr>
    </w:tbl>
    <w:p w:rsidR="00E6274F" w:rsidRDefault="00E6274F" w:rsidP="000B1421">
      <w:pPr>
        <w:spacing w:before="120" w:after="120" w:line="300" w:lineRule="exact"/>
        <w:ind w:left="991"/>
        <w:jc w:val="both"/>
        <w:rPr>
          <w:rtl/>
        </w:rPr>
      </w:pPr>
    </w:p>
    <w:p w:rsidR="00E6274F" w:rsidRPr="00B23A2F" w:rsidRDefault="00E6274F" w:rsidP="000B1421">
      <w:pPr>
        <w:numPr>
          <w:ilvl w:val="0"/>
          <w:numId w:val="26"/>
        </w:numPr>
        <w:spacing w:before="120" w:after="120" w:line="300" w:lineRule="exact"/>
        <w:ind w:left="991" w:hanging="426"/>
        <w:jc w:val="both"/>
      </w:pPr>
      <w:r w:rsidRPr="00C10CCC">
        <w:rPr>
          <w:rFonts w:hint="cs"/>
          <w:rtl/>
        </w:rPr>
        <w:t xml:space="preserve">הצעת המחיר </w:t>
      </w:r>
      <w:r w:rsidRPr="005B654A">
        <w:rPr>
          <w:rFonts w:hint="cs"/>
          <w:rtl/>
        </w:rPr>
        <w:t>המוצעת על ידי</w:t>
      </w:r>
      <w:r w:rsidR="00DC7847">
        <w:rPr>
          <w:rFonts w:hint="cs"/>
          <w:rtl/>
        </w:rPr>
        <w:t>/נו</w:t>
      </w:r>
      <w:r w:rsidRPr="005B654A">
        <w:rPr>
          <w:rFonts w:hint="cs"/>
          <w:rtl/>
        </w:rPr>
        <w:t xml:space="preserve"> היא סופית וכוללת את כל ההוצאות מכל מין וסוג שהוא הכרוכות והנובעות מביצוע השירותים ו/או ממילוי התחייבויותיי</w:t>
      </w:r>
      <w:r w:rsidR="00DC7847">
        <w:rPr>
          <w:rFonts w:hint="cs"/>
          <w:rtl/>
        </w:rPr>
        <w:t>/נו</w:t>
      </w:r>
      <w:r w:rsidRPr="005B654A">
        <w:rPr>
          <w:rFonts w:hint="cs"/>
          <w:rtl/>
        </w:rPr>
        <w:t xml:space="preserve"> בהתאם לתנאי המכרז וההסכם, </w:t>
      </w:r>
      <w:r>
        <w:rPr>
          <w:rFonts w:hint="cs"/>
          <w:rtl/>
        </w:rPr>
        <w:t xml:space="preserve">וכל דבר אחר </w:t>
      </w:r>
      <w:r w:rsidRPr="00B23A2F">
        <w:rPr>
          <w:rFonts w:hint="cs"/>
          <w:rtl/>
        </w:rPr>
        <w:t xml:space="preserve">הנדרש לצורך ביצוע השירותים, ובכלל זה הוצאות משרדיות, כל מס, אגרה </w:t>
      </w:r>
      <w:proofErr w:type="spellStart"/>
      <w:r w:rsidRPr="00B23A2F">
        <w:rPr>
          <w:rFonts w:hint="cs"/>
          <w:rtl/>
        </w:rPr>
        <w:t>וכו</w:t>
      </w:r>
      <w:proofErr w:type="spellEnd"/>
      <w:r w:rsidRPr="00B23A2F">
        <w:rPr>
          <w:rFonts w:hint="cs"/>
          <w:rtl/>
        </w:rPr>
        <w:t>', למעט החזרים על נסיעות ומע"מ.</w:t>
      </w:r>
    </w:p>
    <w:p w:rsidR="00E6274F" w:rsidRPr="00B23A2F" w:rsidRDefault="00E6274F" w:rsidP="000B1421">
      <w:pPr>
        <w:numPr>
          <w:ilvl w:val="0"/>
          <w:numId w:val="26"/>
        </w:numPr>
        <w:spacing w:before="120" w:after="120" w:line="300" w:lineRule="exact"/>
        <w:ind w:left="991" w:hanging="426"/>
        <w:jc w:val="both"/>
      </w:pPr>
      <w:r w:rsidRPr="00B23A2F">
        <w:rPr>
          <w:rtl/>
        </w:rPr>
        <w:t>התשלומים</w:t>
      </w:r>
      <w:r w:rsidR="00DC7847">
        <w:rPr>
          <w:rFonts w:hint="cs"/>
          <w:rtl/>
        </w:rPr>
        <w:t xml:space="preserve"> </w:t>
      </w:r>
      <w:r w:rsidRPr="00B23A2F">
        <w:rPr>
          <w:rtl/>
        </w:rPr>
        <w:t xml:space="preserve">יבוצעו בשקלים חדשים, כאשר לכל תשלום יתווסף מע"מ בשיעור </w:t>
      </w:r>
      <w:r w:rsidR="00DC7847">
        <w:rPr>
          <w:rFonts w:hint="cs"/>
          <w:rtl/>
        </w:rPr>
        <w:t>הנתון</w:t>
      </w:r>
      <w:r w:rsidRPr="00B23A2F">
        <w:rPr>
          <w:rtl/>
        </w:rPr>
        <w:t xml:space="preserve"> בעת התשלום.</w:t>
      </w:r>
    </w:p>
    <w:p w:rsidR="00E6274F" w:rsidRDefault="00E6274F" w:rsidP="000B1421">
      <w:pPr>
        <w:numPr>
          <w:ilvl w:val="0"/>
          <w:numId w:val="26"/>
        </w:numPr>
        <w:spacing w:before="120" w:after="120" w:line="300" w:lineRule="exact"/>
        <w:ind w:left="991" w:hanging="426"/>
        <w:jc w:val="both"/>
        <w:rPr>
          <w:rtl/>
        </w:rPr>
      </w:pPr>
      <w:r w:rsidRPr="005B654A">
        <w:rPr>
          <w:rFonts w:hint="cs"/>
          <w:rtl/>
        </w:rPr>
        <w:t>ידוע לי</w:t>
      </w:r>
      <w:r w:rsidR="00DC7847">
        <w:rPr>
          <w:rFonts w:hint="cs"/>
          <w:rtl/>
        </w:rPr>
        <w:t>/נו</w:t>
      </w:r>
      <w:r w:rsidRPr="005B654A">
        <w:rPr>
          <w:rFonts w:hint="cs"/>
          <w:rtl/>
        </w:rPr>
        <w:t xml:space="preserve"> כי הצעת המחיר שהוצעה על ידי</w:t>
      </w:r>
      <w:r w:rsidR="00DC7847">
        <w:rPr>
          <w:rFonts w:hint="cs"/>
          <w:rtl/>
        </w:rPr>
        <w:t>/נו</w:t>
      </w:r>
      <w:r w:rsidRPr="005B654A">
        <w:rPr>
          <w:rFonts w:hint="cs"/>
          <w:rtl/>
        </w:rPr>
        <w:t xml:space="preserve"> תחייב אותי</w:t>
      </w:r>
      <w:r w:rsidR="00DC7847">
        <w:rPr>
          <w:rFonts w:hint="cs"/>
          <w:rtl/>
        </w:rPr>
        <w:t>/נו</w:t>
      </w:r>
      <w:r w:rsidRPr="005B654A">
        <w:rPr>
          <w:rFonts w:hint="cs"/>
          <w:rtl/>
        </w:rPr>
        <w:t xml:space="preserve"> במשך כל תקופת ביצוע השירותים, ללא עדכונים</w:t>
      </w:r>
      <w:r w:rsidRPr="00D31467">
        <w:rPr>
          <w:rFonts w:hint="cs"/>
          <w:rtl/>
        </w:rPr>
        <w:t xml:space="preserve"> או</w:t>
      </w:r>
      <w:r>
        <w:rPr>
          <w:rFonts w:hint="cs"/>
          <w:rtl/>
        </w:rPr>
        <w:t xml:space="preserve"> הצמדות כלשהם,</w:t>
      </w:r>
      <w:r w:rsidRPr="00D31467">
        <w:rPr>
          <w:rFonts w:hint="cs"/>
          <w:rtl/>
        </w:rPr>
        <w:t xml:space="preserve"> והכל עפ"י שיקול דעתו הבלעדי של המשרד</w:t>
      </w:r>
      <w:r>
        <w:rPr>
          <w:rFonts w:hint="cs"/>
          <w:rtl/>
        </w:rPr>
        <w:t xml:space="preserve">, ובכפוף לתמורה המקסימלית שתיקבע בהסכם עבור מתן השירותים. </w:t>
      </w:r>
    </w:p>
    <w:p w:rsidR="00E6274F" w:rsidRPr="000A5D38" w:rsidRDefault="00E6274F" w:rsidP="000B1421">
      <w:pPr>
        <w:spacing w:before="120" w:after="120" w:line="300" w:lineRule="exact"/>
        <w:ind w:left="2268"/>
        <w:rPr>
          <w:rtl/>
        </w:rPr>
      </w:pPr>
      <w:r w:rsidRPr="000A5D38">
        <w:rPr>
          <w:rtl/>
        </w:rPr>
        <w:t>שם מגיש</w:t>
      </w:r>
      <w:r w:rsidR="00F75D72">
        <w:rPr>
          <w:rFonts w:hint="cs"/>
          <w:rtl/>
        </w:rPr>
        <w:t>/י</w:t>
      </w:r>
      <w:r w:rsidRPr="000A5D38">
        <w:rPr>
          <w:rtl/>
        </w:rPr>
        <w:t xml:space="preserve"> ההצעה: __________________________</w:t>
      </w:r>
    </w:p>
    <w:p w:rsidR="00E6274F" w:rsidRPr="000A5D38" w:rsidRDefault="00E6274F" w:rsidP="000B1421">
      <w:pPr>
        <w:spacing w:before="120" w:after="120" w:line="300" w:lineRule="exact"/>
        <w:ind w:left="2268" w:hanging="720"/>
        <w:rPr>
          <w:rtl/>
        </w:rPr>
      </w:pPr>
      <w:r w:rsidRPr="000A5D38">
        <w:rPr>
          <w:rtl/>
        </w:rPr>
        <w:tab/>
        <w:t>תאריך:  __________ חתימת מגיש</w:t>
      </w:r>
      <w:r w:rsidR="00F75D72">
        <w:rPr>
          <w:rFonts w:hint="cs"/>
          <w:rtl/>
        </w:rPr>
        <w:t>/י</w:t>
      </w:r>
      <w:r w:rsidRPr="000A5D38">
        <w:rPr>
          <w:rtl/>
        </w:rPr>
        <w:t xml:space="preserve"> ההצעה: _________________</w:t>
      </w:r>
    </w:p>
    <w:p w:rsidR="00E6274F" w:rsidRDefault="00E6274F" w:rsidP="000B1421">
      <w:pPr>
        <w:pStyle w:val="af8"/>
        <w:rPr>
          <w:rFonts w:asciiTheme="majorBidi" w:hAnsiTheme="majorBidi"/>
          <w:rtl/>
        </w:rPr>
      </w:pPr>
    </w:p>
    <w:p w:rsidR="001C5272" w:rsidRDefault="001C5272" w:rsidP="00DD7105">
      <w:pPr>
        <w:rPr>
          <w:rFonts w:asciiTheme="majorBidi" w:hAnsiTheme="majorBidi"/>
        </w:rPr>
      </w:pPr>
      <w:r>
        <w:rPr>
          <w:rFonts w:asciiTheme="majorBidi" w:hAnsiTheme="majorBidi"/>
          <w:rtl/>
        </w:rPr>
        <w:br w:type="page"/>
      </w:r>
    </w:p>
    <w:p w:rsidR="00554227" w:rsidRPr="006B117A" w:rsidRDefault="00554227" w:rsidP="000B1421">
      <w:pPr>
        <w:pStyle w:val="41"/>
        <w:rPr>
          <w:rtl/>
        </w:rPr>
      </w:pPr>
      <w:bookmarkStart w:id="23" w:name="_מסמך_ג'"/>
      <w:bookmarkEnd w:id="23"/>
      <w:r w:rsidRPr="006B117A">
        <w:rPr>
          <w:rtl/>
        </w:rPr>
        <w:lastRenderedPageBreak/>
        <w:t>מסמך ג'</w:t>
      </w:r>
    </w:p>
    <w:p w:rsidR="00920FAC" w:rsidRDefault="00920FAC" w:rsidP="000B1421">
      <w:pPr>
        <w:spacing w:line="360" w:lineRule="auto"/>
        <w:ind w:right="142"/>
        <w:jc w:val="center"/>
        <w:rPr>
          <w:b/>
          <w:bCs/>
          <w:rtl/>
        </w:rPr>
      </w:pPr>
    </w:p>
    <w:p w:rsidR="00554227" w:rsidRDefault="00554227" w:rsidP="000B1421">
      <w:pPr>
        <w:spacing w:line="360" w:lineRule="auto"/>
        <w:ind w:right="142"/>
        <w:jc w:val="center"/>
        <w:rPr>
          <w:u w:val="single"/>
          <w:rtl/>
        </w:rPr>
      </w:pPr>
      <w:r w:rsidRPr="00554227">
        <w:rPr>
          <w:rFonts w:hint="cs"/>
          <w:b/>
          <w:bCs/>
          <w:u w:val="single"/>
          <w:rtl/>
        </w:rPr>
        <w:t>הסכם</w:t>
      </w:r>
    </w:p>
    <w:p w:rsidR="00F77B9C" w:rsidRDefault="00F77B9C" w:rsidP="000B1421">
      <w:pPr>
        <w:spacing w:line="360" w:lineRule="auto"/>
        <w:ind w:right="142"/>
        <w:jc w:val="center"/>
        <w:rPr>
          <w:u w:val="single"/>
          <w:rtl/>
        </w:rPr>
      </w:pPr>
    </w:p>
    <w:p w:rsidR="00554227" w:rsidRPr="00554227" w:rsidRDefault="00554227" w:rsidP="000B1421">
      <w:pPr>
        <w:spacing w:line="360" w:lineRule="auto"/>
        <w:ind w:right="142"/>
        <w:jc w:val="both"/>
        <w:rPr>
          <w:bCs/>
        </w:rPr>
      </w:pPr>
      <w:r w:rsidRPr="00554227">
        <w:rPr>
          <w:bCs/>
          <w:rtl/>
        </w:rPr>
        <w:t>שנעשה ונחתם בירושלים ביום _____ לחודש _____ שנת ________</w:t>
      </w:r>
    </w:p>
    <w:p w:rsidR="00554227" w:rsidRPr="00554227" w:rsidRDefault="00554227" w:rsidP="000B1421">
      <w:pPr>
        <w:spacing w:line="360" w:lineRule="auto"/>
        <w:ind w:right="142"/>
        <w:jc w:val="both"/>
        <w:rPr>
          <w:bCs/>
          <w:rtl/>
        </w:rPr>
      </w:pPr>
    </w:p>
    <w:p w:rsidR="00804263" w:rsidRPr="00FB141A" w:rsidRDefault="00554227" w:rsidP="000B1421">
      <w:pPr>
        <w:spacing w:line="360" w:lineRule="auto"/>
        <w:ind w:right="142"/>
        <w:jc w:val="both"/>
        <w:rPr>
          <w:b/>
          <w:rtl/>
        </w:rPr>
      </w:pPr>
      <w:r w:rsidRPr="00554227">
        <w:rPr>
          <w:b/>
          <w:rtl/>
        </w:rPr>
        <w:t>בין:</w:t>
      </w:r>
      <w:r w:rsidR="008D0BB1">
        <w:rPr>
          <w:rFonts w:hint="cs"/>
          <w:b/>
          <w:rtl/>
        </w:rPr>
        <w:t xml:space="preserve"> </w:t>
      </w:r>
      <w:r w:rsidRPr="00554227">
        <w:rPr>
          <w:b/>
          <w:rtl/>
        </w:rPr>
        <w:t>משרד ראש הממשלה המיוצג ע"י סגן המנהל הכללי של משרד ראש הממשלה ביחד עם חשב המשרד (להלן - "</w:t>
      </w:r>
      <w:r w:rsidRPr="00554227">
        <w:rPr>
          <w:bCs/>
          <w:rtl/>
        </w:rPr>
        <w:t>המשרד</w:t>
      </w:r>
      <w:r w:rsidRPr="00554227">
        <w:rPr>
          <w:b/>
          <w:rtl/>
        </w:rPr>
        <w:t xml:space="preserve">"); </w:t>
      </w:r>
    </w:p>
    <w:p w:rsidR="00804263" w:rsidRPr="00FB141A" w:rsidRDefault="00554227" w:rsidP="000B1421">
      <w:pPr>
        <w:spacing w:line="360" w:lineRule="auto"/>
        <w:ind w:left="7920" w:right="142" w:firstLine="720"/>
        <w:jc w:val="both"/>
        <w:rPr>
          <w:bCs/>
          <w:rtl/>
        </w:rPr>
      </w:pPr>
      <w:r w:rsidRPr="00554227">
        <w:rPr>
          <w:bCs/>
          <w:rtl/>
        </w:rPr>
        <w:t>מצד אחד</w:t>
      </w:r>
    </w:p>
    <w:p w:rsidR="00554227" w:rsidRPr="00554227" w:rsidRDefault="00554227" w:rsidP="000B1421">
      <w:pPr>
        <w:spacing w:line="360" w:lineRule="auto"/>
        <w:ind w:right="142"/>
        <w:jc w:val="both"/>
        <w:rPr>
          <w:b/>
          <w:rtl/>
        </w:rPr>
      </w:pPr>
      <w:r w:rsidRPr="00554227">
        <w:rPr>
          <w:b/>
          <w:rtl/>
        </w:rPr>
        <w:t>ובין:</w:t>
      </w:r>
      <w:r w:rsidRPr="00554227">
        <w:rPr>
          <w:b/>
          <w:rtl/>
        </w:rPr>
        <w:tab/>
      </w:r>
      <w:r w:rsidRPr="00554227">
        <w:rPr>
          <w:b/>
          <w:u w:val="single"/>
          <w:rtl/>
        </w:rPr>
        <w:tab/>
      </w:r>
      <w:r w:rsidRPr="00554227">
        <w:rPr>
          <w:b/>
          <w:u w:val="single"/>
          <w:rtl/>
        </w:rPr>
        <w:tab/>
      </w:r>
      <w:r w:rsidRPr="00554227">
        <w:rPr>
          <w:b/>
          <w:u w:val="single"/>
          <w:rtl/>
        </w:rPr>
        <w:tab/>
      </w:r>
      <w:r w:rsidRPr="00554227">
        <w:rPr>
          <w:b/>
          <w:rtl/>
        </w:rPr>
        <w:t xml:space="preserve"> , מרח' </w:t>
      </w:r>
      <w:r w:rsidRPr="00554227">
        <w:rPr>
          <w:b/>
          <w:u w:val="single"/>
          <w:rtl/>
        </w:rPr>
        <w:tab/>
      </w:r>
      <w:r w:rsidRPr="00554227">
        <w:rPr>
          <w:b/>
          <w:u w:val="single"/>
          <w:rtl/>
        </w:rPr>
        <w:tab/>
      </w:r>
      <w:r w:rsidRPr="00554227">
        <w:rPr>
          <w:b/>
          <w:rtl/>
        </w:rPr>
        <w:t xml:space="preserve">, טלפון: </w:t>
      </w:r>
      <w:r w:rsidRPr="00554227">
        <w:rPr>
          <w:b/>
          <w:u w:val="single"/>
          <w:rtl/>
        </w:rPr>
        <w:tab/>
      </w:r>
      <w:r w:rsidRPr="00554227">
        <w:rPr>
          <w:b/>
          <w:u w:val="single"/>
          <w:rtl/>
        </w:rPr>
        <w:tab/>
      </w:r>
      <w:r w:rsidRPr="00554227">
        <w:rPr>
          <w:b/>
          <w:rtl/>
        </w:rPr>
        <w:t xml:space="preserve"> (להלן - "</w:t>
      </w:r>
      <w:r w:rsidRPr="00554227">
        <w:rPr>
          <w:bCs/>
          <w:rtl/>
        </w:rPr>
        <w:t>הספק</w:t>
      </w:r>
      <w:r w:rsidRPr="00554227">
        <w:rPr>
          <w:b/>
          <w:rtl/>
        </w:rPr>
        <w:t>");</w:t>
      </w:r>
    </w:p>
    <w:p w:rsidR="00554227" w:rsidRDefault="00554227" w:rsidP="000B1421">
      <w:pPr>
        <w:spacing w:line="360" w:lineRule="auto"/>
        <w:ind w:left="8640" w:right="142"/>
        <w:jc w:val="both"/>
        <w:rPr>
          <w:bCs/>
          <w:rtl/>
        </w:rPr>
      </w:pPr>
      <w:r w:rsidRPr="00554227">
        <w:rPr>
          <w:bCs/>
          <w:rtl/>
        </w:rPr>
        <w:t>מצד שני</w:t>
      </w:r>
    </w:p>
    <w:p w:rsidR="006151CE" w:rsidRPr="00554227" w:rsidRDefault="006151CE" w:rsidP="000B1421">
      <w:pPr>
        <w:spacing w:line="360" w:lineRule="auto"/>
        <w:ind w:left="8640" w:right="142"/>
        <w:jc w:val="both"/>
        <w:rPr>
          <w:bCs/>
          <w:rtl/>
        </w:rPr>
      </w:pPr>
    </w:p>
    <w:p w:rsidR="00554227" w:rsidRPr="00554227" w:rsidRDefault="00554227" w:rsidP="000B1421">
      <w:pPr>
        <w:spacing w:line="360" w:lineRule="auto"/>
        <w:ind w:right="142"/>
        <w:jc w:val="both"/>
        <w:rPr>
          <w:b/>
          <w:rtl/>
        </w:rPr>
      </w:pPr>
      <w:r w:rsidRPr="00554227">
        <w:rPr>
          <w:bCs/>
          <w:rtl/>
        </w:rPr>
        <w:t>הואיל</w:t>
      </w:r>
      <w:r w:rsidR="009C2F61">
        <w:rPr>
          <w:rFonts w:hint="cs"/>
          <w:b/>
          <w:rtl/>
        </w:rPr>
        <w:t xml:space="preserve"> </w:t>
      </w:r>
      <w:r w:rsidRPr="00554227">
        <w:rPr>
          <w:b/>
          <w:rtl/>
        </w:rPr>
        <w:t xml:space="preserve">ומשרד ראש הממשלה פרסם </w:t>
      </w:r>
      <w:r w:rsidR="00E30A24" w:rsidRPr="009A252A">
        <w:rPr>
          <w:rtl/>
        </w:rPr>
        <w:t xml:space="preserve">מכרז </w:t>
      </w:r>
      <w:r w:rsidR="007E58A0">
        <w:rPr>
          <w:rFonts w:hint="cs"/>
          <w:rtl/>
        </w:rPr>
        <w:t>11/19</w:t>
      </w:r>
      <w:r w:rsidR="00E30A24" w:rsidRPr="00E30A24">
        <w:rPr>
          <w:rFonts w:hint="cs"/>
          <w:b/>
          <w:bCs/>
          <w:u w:val="single"/>
          <w:rtl/>
        </w:rPr>
        <w:t xml:space="preserve"> - סיוע במתן </w:t>
      </w:r>
      <w:r w:rsidR="00E30A24" w:rsidRPr="00E30A24">
        <w:rPr>
          <w:b/>
          <w:bCs/>
          <w:u w:val="single"/>
          <w:rtl/>
        </w:rPr>
        <w:t xml:space="preserve">שירותי דוברות </w:t>
      </w:r>
      <w:r w:rsidR="006F6FD3">
        <w:rPr>
          <w:rFonts w:hint="cs"/>
          <w:b/>
          <w:bCs/>
          <w:u w:val="single"/>
          <w:rtl/>
        </w:rPr>
        <w:t xml:space="preserve">למול </w:t>
      </w:r>
      <w:r w:rsidR="00E30A24" w:rsidRPr="00E30A24">
        <w:rPr>
          <w:b/>
          <w:bCs/>
          <w:u w:val="single"/>
          <w:rtl/>
        </w:rPr>
        <w:t>תקשורת זרה</w:t>
      </w:r>
      <w:r w:rsidR="00E30A24" w:rsidRPr="00E30A24">
        <w:rPr>
          <w:rFonts w:hint="cs"/>
          <w:b/>
          <w:bCs/>
          <w:u w:val="single"/>
          <w:rtl/>
        </w:rPr>
        <w:t xml:space="preserve"> עבור לשכת העיתונות הממשלתית במשרד ראש הממשלה</w:t>
      </w:r>
      <w:r w:rsidRPr="00554227">
        <w:rPr>
          <w:b/>
          <w:rtl/>
        </w:rPr>
        <w:t xml:space="preserve"> (להלן: "</w:t>
      </w:r>
      <w:r w:rsidRPr="00554227">
        <w:rPr>
          <w:bCs/>
          <w:rtl/>
        </w:rPr>
        <w:t>המכרז</w:t>
      </w:r>
      <w:r w:rsidRPr="00554227">
        <w:rPr>
          <w:b/>
          <w:rtl/>
        </w:rPr>
        <w:t>")</w:t>
      </w:r>
      <w:r w:rsidRPr="00554227">
        <w:rPr>
          <w:rtl/>
        </w:rPr>
        <w:t xml:space="preserve"> </w:t>
      </w:r>
      <w:r w:rsidR="00E30A24">
        <w:rPr>
          <w:rFonts w:hint="cs"/>
          <w:rtl/>
        </w:rPr>
        <w:t xml:space="preserve">בהתאם לשירותים המוגדרים במכרז </w:t>
      </w:r>
    </w:p>
    <w:p w:rsidR="00554227" w:rsidRPr="00554227" w:rsidRDefault="00554227" w:rsidP="000B1421">
      <w:pPr>
        <w:spacing w:line="360" w:lineRule="auto"/>
        <w:ind w:right="142"/>
        <w:jc w:val="both"/>
        <w:rPr>
          <w:b/>
          <w:rtl/>
        </w:rPr>
      </w:pPr>
      <w:r w:rsidRPr="00554227">
        <w:rPr>
          <w:bCs/>
          <w:rtl/>
        </w:rPr>
        <w:t>והואיל</w:t>
      </w:r>
      <w:r w:rsidRPr="00554227">
        <w:rPr>
          <w:b/>
          <w:rtl/>
        </w:rPr>
        <w:t xml:space="preserve"> </w:t>
      </w:r>
      <w:r w:rsidRPr="00554227">
        <w:rPr>
          <w:b/>
          <w:rtl/>
        </w:rPr>
        <w:tab/>
        <w:t xml:space="preserve">והספק הציע למשרד לבצע את השירותים כאמור והמשרד קיבל את הצעתו ובחר בה כהצעה זוכה במכרז בכפוף ובהתאם להוראות הסכם זה להלן; </w:t>
      </w:r>
    </w:p>
    <w:p w:rsidR="00554227" w:rsidRPr="00554227" w:rsidRDefault="00554227" w:rsidP="000B1421">
      <w:pPr>
        <w:spacing w:line="360" w:lineRule="auto"/>
        <w:ind w:right="142"/>
        <w:jc w:val="both"/>
        <w:rPr>
          <w:b/>
          <w:rtl/>
        </w:rPr>
      </w:pPr>
      <w:r w:rsidRPr="00554227">
        <w:rPr>
          <w:bCs/>
          <w:rtl/>
        </w:rPr>
        <w:t xml:space="preserve">והואיל </w:t>
      </w:r>
      <w:r w:rsidRPr="00554227">
        <w:rPr>
          <w:bCs/>
          <w:rtl/>
        </w:rPr>
        <w:tab/>
      </w:r>
      <w:r w:rsidRPr="00554227">
        <w:rPr>
          <w:b/>
          <w:rtl/>
        </w:rPr>
        <w:t>והספק מצהיר כי הינו בעל ניסיון, מיומנות ומקצועיות, כ</w:t>
      </w:r>
      <w:r w:rsidR="00CE01B5">
        <w:rPr>
          <w:rFonts w:hint="cs"/>
          <w:b/>
          <w:rtl/>
        </w:rPr>
        <w:t>ו</w:t>
      </w:r>
      <w:r w:rsidRPr="00554227">
        <w:rPr>
          <w:b/>
          <w:rtl/>
        </w:rPr>
        <w:t>ח האדם והאמצעים הדרושים לשם ביצוע השירותים ברמה מעולה והוא מעוניין לבצעם, והוא עונה על כל התנאים המוקדמים כפי שפורט במסמכי המכרז וכפי שהם מפורטים בהסכם זה להלן;</w:t>
      </w:r>
    </w:p>
    <w:p w:rsidR="00554227" w:rsidRPr="00554227" w:rsidRDefault="00554227" w:rsidP="000B1421">
      <w:pPr>
        <w:spacing w:line="360" w:lineRule="auto"/>
        <w:ind w:right="142"/>
        <w:jc w:val="both"/>
        <w:rPr>
          <w:bCs/>
          <w:rtl/>
        </w:rPr>
      </w:pPr>
      <w:r w:rsidRPr="00554227">
        <w:rPr>
          <w:bCs/>
          <w:rtl/>
        </w:rPr>
        <w:t xml:space="preserve">והואיל </w:t>
      </w:r>
      <w:r w:rsidRPr="00554227">
        <w:rPr>
          <w:bCs/>
          <w:rtl/>
        </w:rPr>
        <w:tab/>
      </w:r>
      <w:r w:rsidRPr="00554227">
        <w:rPr>
          <w:b/>
          <w:rtl/>
        </w:rPr>
        <w:t>והצדדים החליטו כי השירותים יבוצעו על ידי הספק ו/או מי מטעמו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המפורטים בהסכם זה;</w:t>
      </w:r>
    </w:p>
    <w:p w:rsidR="00554227" w:rsidRPr="00554227" w:rsidRDefault="00554227" w:rsidP="000B1421">
      <w:pPr>
        <w:spacing w:line="360" w:lineRule="auto"/>
        <w:ind w:right="142"/>
        <w:jc w:val="both"/>
        <w:rPr>
          <w:b/>
          <w:rtl/>
        </w:rPr>
      </w:pPr>
      <w:r w:rsidRPr="00554227">
        <w:rPr>
          <w:bCs/>
          <w:rtl/>
        </w:rPr>
        <w:t xml:space="preserve">והואיל </w:t>
      </w:r>
      <w:r w:rsidRPr="00554227">
        <w:rPr>
          <w:bCs/>
          <w:rtl/>
        </w:rPr>
        <w:tab/>
      </w:r>
      <w:r w:rsidRPr="00554227">
        <w:rPr>
          <w:b/>
          <w:rtl/>
        </w:rPr>
        <w:t>והספק מצהיר כי לא קיימת כל הגבלה ו/או מניעה על פי דין, הסכם או אחרת להתקשרותו בהסכם זה;</w:t>
      </w:r>
    </w:p>
    <w:p w:rsidR="00554227" w:rsidRPr="00554227" w:rsidRDefault="00554227" w:rsidP="000B1421">
      <w:pPr>
        <w:spacing w:line="360" w:lineRule="auto"/>
        <w:ind w:right="142"/>
        <w:jc w:val="both"/>
        <w:rPr>
          <w:b/>
          <w:rtl/>
        </w:rPr>
      </w:pPr>
      <w:r w:rsidRPr="00554227">
        <w:rPr>
          <w:bCs/>
          <w:rtl/>
        </w:rPr>
        <w:tab/>
      </w:r>
      <w:r w:rsidRPr="00554227">
        <w:rPr>
          <w:bCs/>
          <w:rtl/>
        </w:rPr>
        <w:tab/>
        <w:t>לפיכך הוצהר, הוסכם והותנה בין הצדדים כדלקמן</w:t>
      </w:r>
      <w:r w:rsidRPr="00554227">
        <w:rPr>
          <w:b/>
          <w:rtl/>
        </w:rPr>
        <w:t>:</w:t>
      </w:r>
    </w:p>
    <w:p w:rsidR="00554227" w:rsidRPr="00554227" w:rsidRDefault="00554227" w:rsidP="000B1421">
      <w:pPr>
        <w:numPr>
          <w:ilvl w:val="0"/>
          <w:numId w:val="19"/>
        </w:numPr>
        <w:spacing w:line="360" w:lineRule="auto"/>
        <w:ind w:right="142"/>
        <w:jc w:val="both"/>
        <w:rPr>
          <w:bCs/>
          <w:u w:val="single"/>
          <w:rtl/>
        </w:rPr>
      </w:pPr>
      <w:r w:rsidRPr="00554227">
        <w:rPr>
          <w:bCs/>
          <w:u w:val="single"/>
          <w:rtl/>
        </w:rPr>
        <w:t>מבוא וכותרות</w:t>
      </w:r>
    </w:p>
    <w:p w:rsidR="00554227" w:rsidRPr="00554227" w:rsidRDefault="00554227" w:rsidP="000B1421">
      <w:pPr>
        <w:numPr>
          <w:ilvl w:val="1"/>
          <w:numId w:val="19"/>
        </w:numPr>
        <w:spacing w:line="360" w:lineRule="auto"/>
        <w:ind w:right="142"/>
        <w:jc w:val="both"/>
        <w:rPr>
          <w:b/>
          <w:rtl/>
        </w:rPr>
      </w:pPr>
      <w:r w:rsidRPr="00554227">
        <w:rPr>
          <w:b/>
          <w:rtl/>
        </w:rPr>
        <w:t xml:space="preserve">המבוא להסכם זה וכן מסמכי המכרז ונספחיו מהווים חלק בלתי נפרד ממנו. </w:t>
      </w:r>
    </w:p>
    <w:p w:rsidR="00554227" w:rsidRPr="00554227" w:rsidRDefault="00554227" w:rsidP="000B1421">
      <w:pPr>
        <w:numPr>
          <w:ilvl w:val="1"/>
          <w:numId w:val="19"/>
        </w:numPr>
        <w:spacing w:line="360" w:lineRule="auto"/>
        <w:ind w:right="142"/>
        <w:jc w:val="both"/>
        <w:rPr>
          <w:b/>
          <w:rtl/>
        </w:rPr>
      </w:pPr>
      <w:r w:rsidRPr="00554227">
        <w:rPr>
          <w:b/>
          <w:rtl/>
        </w:rPr>
        <w:t>בכל מקרה של סתירה בין הוראות הסכם זה להוראות נספחיו ו/או מסמכי המכרז, יגבר האמור בהסכם זה.</w:t>
      </w:r>
    </w:p>
    <w:p w:rsidR="00554227" w:rsidRPr="00554227" w:rsidRDefault="00554227" w:rsidP="000B1421">
      <w:pPr>
        <w:numPr>
          <w:ilvl w:val="1"/>
          <w:numId w:val="19"/>
        </w:numPr>
        <w:spacing w:line="360" w:lineRule="auto"/>
        <w:ind w:right="142"/>
        <w:jc w:val="both"/>
        <w:rPr>
          <w:b/>
        </w:rPr>
      </w:pPr>
      <w:r w:rsidRPr="00554227">
        <w:rPr>
          <w:b/>
          <w:rtl/>
        </w:rPr>
        <w:t>כותרות הסעיפים נועדו לשם הנוחות בלבד ולא ישמשו לפרשנותו.</w:t>
      </w:r>
    </w:p>
    <w:p w:rsidR="00554227" w:rsidRPr="00554227" w:rsidRDefault="00554227" w:rsidP="000B1421">
      <w:pPr>
        <w:numPr>
          <w:ilvl w:val="0"/>
          <w:numId w:val="19"/>
        </w:numPr>
        <w:spacing w:line="360" w:lineRule="auto"/>
        <w:ind w:right="142"/>
        <w:jc w:val="both"/>
        <w:rPr>
          <w:bCs/>
          <w:u w:val="single"/>
          <w:rtl/>
        </w:rPr>
      </w:pPr>
      <w:r w:rsidRPr="00554227">
        <w:rPr>
          <w:bCs/>
          <w:u w:val="single"/>
          <w:rtl/>
        </w:rPr>
        <w:t>מנהל ההתקשרות מטעם המשרד</w:t>
      </w:r>
    </w:p>
    <w:p w:rsidR="00554227" w:rsidRPr="00554227" w:rsidRDefault="00554227" w:rsidP="000B1421">
      <w:pPr>
        <w:numPr>
          <w:ilvl w:val="1"/>
          <w:numId w:val="19"/>
        </w:numPr>
        <w:spacing w:line="360" w:lineRule="auto"/>
        <w:ind w:right="142"/>
        <w:jc w:val="both"/>
        <w:rPr>
          <w:b/>
          <w:rtl/>
        </w:rPr>
      </w:pPr>
      <w:r w:rsidRPr="00554227">
        <w:rPr>
          <w:b/>
          <w:rtl/>
        </w:rPr>
        <w:t>מנהל ההתקשרות מטעם המשרד לעניין ביצוע הסכם זה הוא מנהל לע"מ או מי שיוסמך על ידו בכתב (להלן: "</w:t>
      </w:r>
      <w:r w:rsidRPr="00554227">
        <w:rPr>
          <w:bCs/>
          <w:rtl/>
        </w:rPr>
        <w:t>מנהל ההתקשרות</w:t>
      </w:r>
      <w:r w:rsidRPr="00554227">
        <w:rPr>
          <w:b/>
          <w:rtl/>
        </w:rPr>
        <w:t>"). המשרד רשאי להחליף את מנהל ההתקשרות בכל עת על ידי מסירת הודעה בכתב לספק.</w:t>
      </w:r>
    </w:p>
    <w:p w:rsidR="00554227" w:rsidRPr="00554227" w:rsidRDefault="00554227" w:rsidP="000B1421">
      <w:pPr>
        <w:numPr>
          <w:ilvl w:val="1"/>
          <w:numId w:val="19"/>
        </w:numPr>
        <w:spacing w:line="360" w:lineRule="auto"/>
        <w:ind w:right="142"/>
        <w:jc w:val="both"/>
        <w:rPr>
          <w:b/>
          <w:rtl/>
        </w:rPr>
      </w:pPr>
      <w:r w:rsidRPr="00554227">
        <w:rPr>
          <w:b/>
          <w:rtl/>
        </w:rPr>
        <w:t>יובהר כי מנהל ההתקשרות אינו רשאי להאריך את תקופת ההתקשרות ו/או את ההיקף הכספי של ההסכם ו/או לשנות את היקף העבודה הקבוע בהסכם.</w:t>
      </w:r>
    </w:p>
    <w:p w:rsidR="00EA3153" w:rsidRDefault="00554227" w:rsidP="000B1421">
      <w:pPr>
        <w:numPr>
          <w:ilvl w:val="1"/>
          <w:numId w:val="19"/>
        </w:numPr>
        <w:spacing w:line="360" w:lineRule="auto"/>
        <w:ind w:right="142"/>
        <w:jc w:val="both"/>
        <w:rPr>
          <w:b/>
        </w:rPr>
      </w:pPr>
      <w:r w:rsidRPr="00554227">
        <w:rPr>
          <w:b/>
          <w:rtl/>
        </w:rPr>
        <w:lastRenderedPageBreak/>
        <w:t xml:space="preserve">נציג הספק הוא/היא ___________, וכן _________ (במקרה שנבחר יותר </w:t>
      </w:r>
      <w:r w:rsidR="0062062A" w:rsidRPr="00554227">
        <w:rPr>
          <w:b/>
          <w:rtl/>
        </w:rPr>
        <w:t>מ</w:t>
      </w:r>
      <w:r w:rsidR="0062062A">
        <w:rPr>
          <w:rFonts w:hint="cs"/>
          <w:b/>
          <w:rtl/>
        </w:rPr>
        <w:t>יועץ</w:t>
      </w:r>
      <w:r w:rsidR="00F82451">
        <w:rPr>
          <w:rFonts w:hint="cs"/>
          <w:b/>
          <w:rtl/>
        </w:rPr>
        <w:t xml:space="preserve"> </w:t>
      </w:r>
      <w:r w:rsidRPr="00554227">
        <w:rPr>
          <w:b/>
          <w:rtl/>
        </w:rPr>
        <w:t xml:space="preserve">אחד מטעם אותו מציע במכרז) שהוצע </w:t>
      </w:r>
      <w:r w:rsidR="0062062A" w:rsidRPr="00554227">
        <w:rPr>
          <w:b/>
          <w:rtl/>
        </w:rPr>
        <w:t>כ</w:t>
      </w:r>
      <w:r w:rsidR="0062062A">
        <w:rPr>
          <w:rFonts w:hint="cs"/>
          <w:b/>
          <w:rtl/>
        </w:rPr>
        <w:t>יועץ</w:t>
      </w:r>
      <w:r w:rsidR="00F82451">
        <w:rPr>
          <w:rFonts w:hint="cs"/>
          <w:b/>
          <w:rtl/>
        </w:rPr>
        <w:t xml:space="preserve"> </w:t>
      </w:r>
      <w:r w:rsidRPr="00554227">
        <w:rPr>
          <w:b/>
          <w:rtl/>
        </w:rPr>
        <w:t>בהצעה למכרז ושישמש כ</w:t>
      </w:r>
      <w:r w:rsidR="00F82451">
        <w:rPr>
          <w:rFonts w:hint="cs"/>
          <w:b/>
          <w:rtl/>
        </w:rPr>
        <w:t xml:space="preserve">יועץ </w:t>
      </w:r>
      <w:r w:rsidRPr="00554227">
        <w:rPr>
          <w:b/>
          <w:rtl/>
        </w:rPr>
        <w:t>(להלן: "</w:t>
      </w:r>
      <w:r w:rsidR="00F82451" w:rsidRPr="00554227">
        <w:rPr>
          <w:bCs/>
          <w:rtl/>
        </w:rPr>
        <w:t>ה</w:t>
      </w:r>
      <w:r w:rsidR="00F82451">
        <w:rPr>
          <w:rFonts w:hint="cs"/>
          <w:bCs/>
          <w:rtl/>
        </w:rPr>
        <w:t>יועץ</w:t>
      </w:r>
      <w:r w:rsidRPr="00554227">
        <w:rPr>
          <w:b/>
          <w:rtl/>
        </w:rPr>
        <w:t xml:space="preserve">"). </w:t>
      </w:r>
    </w:p>
    <w:p w:rsidR="00554227" w:rsidRPr="00554227" w:rsidRDefault="00554227" w:rsidP="000B1421">
      <w:pPr>
        <w:numPr>
          <w:ilvl w:val="1"/>
          <w:numId w:val="19"/>
        </w:numPr>
        <w:spacing w:line="360" w:lineRule="auto"/>
        <w:ind w:right="142"/>
        <w:jc w:val="both"/>
        <w:rPr>
          <w:b/>
        </w:rPr>
      </w:pPr>
      <w:r w:rsidRPr="00554227">
        <w:rPr>
          <w:b/>
          <w:rtl/>
        </w:rPr>
        <w:t xml:space="preserve">מובהר לספק כי </w:t>
      </w:r>
      <w:r w:rsidR="00B70C72">
        <w:rPr>
          <w:rFonts w:hint="cs"/>
          <w:b/>
          <w:rtl/>
        </w:rPr>
        <w:t>ה</w:t>
      </w:r>
      <w:r w:rsidRPr="00554227">
        <w:rPr>
          <w:b/>
          <w:rtl/>
        </w:rPr>
        <w:t>שירותי</w:t>
      </w:r>
      <w:r w:rsidR="00B70C72">
        <w:rPr>
          <w:rFonts w:hint="cs"/>
          <w:b/>
          <w:rtl/>
        </w:rPr>
        <w:t>ם</w:t>
      </w:r>
      <w:r w:rsidRPr="00554227">
        <w:rPr>
          <w:b/>
          <w:rtl/>
        </w:rPr>
        <w:t xml:space="preserve"> </w:t>
      </w:r>
      <w:r w:rsidR="00B70C72">
        <w:rPr>
          <w:rFonts w:hint="cs"/>
          <w:b/>
          <w:rtl/>
        </w:rPr>
        <w:t>במסגרת המכרז</w:t>
      </w:r>
      <w:r w:rsidRPr="00554227">
        <w:rPr>
          <w:b/>
          <w:rtl/>
        </w:rPr>
        <w:t xml:space="preserve"> הינם אישיים וכי הספק לא יהיה רשאי להחליף את ה</w:t>
      </w:r>
      <w:r w:rsidR="00EA3153">
        <w:rPr>
          <w:rFonts w:hint="cs"/>
          <w:b/>
          <w:rtl/>
        </w:rPr>
        <w:t xml:space="preserve">יועץ </w:t>
      </w:r>
      <w:r w:rsidRPr="00554227">
        <w:rPr>
          <w:b/>
          <w:rtl/>
        </w:rPr>
        <w:t xml:space="preserve">אלא בנסיבות חריגות ואישור מראש ובכתב ע"י </w:t>
      </w:r>
      <w:r w:rsidR="00B70C72">
        <w:rPr>
          <w:rFonts w:hint="cs"/>
          <w:b/>
          <w:rtl/>
        </w:rPr>
        <w:t>מנהל ההתקשרות.</w:t>
      </w:r>
      <w:r w:rsidRPr="00554227">
        <w:rPr>
          <w:b/>
          <w:rtl/>
        </w:rPr>
        <w:t xml:space="preserve">. </w:t>
      </w:r>
    </w:p>
    <w:p w:rsidR="00B70C72" w:rsidRDefault="00B70C72" w:rsidP="000B1421">
      <w:pPr>
        <w:spacing w:line="360" w:lineRule="auto"/>
        <w:ind w:left="720" w:right="142"/>
        <w:jc w:val="both"/>
        <w:rPr>
          <w:bCs/>
          <w:u w:val="single"/>
        </w:rPr>
      </w:pPr>
    </w:p>
    <w:p w:rsidR="00554227" w:rsidRPr="00554227" w:rsidRDefault="00554227" w:rsidP="000B1421">
      <w:pPr>
        <w:numPr>
          <w:ilvl w:val="0"/>
          <w:numId w:val="19"/>
        </w:numPr>
        <w:spacing w:line="360" w:lineRule="auto"/>
        <w:ind w:right="142"/>
        <w:jc w:val="both"/>
        <w:rPr>
          <w:bCs/>
          <w:u w:val="single"/>
          <w:rtl/>
        </w:rPr>
      </w:pPr>
      <w:r w:rsidRPr="00554227">
        <w:rPr>
          <w:bCs/>
          <w:u w:val="single"/>
          <w:rtl/>
        </w:rPr>
        <w:t>תקופת ההתקשרות</w:t>
      </w:r>
    </w:p>
    <w:p w:rsidR="00554227" w:rsidRPr="00554227" w:rsidRDefault="00554227" w:rsidP="000B1421">
      <w:pPr>
        <w:numPr>
          <w:ilvl w:val="1"/>
          <w:numId w:val="19"/>
        </w:numPr>
        <w:spacing w:line="360" w:lineRule="auto"/>
        <w:ind w:right="142"/>
        <w:jc w:val="both"/>
        <w:rPr>
          <w:b/>
          <w:rtl/>
        </w:rPr>
      </w:pPr>
      <w:r w:rsidRPr="00554227">
        <w:rPr>
          <w:b/>
          <w:rtl/>
        </w:rPr>
        <w:t xml:space="preserve">תקופת ההתקשרות עם הספק תהיה למשך </w:t>
      </w:r>
      <w:r w:rsidR="00B70C72">
        <w:rPr>
          <w:rFonts w:hint="cs"/>
          <w:b/>
          <w:rtl/>
        </w:rPr>
        <w:t>24</w:t>
      </w:r>
      <w:r w:rsidR="008B284A">
        <w:rPr>
          <w:rFonts w:hint="cs"/>
          <w:b/>
          <w:rtl/>
        </w:rPr>
        <w:t xml:space="preserve"> חודשים</w:t>
      </w:r>
      <w:r w:rsidR="008B284A" w:rsidRPr="00554227">
        <w:rPr>
          <w:b/>
          <w:rtl/>
        </w:rPr>
        <w:t xml:space="preserve"> </w:t>
      </w:r>
      <w:r w:rsidRPr="00554227">
        <w:rPr>
          <w:b/>
          <w:rtl/>
        </w:rPr>
        <w:t xml:space="preserve">מיום חתימת ההסכם. </w:t>
      </w:r>
    </w:p>
    <w:p w:rsidR="00554227" w:rsidRDefault="00554227" w:rsidP="000B1421">
      <w:pPr>
        <w:numPr>
          <w:ilvl w:val="1"/>
          <w:numId w:val="19"/>
        </w:numPr>
        <w:spacing w:line="360" w:lineRule="auto"/>
        <w:ind w:right="142"/>
        <w:jc w:val="both"/>
        <w:rPr>
          <w:b/>
        </w:rPr>
      </w:pPr>
      <w:r w:rsidRPr="00554227">
        <w:rPr>
          <w:b/>
          <w:rtl/>
        </w:rPr>
        <w:t xml:space="preserve">המשרד יהיה רשאי, על פי שיקול דעתו הבלעדי, להאריך את תקופת ההתקשרות שבסעיף 3.1 לעיל בעד שלוש תקופות נוספות שלא תעלנה על שנה כל אחת, </w:t>
      </w:r>
      <w:r w:rsidRPr="002510F5">
        <w:rPr>
          <w:b/>
          <w:rtl/>
        </w:rPr>
        <w:t>ויחד לא תעלנה על שלוש שנים נוספות מעבר לתקופת ההתקשרות הראשונה,</w:t>
      </w:r>
      <w:r w:rsidRPr="00554227">
        <w:rPr>
          <w:b/>
          <w:rtl/>
        </w:rPr>
        <w:t xml:space="preserve"> וזאת באמצעות מתן הודעה בכתב לספק 30 יום לפני תום תקופת ההתקשרות, באישור ועדת המכרזים של המשרד ובהתאם להסכם חתום על ידי </w:t>
      </w:r>
      <w:proofErr w:type="spellStart"/>
      <w:r w:rsidRPr="00554227">
        <w:rPr>
          <w:b/>
          <w:rtl/>
        </w:rPr>
        <w:t>מורשי</w:t>
      </w:r>
      <w:proofErr w:type="spellEnd"/>
      <w:r w:rsidRPr="00554227">
        <w:rPr>
          <w:b/>
          <w:rtl/>
        </w:rPr>
        <w:t xml:space="preserve"> החתימה של המשרד. </w:t>
      </w:r>
    </w:p>
    <w:p w:rsidR="00B70C72" w:rsidRPr="00554227" w:rsidRDefault="00B70C72" w:rsidP="000B1421">
      <w:pPr>
        <w:spacing w:line="360" w:lineRule="auto"/>
        <w:ind w:left="1418" w:right="142"/>
        <w:jc w:val="both"/>
        <w:rPr>
          <w:b/>
          <w:rtl/>
        </w:rPr>
      </w:pPr>
    </w:p>
    <w:p w:rsidR="00554227" w:rsidRPr="00554227" w:rsidRDefault="00554227" w:rsidP="000B1421">
      <w:pPr>
        <w:numPr>
          <w:ilvl w:val="0"/>
          <w:numId w:val="19"/>
        </w:numPr>
        <w:spacing w:line="360" w:lineRule="auto"/>
        <w:ind w:right="142"/>
        <w:jc w:val="both"/>
        <w:rPr>
          <w:bCs/>
          <w:u w:val="single"/>
        </w:rPr>
      </w:pPr>
      <w:r w:rsidRPr="00554227">
        <w:rPr>
          <w:bCs/>
          <w:u w:val="single"/>
          <w:rtl/>
        </w:rPr>
        <w:t>השירותים</w:t>
      </w:r>
    </w:p>
    <w:p w:rsidR="00554227" w:rsidRPr="00554227" w:rsidRDefault="00554227" w:rsidP="000B1421">
      <w:pPr>
        <w:numPr>
          <w:ilvl w:val="1"/>
          <w:numId w:val="19"/>
        </w:numPr>
        <w:spacing w:line="360" w:lineRule="auto"/>
        <w:ind w:right="142"/>
        <w:jc w:val="both"/>
        <w:rPr>
          <w:b/>
          <w:rtl/>
        </w:rPr>
      </w:pPr>
      <w:r w:rsidRPr="00554227">
        <w:rPr>
          <w:b/>
          <w:rtl/>
        </w:rPr>
        <w:t xml:space="preserve">בתקופת ההתקשרות מקבל על עצמו הספק לספק למשרד, על פי דרישת המשרד בכתב, את השירותים שיינתנו על ידי </w:t>
      </w:r>
      <w:r w:rsidR="006702FA" w:rsidRPr="00554227">
        <w:rPr>
          <w:b/>
          <w:rtl/>
        </w:rPr>
        <w:t>ה</w:t>
      </w:r>
      <w:r w:rsidR="006702FA">
        <w:rPr>
          <w:rFonts w:hint="cs"/>
          <w:b/>
          <w:rtl/>
        </w:rPr>
        <w:t xml:space="preserve">יועץ </w:t>
      </w:r>
      <w:r w:rsidRPr="00554227">
        <w:rPr>
          <w:b/>
          <w:rtl/>
        </w:rPr>
        <w:t>וע"י אנשי צוות נוספים מטעם הספק</w:t>
      </w:r>
      <w:r w:rsidR="006702FA">
        <w:rPr>
          <w:rFonts w:hint="cs"/>
          <w:b/>
          <w:rtl/>
        </w:rPr>
        <w:t>.</w:t>
      </w:r>
      <w:r w:rsidRPr="00554227">
        <w:rPr>
          <w:b/>
          <w:rtl/>
        </w:rPr>
        <w:t xml:space="preserve"> </w:t>
      </w:r>
    </w:p>
    <w:p w:rsidR="00554227" w:rsidRPr="00554227" w:rsidRDefault="00554227" w:rsidP="000B1421">
      <w:pPr>
        <w:numPr>
          <w:ilvl w:val="1"/>
          <w:numId w:val="19"/>
        </w:numPr>
        <w:spacing w:line="360" w:lineRule="auto"/>
        <w:ind w:right="142"/>
        <w:jc w:val="both"/>
        <w:rPr>
          <w:rtl/>
        </w:rPr>
      </w:pPr>
      <w:r w:rsidRPr="00554227">
        <w:rPr>
          <w:rtl/>
        </w:rPr>
        <w:t xml:space="preserve">הספק יידרש לספק </w:t>
      </w:r>
      <w:r w:rsidRPr="00554227">
        <w:rPr>
          <w:b/>
          <w:rtl/>
        </w:rPr>
        <w:t>למשרד</w:t>
      </w:r>
      <w:r w:rsidRPr="00554227">
        <w:rPr>
          <w:rtl/>
        </w:rPr>
        <w:t xml:space="preserve"> את השירותים בכפוף ובהתאם למפרט השירותים</w:t>
      </w:r>
      <w:r w:rsidR="006702FA">
        <w:rPr>
          <w:rFonts w:hint="cs"/>
          <w:rtl/>
        </w:rPr>
        <w:t xml:space="preserve"> הנדרשים כמפורט בסעיף 4 לרבות תתי-סעיפיו במסמך א' - בקשה לקבלת הצעות</w:t>
      </w:r>
      <w:r w:rsidRPr="00554227">
        <w:rPr>
          <w:rtl/>
        </w:rPr>
        <w:t>, ובכפוף לקבלת דרישה בכתב ומראש</w:t>
      </w:r>
      <w:r w:rsidR="0000227F">
        <w:rPr>
          <w:rFonts w:hint="cs"/>
          <w:rtl/>
        </w:rPr>
        <w:t xml:space="preserve"> </w:t>
      </w:r>
      <w:r w:rsidRPr="00554227">
        <w:rPr>
          <w:rtl/>
        </w:rPr>
        <w:t>חתומה ע"י מנהל ההתקשרות (להלן: "</w:t>
      </w:r>
      <w:r w:rsidRPr="00554227">
        <w:rPr>
          <w:b/>
          <w:bCs/>
          <w:rtl/>
        </w:rPr>
        <w:t>כתב הזמנת שירות</w:t>
      </w:r>
      <w:r w:rsidRPr="00554227">
        <w:rPr>
          <w:rtl/>
        </w:rPr>
        <w:t xml:space="preserve">") וכן הזמנת רכש, חתומה על-ידי </w:t>
      </w:r>
      <w:proofErr w:type="spellStart"/>
      <w:r w:rsidRPr="00554227">
        <w:rPr>
          <w:rtl/>
        </w:rPr>
        <w:t>מורשי</w:t>
      </w:r>
      <w:proofErr w:type="spellEnd"/>
      <w:r w:rsidRPr="00554227">
        <w:rPr>
          <w:rtl/>
        </w:rPr>
        <w:t xml:space="preserve"> החתימה של המשרד.</w:t>
      </w:r>
    </w:p>
    <w:p w:rsidR="008902B5" w:rsidRDefault="00D41F59" w:rsidP="000B1421">
      <w:pPr>
        <w:numPr>
          <w:ilvl w:val="1"/>
          <w:numId w:val="19"/>
        </w:numPr>
        <w:spacing w:line="360" w:lineRule="auto"/>
        <w:ind w:right="142"/>
        <w:jc w:val="both"/>
      </w:pPr>
      <w:r>
        <w:rPr>
          <w:rFonts w:hint="cs"/>
          <w:rtl/>
        </w:rPr>
        <w:t>הספק יידרש לסייע</w:t>
      </w:r>
      <w:r w:rsidRPr="00D41F59">
        <w:rPr>
          <w:rFonts w:hint="cs"/>
          <w:rtl/>
        </w:rPr>
        <w:t xml:space="preserve"> ב</w:t>
      </w:r>
      <w:r w:rsidR="00187762">
        <w:rPr>
          <w:rFonts w:hint="cs"/>
          <w:rtl/>
        </w:rPr>
        <w:t xml:space="preserve">מתן שירותי </w:t>
      </w:r>
      <w:r w:rsidR="00A16605">
        <w:rPr>
          <w:rFonts w:hint="cs"/>
          <w:rtl/>
        </w:rPr>
        <w:t xml:space="preserve">דוברות משלימים </w:t>
      </w:r>
      <w:r w:rsidRPr="00D41F59">
        <w:rPr>
          <w:rFonts w:hint="cs"/>
          <w:rtl/>
        </w:rPr>
        <w:t xml:space="preserve"> למול התקשורת הזרה, לרבות</w:t>
      </w:r>
      <w:r w:rsidR="00187762">
        <w:rPr>
          <w:rFonts w:hint="cs"/>
          <w:rtl/>
        </w:rPr>
        <w:t xml:space="preserve"> (להלן יחד </w:t>
      </w:r>
      <w:r w:rsidR="00187762">
        <w:rPr>
          <w:rtl/>
        </w:rPr>
        <w:t>–</w:t>
      </w:r>
      <w:r w:rsidR="00187762">
        <w:rPr>
          <w:rFonts w:hint="cs"/>
          <w:rtl/>
        </w:rPr>
        <w:t xml:space="preserve"> השירותים)</w:t>
      </w:r>
      <w:r w:rsidR="008902B5">
        <w:rPr>
          <w:rFonts w:hint="cs"/>
          <w:rtl/>
        </w:rPr>
        <w:t>:</w:t>
      </w:r>
    </w:p>
    <w:p w:rsidR="008902B5" w:rsidRDefault="00D41F59" w:rsidP="000B1421">
      <w:pPr>
        <w:numPr>
          <w:ilvl w:val="2"/>
          <w:numId w:val="19"/>
        </w:numPr>
        <w:spacing w:line="360" w:lineRule="auto"/>
        <w:ind w:right="142"/>
        <w:jc w:val="both"/>
      </w:pPr>
      <w:r w:rsidRPr="00D41F59">
        <w:rPr>
          <w:rFonts w:hint="cs"/>
          <w:rtl/>
        </w:rPr>
        <w:t>סיוע בהגדרת אסטרטגיית חשיפה</w:t>
      </w:r>
      <w:r w:rsidR="00D4562F">
        <w:rPr>
          <w:rFonts w:hint="cs"/>
          <w:rtl/>
        </w:rPr>
        <w:t>;</w:t>
      </w:r>
      <w:r w:rsidRPr="00D41F59">
        <w:rPr>
          <w:rFonts w:hint="cs"/>
          <w:rtl/>
        </w:rPr>
        <w:t xml:space="preserve"> </w:t>
      </w:r>
    </w:p>
    <w:p w:rsidR="008902B5" w:rsidRDefault="008902B5" w:rsidP="000B1421">
      <w:pPr>
        <w:numPr>
          <w:ilvl w:val="2"/>
          <w:numId w:val="19"/>
        </w:numPr>
        <w:spacing w:line="360" w:lineRule="auto"/>
        <w:ind w:right="142"/>
        <w:jc w:val="both"/>
      </w:pPr>
      <w:r>
        <w:rPr>
          <w:rFonts w:hint="cs"/>
          <w:rtl/>
        </w:rPr>
        <w:t xml:space="preserve">איתור </w:t>
      </w:r>
      <w:r w:rsidR="00D41F59" w:rsidRPr="00D41F59">
        <w:rPr>
          <w:rFonts w:hint="cs"/>
          <w:rtl/>
        </w:rPr>
        <w:t xml:space="preserve">הזדמנויות תקשורתיות </w:t>
      </w:r>
      <w:r w:rsidR="00D4562F">
        <w:rPr>
          <w:rFonts w:hint="cs"/>
          <w:rtl/>
        </w:rPr>
        <w:t>ולממשן</w:t>
      </w:r>
      <w:r w:rsidR="00D41F59" w:rsidRPr="00D41F59">
        <w:rPr>
          <w:rFonts w:hint="cs"/>
          <w:rtl/>
        </w:rPr>
        <w:t xml:space="preserve"> על ידי השתלבות בשיח התקשורתי</w:t>
      </w:r>
      <w:r w:rsidR="00D4562F">
        <w:rPr>
          <w:rFonts w:hint="cs"/>
          <w:rtl/>
        </w:rPr>
        <w:t>;</w:t>
      </w:r>
      <w:r w:rsidR="00D41F59" w:rsidRPr="00D41F59">
        <w:rPr>
          <w:rFonts w:hint="cs"/>
          <w:rtl/>
        </w:rPr>
        <w:t xml:space="preserve"> </w:t>
      </w:r>
    </w:p>
    <w:p w:rsidR="008902B5" w:rsidRDefault="00D4562F" w:rsidP="000B1421">
      <w:pPr>
        <w:numPr>
          <w:ilvl w:val="2"/>
          <w:numId w:val="19"/>
        </w:numPr>
        <w:spacing w:line="360" w:lineRule="auto"/>
        <w:ind w:right="142"/>
        <w:jc w:val="both"/>
      </w:pPr>
      <w:r>
        <w:rPr>
          <w:rFonts w:hint="cs"/>
          <w:rtl/>
        </w:rPr>
        <w:t>ליצור</w:t>
      </w:r>
      <w:r w:rsidR="00D41F59" w:rsidRPr="00D41F59">
        <w:rPr>
          <w:rFonts w:hint="cs"/>
          <w:rtl/>
        </w:rPr>
        <w:t xml:space="preserve"> ו</w:t>
      </w:r>
      <w:r>
        <w:rPr>
          <w:rFonts w:hint="cs"/>
          <w:rtl/>
        </w:rPr>
        <w:t xml:space="preserve">לתחזק </w:t>
      </w:r>
      <w:r w:rsidR="00D41F59" w:rsidRPr="00D41F59">
        <w:rPr>
          <w:rFonts w:hint="cs"/>
          <w:rtl/>
        </w:rPr>
        <w:t>קשרי עבודה עם אנשי תקשורת מקרב התקשורת הזרה ובכלל זה שיחות רקע ותדרוכים</w:t>
      </w:r>
      <w:r>
        <w:rPr>
          <w:rFonts w:hint="cs"/>
          <w:rtl/>
        </w:rPr>
        <w:t>;</w:t>
      </w:r>
      <w:r w:rsidR="00D41F59" w:rsidRPr="00D41F59">
        <w:rPr>
          <w:rFonts w:hint="cs"/>
          <w:rtl/>
        </w:rPr>
        <w:t xml:space="preserve"> </w:t>
      </w:r>
    </w:p>
    <w:p w:rsidR="008902B5" w:rsidRDefault="00D4562F" w:rsidP="000B1421">
      <w:pPr>
        <w:numPr>
          <w:ilvl w:val="2"/>
          <w:numId w:val="19"/>
        </w:numPr>
        <w:spacing w:line="360" w:lineRule="auto"/>
        <w:ind w:right="142"/>
        <w:jc w:val="both"/>
      </w:pPr>
      <w:r>
        <w:rPr>
          <w:rFonts w:hint="cs"/>
          <w:rtl/>
        </w:rPr>
        <w:t>לסייע</w:t>
      </w:r>
      <w:r w:rsidR="00D41F59" w:rsidRPr="00D41F59">
        <w:rPr>
          <w:rFonts w:hint="cs"/>
          <w:rtl/>
        </w:rPr>
        <w:t xml:space="preserve"> ליחידות הדוברות במשרדי הממשלה בקידום ההסברה של מדינת ישראל בעולם, לרבות סיוע בקידום והפצה של כתבות חיוביות על ישראל</w:t>
      </w:r>
      <w:r>
        <w:rPr>
          <w:rFonts w:hint="cs"/>
          <w:rtl/>
        </w:rPr>
        <w:t>;</w:t>
      </w:r>
      <w:r w:rsidR="00D41F59" w:rsidRPr="00D41F59">
        <w:rPr>
          <w:rFonts w:hint="cs"/>
          <w:rtl/>
        </w:rPr>
        <w:t xml:space="preserve"> </w:t>
      </w:r>
    </w:p>
    <w:p w:rsidR="008902B5" w:rsidRDefault="00275ECF" w:rsidP="000B1421">
      <w:pPr>
        <w:numPr>
          <w:ilvl w:val="2"/>
          <w:numId w:val="19"/>
        </w:numPr>
        <w:spacing w:line="360" w:lineRule="auto"/>
        <w:ind w:right="142"/>
        <w:jc w:val="both"/>
      </w:pPr>
      <w:r>
        <w:rPr>
          <w:rFonts w:hint="cs"/>
          <w:rtl/>
        </w:rPr>
        <w:t xml:space="preserve">מתן סיוע הסברתי </w:t>
      </w:r>
      <w:r w:rsidR="00D41F59" w:rsidRPr="00D41F59">
        <w:rPr>
          <w:rFonts w:hint="cs"/>
          <w:rtl/>
        </w:rPr>
        <w:t>במגוון אירועים כגון ביקורי אח"מים וידוענים מחו"ל וביקורים של בעלי תפקיד מטעם ממשלת ישראל בחו"ל</w:t>
      </w:r>
      <w:r w:rsidR="00D4562F">
        <w:rPr>
          <w:rFonts w:hint="cs"/>
          <w:rtl/>
        </w:rPr>
        <w:t xml:space="preserve">; </w:t>
      </w:r>
    </w:p>
    <w:p w:rsidR="008902B5" w:rsidRDefault="00D4562F" w:rsidP="00275ECF">
      <w:pPr>
        <w:numPr>
          <w:ilvl w:val="2"/>
          <w:numId w:val="19"/>
        </w:numPr>
        <w:spacing w:line="360" w:lineRule="auto"/>
        <w:ind w:right="142"/>
        <w:jc w:val="both"/>
      </w:pPr>
      <w:r>
        <w:rPr>
          <w:rFonts w:hint="cs"/>
          <w:rtl/>
        </w:rPr>
        <w:t>לסייע</w:t>
      </w:r>
      <w:r w:rsidR="00D41F59" w:rsidRPr="00D41F59">
        <w:rPr>
          <w:rFonts w:hint="cs"/>
          <w:rtl/>
        </w:rPr>
        <w:t xml:space="preserve"> בהפקה, ליווי</w:t>
      </w:r>
      <w:r w:rsidR="00275ECF">
        <w:rPr>
          <w:rFonts w:hint="cs"/>
          <w:rtl/>
        </w:rPr>
        <w:t xml:space="preserve"> וריכוז הפן </w:t>
      </w:r>
      <w:proofErr w:type="spellStart"/>
      <w:r w:rsidR="00275ECF">
        <w:rPr>
          <w:rFonts w:hint="cs"/>
          <w:rtl/>
        </w:rPr>
        <w:t>התכניתי</w:t>
      </w:r>
      <w:proofErr w:type="spellEnd"/>
      <w:r w:rsidR="00275ECF">
        <w:rPr>
          <w:rFonts w:hint="cs"/>
          <w:rtl/>
        </w:rPr>
        <w:t xml:space="preserve"> </w:t>
      </w:r>
      <w:r w:rsidR="00275ECF" w:rsidRPr="00D41F59">
        <w:rPr>
          <w:rFonts w:hint="cs"/>
          <w:rtl/>
        </w:rPr>
        <w:t xml:space="preserve"> </w:t>
      </w:r>
      <w:r w:rsidR="00D41F59" w:rsidRPr="00D41F59">
        <w:rPr>
          <w:rFonts w:hint="cs"/>
          <w:rtl/>
        </w:rPr>
        <w:t>באירועי תקשורת ומסיבות עיתונאים בהשתתפות נציגי התקשורת הזרה</w:t>
      </w:r>
      <w:r>
        <w:rPr>
          <w:rFonts w:hint="cs"/>
          <w:rtl/>
        </w:rPr>
        <w:t>;</w:t>
      </w:r>
      <w:r w:rsidR="00D41F59" w:rsidRPr="00D41F59">
        <w:rPr>
          <w:rFonts w:hint="cs"/>
          <w:rtl/>
        </w:rPr>
        <w:t xml:space="preserve"> </w:t>
      </w:r>
      <w:r>
        <w:rPr>
          <w:rFonts w:hint="cs"/>
          <w:rtl/>
        </w:rPr>
        <w:t>לתרגם</w:t>
      </w:r>
      <w:r w:rsidR="00D41F59" w:rsidRPr="00D41F59">
        <w:rPr>
          <w:rFonts w:hint="cs"/>
          <w:rtl/>
        </w:rPr>
        <w:t xml:space="preserve"> הודעות לעיתונות ו</w:t>
      </w:r>
      <w:r>
        <w:rPr>
          <w:rFonts w:hint="cs"/>
          <w:rtl/>
        </w:rPr>
        <w:t>להתאימן</w:t>
      </w:r>
      <w:r w:rsidR="00D41F59" w:rsidRPr="00D41F59">
        <w:rPr>
          <w:rFonts w:hint="cs"/>
          <w:rtl/>
        </w:rPr>
        <w:t xml:space="preserve"> לרבות הפצתן לתקשורת הזרה</w:t>
      </w:r>
      <w:r>
        <w:rPr>
          <w:rFonts w:hint="cs"/>
          <w:rtl/>
        </w:rPr>
        <w:t>;</w:t>
      </w:r>
      <w:r w:rsidR="00D41F59" w:rsidRPr="00D41F59">
        <w:rPr>
          <w:rFonts w:hint="cs"/>
          <w:rtl/>
        </w:rPr>
        <w:t xml:space="preserve"> </w:t>
      </w:r>
      <w:r>
        <w:rPr>
          <w:rFonts w:hint="cs"/>
          <w:rtl/>
        </w:rPr>
        <w:t>לסקור</w:t>
      </w:r>
      <w:r w:rsidR="00D41F59" w:rsidRPr="00D41F59">
        <w:rPr>
          <w:rFonts w:hint="cs"/>
          <w:rtl/>
        </w:rPr>
        <w:t xml:space="preserve"> פרסומים בתקשורת הזרה בעת אירועים אסטרטגיים ולאחריהם</w:t>
      </w:r>
      <w:r>
        <w:rPr>
          <w:rFonts w:hint="cs"/>
          <w:rtl/>
        </w:rPr>
        <w:t>;</w:t>
      </w:r>
      <w:r w:rsidR="00D41F59" w:rsidRPr="00D41F59">
        <w:rPr>
          <w:rFonts w:hint="cs"/>
          <w:rtl/>
        </w:rPr>
        <w:t xml:space="preserve"> </w:t>
      </w:r>
    </w:p>
    <w:p w:rsidR="00D41F59" w:rsidRPr="00554227" w:rsidRDefault="00D4562F" w:rsidP="000B1421">
      <w:pPr>
        <w:numPr>
          <w:ilvl w:val="2"/>
          <w:numId w:val="19"/>
        </w:numPr>
        <w:spacing w:line="360" w:lineRule="auto"/>
        <w:ind w:right="142"/>
        <w:jc w:val="both"/>
        <w:rPr>
          <w:rtl/>
        </w:rPr>
      </w:pPr>
      <w:r>
        <w:rPr>
          <w:rFonts w:hint="cs"/>
          <w:rtl/>
        </w:rPr>
        <w:lastRenderedPageBreak/>
        <w:t>לסייע</w:t>
      </w:r>
      <w:r w:rsidR="00D41F59" w:rsidRPr="00D41F59">
        <w:rPr>
          <w:rFonts w:hint="cs"/>
          <w:rtl/>
        </w:rPr>
        <w:t xml:space="preserve"> במתן תשתית וידע תקשורתי להפצת כתבות ועיבוד</w:t>
      </w:r>
      <w:r w:rsidR="004304B1">
        <w:rPr>
          <w:rFonts w:hint="cs"/>
          <w:rtl/>
        </w:rPr>
        <w:t>ן</w:t>
      </w:r>
      <w:r w:rsidR="00D41F59" w:rsidRPr="00D41F59">
        <w:rPr>
          <w:rFonts w:hint="cs"/>
          <w:rtl/>
        </w:rPr>
        <w:t xml:space="preserve"> בשפות השונות בהתאם לפלטפורמה הרלוונטית</w:t>
      </w:r>
      <w:r w:rsidR="004304B1">
        <w:rPr>
          <w:rFonts w:hint="cs"/>
          <w:rtl/>
        </w:rPr>
        <w:t>;</w:t>
      </w:r>
      <w:r w:rsidR="00D41F59" w:rsidRPr="00D41F59">
        <w:rPr>
          <w:rFonts w:hint="cs"/>
          <w:rtl/>
        </w:rPr>
        <w:t xml:space="preserve"> </w:t>
      </w:r>
      <w:r w:rsidR="004304B1">
        <w:rPr>
          <w:rFonts w:hint="cs"/>
          <w:rtl/>
        </w:rPr>
        <w:t>ולסייע</w:t>
      </w:r>
      <w:r w:rsidR="00D41F59" w:rsidRPr="00D41F59">
        <w:rPr>
          <w:rFonts w:hint="cs"/>
          <w:rtl/>
        </w:rPr>
        <w:t xml:space="preserve"> לדובר במתן מענה לתקשורת הזרה וניתוח מידע תקשורתי</w:t>
      </w:r>
      <w:r w:rsidR="004304B1">
        <w:rPr>
          <w:rFonts w:hint="cs"/>
          <w:rtl/>
        </w:rPr>
        <w:t>.</w:t>
      </w:r>
    </w:p>
    <w:p w:rsidR="00554227" w:rsidRPr="00554227" w:rsidRDefault="00554227" w:rsidP="000B1421">
      <w:pPr>
        <w:numPr>
          <w:ilvl w:val="1"/>
          <w:numId w:val="19"/>
        </w:numPr>
        <w:spacing w:line="360" w:lineRule="auto"/>
        <w:ind w:right="142"/>
        <w:jc w:val="both"/>
        <w:rPr>
          <w:b/>
          <w:rtl/>
        </w:rPr>
      </w:pPr>
      <w:r w:rsidRPr="00554227">
        <w:rPr>
          <w:b/>
          <w:rtl/>
        </w:rPr>
        <w:t>הספק מתחייב:</w:t>
      </w:r>
    </w:p>
    <w:p w:rsidR="00554227" w:rsidRPr="00554227" w:rsidRDefault="00554227" w:rsidP="000B1421">
      <w:pPr>
        <w:numPr>
          <w:ilvl w:val="2"/>
          <w:numId w:val="19"/>
        </w:numPr>
        <w:spacing w:line="360" w:lineRule="auto"/>
        <w:ind w:right="142"/>
        <w:jc w:val="both"/>
        <w:rPr>
          <w:bCs/>
          <w:rtl/>
        </w:rPr>
      </w:pPr>
      <w:r w:rsidRPr="00554227">
        <w:rPr>
          <w:b/>
          <w:rtl/>
        </w:rPr>
        <w:t xml:space="preserve">לבצע את השירותים באמצעות </w:t>
      </w:r>
      <w:r w:rsidR="00394C9F" w:rsidRPr="00554227">
        <w:rPr>
          <w:b/>
          <w:rtl/>
        </w:rPr>
        <w:t>ה</w:t>
      </w:r>
      <w:r w:rsidR="00394C9F">
        <w:rPr>
          <w:rFonts w:hint="cs"/>
          <w:b/>
          <w:rtl/>
        </w:rPr>
        <w:t>יועץ</w:t>
      </w:r>
      <w:r w:rsidR="00394C9F" w:rsidRPr="00554227">
        <w:rPr>
          <w:b/>
          <w:rtl/>
        </w:rPr>
        <w:t xml:space="preserve"> </w:t>
      </w:r>
      <w:r w:rsidRPr="00554227">
        <w:rPr>
          <w:b/>
          <w:rtl/>
        </w:rPr>
        <w:t>ולא באמצעות אדם אחר.</w:t>
      </w:r>
    </w:p>
    <w:p w:rsidR="00554227" w:rsidRPr="00554227" w:rsidRDefault="00554227" w:rsidP="000B1421">
      <w:pPr>
        <w:numPr>
          <w:ilvl w:val="2"/>
          <w:numId w:val="19"/>
        </w:numPr>
        <w:spacing w:line="360" w:lineRule="auto"/>
        <w:ind w:right="142"/>
        <w:jc w:val="both"/>
        <w:rPr>
          <w:b/>
          <w:rtl/>
        </w:rPr>
      </w:pPr>
      <w:r w:rsidRPr="00554227">
        <w:rPr>
          <w:b/>
          <w:rtl/>
        </w:rPr>
        <w:t>לעשות את כל ההכנות הדרושות והסידורים שיהיו נחוצים למתן השירותים באופן יעיל, מעולה ולשביעות רצונו של המשרד.</w:t>
      </w:r>
    </w:p>
    <w:p w:rsidR="00554227" w:rsidRPr="00554227" w:rsidRDefault="00554227" w:rsidP="000B1421">
      <w:pPr>
        <w:numPr>
          <w:ilvl w:val="2"/>
          <w:numId w:val="19"/>
        </w:numPr>
        <w:spacing w:line="360" w:lineRule="auto"/>
        <w:ind w:right="142"/>
        <w:jc w:val="both"/>
        <w:rPr>
          <w:b/>
          <w:rtl/>
        </w:rPr>
      </w:pPr>
      <w:r w:rsidRPr="00554227">
        <w:rPr>
          <w:b/>
          <w:rtl/>
        </w:rPr>
        <w:t xml:space="preserve">לתת את השירותים ברמה מעולה ומקובלת, ולעשות כל דבר נדרש וסביר שיועץ מעולה היה עושה לצורך מתן השירותים בהתאם להסכם זה. </w:t>
      </w:r>
    </w:p>
    <w:p w:rsidR="00554227" w:rsidRPr="00554227" w:rsidRDefault="00554227" w:rsidP="000B1421">
      <w:pPr>
        <w:numPr>
          <w:ilvl w:val="1"/>
          <w:numId w:val="19"/>
        </w:numPr>
        <w:spacing w:line="360" w:lineRule="auto"/>
        <w:ind w:right="142"/>
        <w:jc w:val="both"/>
        <w:rPr>
          <w:b/>
          <w:rtl/>
        </w:rPr>
      </w:pPr>
      <w:r w:rsidRPr="00554227">
        <w:rPr>
          <w:b/>
          <w:rtl/>
        </w:rPr>
        <w:t>המשרד אינו מתחייב להעסיק את הספק בהיקף מינימאלי כלשהו, והיקף השירותים יהיה בהתאם להסכם זה ולדרישות וצרכי המשרד, כפי שיהיו מעת לעת.</w:t>
      </w:r>
    </w:p>
    <w:p w:rsidR="00554227" w:rsidRPr="00554227" w:rsidRDefault="00554227" w:rsidP="000B1421">
      <w:pPr>
        <w:numPr>
          <w:ilvl w:val="0"/>
          <w:numId w:val="19"/>
        </w:numPr>
        <w:spacing w:line="360" w:lineRule="auto"/>
        <w:ind w:right="142"/>
        <w:jc w:val="both"/>
        <w:rPr>
          <w:bCs/>
          <w:u w:val="single"/>
        </w:rPr>
      </w:pPr>
      <w:r w:rsidRPr="00554227">
        <w:rPr>
          <w:bCs/>
          <w:u w:val="single"/>
          <w:rtl/>
        </w:rPr>
        <w:t>דיווח</w:t>
      </w:r>
    </w:p>
    <w:p w:rsidR="00554227" w:rsidRPr="00554227" w:rsidRDefault="00554227" w:rsidP="000B1421">
      <w:pPr>
        <w:numPr>
          <w:ilvl w:val="1"/>
          <w:numId w:val="19"/>
        </w:numPr>
        <w:spacing w:line="360" w:lineRule="auto"/>
        <w:ind w:right="142"/>
        <w:jc w:val="both"/>
        <w:rPr>
          <w:rtl/>
        </w:rPr>
      </w:pPr>
      <w:r w:rsidRPr="00554227">
        <w:rPr>
          <w:rtl/>
        </w:rPr>
        <w:t xml:space="preserve">המשרד יהיה רשאי לדרוש מהספק, מעת לעת ובהתאם לצרכיו ולשיקול דעתו הבלעדי, דוחות בקשר לשירותים, כולם או חלקם, ועל הספק יהא להיענות לדרישה זו </w:t>
      </w:r>
      <w:proofErr w:type="spellStart"/>
      <w:r w:rsidRPr="00554227">
        <w:rPr>
          <w:rtl/>
        </w:rPr>
        <w:t>וליתן</w:t>
      </w:r>
      <w:proofErr w:type="spellEnd"/>
      <w:r w:rsidRPr="00554227">
        <w:rPr>
          <w:rtl/>
        </w:rPr>
        <w:t xml:space="preserve"> את הדוחות בהתאם.</w:t>
      </w:r>
    </w:p>
    <w:p w:rsidR="00554227" w:rsidRPr="00554227" w:rsidRDefault="00554227" w:rsidP="000B1421">
      <w:pPr>
        <w:numPr>
          <w:ilvl w:val="1"/>
          <w:numId w:val="19"/>
        </w:numPr>
        <w:spacing w:line="360" w:lineRule="auto"/>
        <w:ind w:right="142"/>
        <w:jc w:val="both"/>
      </w:pPr>
      <w:r w:rsidRPr="00554227">
        <w:rPr>
          <w:rtl/>
        </w:rPr>
        <w:t xml:space="preserve">בכל מקרה שבו מתעוררת, במהלך הפעילות השוטפת, בעיה מהותית במתן השירותים, ידווח הספק </w:t>
      </w:r>
      <w:r w:rsidRPr="00554227">
        <w:rPr>
          <w:b/>
          <w:rtl/>
        </w:rPr>
        <w:t>למנהל ההתקשרות</w:t>
      </w:r>
      <w:r w:rsidRPr="00554227">
        <w:rPr>
          <w:rtl/>
        </w:rPr>
        <w:t xml:space="preserve"> בהקדם האפשרי על קיום הבעיה ופתרונה. </w:t>
      </w:r>
    </w:p>
    <w:p w:rsidR="00554227" w:rsidRPr="00554227" w:rsidRDefault="00554227" w:rsidP="000B1421">
      <w:pPr>
        <w:numPr>
          <w:ilvl w:val="1"/>
          <w:numId w:val="19"/>
        </w:numPr>
        <w:spacing w:line="360" w:lineRule="auto"/>
        <w:ind w:right="142"/>
        <w:jc w:val="both"/>
      </w:pPr>
      <w:r w:rsidRPr="00554227">
        <w:rPr>
          <w:rtl/>
        </w:rPr>
        <w:t>הספק יעמיד לעיון מנהל ההתקשרות בכל מועד שיתבקש לכך ובהתאם לשיקול דעתו הבלעדי של מנהל ההתקשרות את כל הספרים ו/או החשבוניות ו/או ההסכמים, וכן ימציא למשרד את כל המסמכים שיידרשו כדי לבקר את עבודתו וזאת בכל הקשור לשירותים במישרין או בעקיפין.</w:t>
      </w:r>
    </w:p>
    <w:p w:rsidR="00B4217C" w:rsidRPr="00554227" w:rsidRDefault="00554227" w:rsidP="000B1421">
      <w:pPr>
        <w:spacing w:line="360" w:lineRule="auto"/>
        <w:ind w:right="142"/>
        <w:jc w:val="both"/>
        <w:rPr>
          <w:bCs/>
        </w:rPr>
      </w:pPr>
      <w:r w:rsidRPr="00554227">
        <w:rPr>
          <w:bCs/>
          <w:rtl/>
        </w:rPr>
        <w:t>מובהר בזאת, כי כל פעולה שלא באישור ו/או שלא בהתאם לדרישות מנהל ההתקשרות תהווה הפרה יסודית של הסכם זה</w:t>
      </w:r>
      <w:r w:rsidRPr="00554227">
        <w:rPr>
          <w:b/>
          <w:rtl/>
        </w:rPr>
        <w:t>.</w:t>
      </w:r>
    </w:p>
    <w:p w:rsidR="00554227" w:rsidRDefault="00554227" w:rsidP="000B1421">
      <w:pPr>
        <w:numPr>
          <w:ilvl w:val="0"/>
          <w:numId w:val="19"/>
        </w:numPr>
        <w:spacing w:line="360" w:lineRule="auto"/>
        <w:ind w:right="142"/>
        <w:jc w:val="both"/>
        <w:rPr>
          <w:bCs/>
          <w:u w:val="single"/>
        </w:rPr>
      </w:pPr>
      <w:r w:rsidRPr="00554227">
        <w:rPr>
          <w:bCs/>
          <w:u w:val="single"/>
          <w:rtl/>
        </w:rPr>
        <w:t>התמורה</w:t>
      </w:r>
    </w:p>
    <w:p w:rsidR="00554227" w:rsidRPr="00A7465F" w:rsidRDefault="007B16AF" w:rsidP="000B1421">
      <w:pPr>
        <w:numPr>
          <w:ilvl w:val="1"/>
          <w:numId w:val="19"/>
        </w:numPr>
        <w:spacing w:line="360" w:lineRule="auto"/>
        <w:ind w:right="142"/>
        <w:jc w:val="both"/>
        <w:rPr>
          <w:bCs/>
          <w:u w:val="single"/>
        </w:rPr>
      </w:pPr>
      <w:r>
        <w:rPr>
          <w:rFonts w:hint="cs"/>
          <w:b/>
          <w:rtl/>
        </w:rPr>
        <w:t>תמורת מתן השירותים ומילוי יתר התחייבויות הספק על פי הסכם זה, ישלם המשרד לספק תמורה בגין כל שעת ייעוץ שיספק בעצמו</w:t>
      </w:r>
      <w:r w:rsidR="00177B14">
        <w:rPr>
          <w:rFonts w:hint="cs"/>
          <w:b/>
          <w:rtl/>
        </w:rPr>
        <w:t xml:space="preserve">/היועץ מטעמו (אם והספק הוא תאגיד) תעריף שעה בהתאם לסיווג יועץ בסיווג 2 (יועצים לניהול), במסגרת התעריפים הקבועים לסיווג זה בהודעת </w:t>
      </w:r>
      <w:proofErr w:type="spellStart"/>
      <w:r w:rsidR="00177B14">
        <w:rPr>
          <w:rFonts w:hint="cs"/>
          <w:b/>
          <w:rtl/>
        </w:rPr>
        <w:t>תכ"ם</w:t>
      </w:r>
      <w:proofErr w:type="spellEnd"/>
      <w:r w:rsidR="00177B14">
        <w:rPr>
          <w:rFonts w:hint="cs"/>
          <w:b/>
          <w:rtl/>
        </w:rPr>
        <w:t xml:space="preserve"> </w:t>
      </w:r>
      <w:r w:rsidR="00EB48AD">
        <w:rPr>
          <w:rFonts w:hint="cs"/>
          <w:b/>
          <w:rtl/>
        </w:rPr>
        <w:t xml:space="preserve">13.9.0.2.1 בניכוי אחוז הנחה של </w:t>
      </w:r>
      <w:r w:rsidR="00EB48AD">
        <w:rPr>
          <w:b/>
          <w:u w:val="single"/>
          <w:rtl/>
        </w:rPr>
        <w:tab/>
      </w:r>
      <w:r w:rsidR="00EB48AD">
        <w:rPr>
          <w:b/>
          <w:u w:val="single"/>
          <w:rtl/>
        </w:rPr>
        <w:tab/>
      </w:r>
      <w:r w:rsidR="00A7465F">
        <w:rPr>
          <w:rFonts w:hint="cs"/>
          <w:b/>
          <w:rtl/>
        </w:rPr>
        <w:t>.</w:t>
      </w:r>
    </w:p>
    <w:p w:rsidR="00554227" w:rsidRDefault="00554227" w:rsidP="000B1421">
      <w:pPr>
        <w:numPr>
          <w:ilvl w:val="1"/>
          <w:numId w:val="19"/>
        </w:numPr>
        <w:spacing w:line="360" w:lineRule="auto"/>
        <w:ind w:right="142"/>
        <w:jc w:val="both"/>
      </w:pPr>
      <w:r w:rsidRPr="00554227">
        <w:rPr>
          <w:b/>
          <w:rtl/>
        </w:rPr>
        <w:t>התמורה האמורה בסעיף 6.1 לעיל תהיה</w:t>
      </w:r>
      <w:r w:rsidRPr="00554227">
        <w:rPr>
          <w:b/>
          <w:bCs/>
          <w:rtl/>
        </w:rPr>
        <w:t xml:space="preserve"> </w:t>
      </w:r>
      <w:r w:rsidRPr="00554227">
        <w:rPr>
          <w:rtl/>
        </w:rPr>
        <w:t>סופי</w:t>
      </w:r>
      <w:r w:rsidRPr="00554227">
        <w:rPr>
          <w:b/>
          <w:rtl/>
        </w:rPr>
        <w:t xml:space="preserve">ת, בכפוף להוראות הסכם זה והוראות </w:t>
      </w:r>
      <w:proofErr w:type="spellStart"/>
      <w:r w:rsidRPr="00554227">
        <w:rPr>
          <w:b/>
          <w:rtl/>
        </w:rPr>
        <w:t>החשכ"ל</w:t>
      </w:r>
      <w:proofErr w:type="spellEnd"/>
      <w:r w:rsidRPr="00554227">
        <w:rPr>
          <w:b/>
          <w:rtl/>
        </w:rPr>
        <w:t xml:space="preserve"> כפי שיהיו בתוקף מעת לעת, ותכלול את כל ההוצאות מכל מין וסוג שהוא הכרוכות בביצוע השירותים, לרבות הוצאות משרדיות וכל מס, למעט מע"מ, והספק לא יקבל כל תשלום או הטבה אחרת בשל ו/או בקשר לביצוע השירותים</w:t>
      </w:r>
      <w:r w:rsidRPr="00554227">
        <w:rPr>
          <w:rtl/>
        </w:rPr>
        <w:t xml:space="preserve">. </w:t>
      </w:r>
    </w:p>
    <w:p w:rsidR="00554227" w:rsidRPr="00554227" w:rsidRDefault="00554227" w:rsidP="000B1421">
      <w:pPr>
        <w:numPr>
          <w:ilvl w:val="1"/>
          <w:numId w:val="19"/>
        </w:numPr>
        <w:spacing w:line="360" w:lineRule="auto"/>
        <w:ind w:right="142"/>
        <w:jc w:val="both"/>
        <w:rPr>
          <w:b/>
        </w:rPr>
      </w:pPr>
      <w:r w:rsidRPr="00554227">
        <w:rPr>
          <w:b/>
          <w:rtl/>
        </w:rPr>
        <w:t xml:space="preserve">מבלי לגרוע מן האמור, מובהר בזאת כי התמורה כהגדרתה לעיל הינה תשלום מלא, סופי ומוחלט בעד השירותים וכי לא יחולו בה כל שינויים למעט הצמדה כקבוע בחוזר </w:t>
      </w:r>
      <w:proofErr w:type="spellStart"/>
      <w:r w:rsidRPr="00554227">
        <w:rPr>
          <w:b/>
          <w:rtl/>
        </w:rPr>
        <w:t>חשכ"ל</w:t>
      </w:r>
      <w:proofErr w:type="spellEnd"/>
      <w:r w:rsidRPr="00554227">
        <w:rPr>
          <w:b/>
          <w:rtl/>
        </w:rPr>
        <w:t xml:space="preserve"> </w:t>
      </w:r>
      <w:r w:rsidR="00B4217C">
        <w:rPr>
          <w:rFonts w:hint="cs"/>
          <w:b/>
          <w:rtl/>
        </w:rPr>
        <w:t xml:space="preserve">13.9.0.2 </w:t>
      </w:r>
      <w:r w:rsidRPr="00554227">
        <w:rPr>
          <w:b/>
          <w:rtl/>
        </w:rPr>
        <w:t xml:space="preserve">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Pr="00554227">
        <w:rPr>
          <w:b/>
          <w:rtl/>
        </w:rPr>
        <w:lastRenderedPageBreak/>
        <w:t>הספק לא יתבע ולא יהיה רשאי לתבוע מהמשרד העלאות או שינויים בתמורה, בין מחמת עלויות שכר עבודה, שינויים בשער החליפין של המטבע, הוצאות מכל סוג, תשלום תוספת יוקר, עליה במחירים, הטלתם או העלאתם של מיסים, היטלים או תשלומי חובה אחרים מכל מין וסוג, בין ישירים ובין עקיפים או מחמת כל גורם נוסף ו/או אחר, למעט בהתאם לאמור במפורש בהסכם זה.</w:t>
      </w:r>
    </w:p>
    <w:p w:rsidR="00554227" w:rsidRPr="00554227" w:rsidRDefault="00554227" w:rsidP="000B1421">
      <w:pPr>
        <w:numPr>
          <w:ilvl w:val="1"/>
          <w:numId w:val="19"/>
        </w:numPr>
        <w:spacing w:line="360" w:lineRule="auto"/>
        <w:ind w:right="142"/>
        <w:jc w:val="both"/>
        <w:rPr>
          <w:b/>
        </w:rPr>
      </w:pPr>
      <w:r w:rsidRPr="00554227">
        <w:rPr>
          <w:b/>
          <w:rtl/>
        </w:rPr>
        <w:t xml:space="preserve">המשרד ישלם לספק את התמורה בהתאם להוראות </w:t>
      </w:r>
      <w:proofErr w:type="spellStart"/>
      <w:r w:rsidRPr="00554227">
        <w:rPr>
          <w:b/>
          <w:rtl/>
        </w:rPr>
        <w:t>חשכ"ל</w:t>
      </w:r>
      <w:proofErr w:type="spellEnd"/>
      <w:r w:rsidRPr="00554227">
        <w:rPr>
          <w:b/>
          <w:rtl/>
        </w:rPr>
        <w:t xml:space="preserve"> בדבר קביעת מועדי תשלום כפי שיעודכנו מעת לעת לרבות הוראה 1.4.</w:t>
      </w:r>
      <w:r w:rsidRPr="00D3592D">
        <w:rPr>
          <w:b/>
          <w:rtl/>
        </w:rPr>
        <w:t xml:space="preserve">3 </w:t>
      </w:r>
      <w:r w:rsidR="0084155D" w:rsidRPr="00D3592D">
        <w:rPr>
          <w:b/>
          <w:rtl/>
        </w:rPr>
        <w:t xml:space="preserve">(נספח </w:t>
      </w:r>
      <w:r w:rsidR="00D3592D" w:rsidRPr="00D3592D">
        <w:rPr>
          <w:rFonts w:hint="cs"/>
          <w:b/>
          <w:rtl/>
        </w:rPr>
        <w:t>5</w:t>
      </w:r>
      <w:r w:rsidR="008F2A80">
        <w:rPr>
          <w:rFonts w:hint="cs"/>
          <w:b/>
          <w:rtl/>
        </w:rPr>
        <w:t xml:space="preserve"> להלן</w:t>
      </w:r>
      <w:r w:rsidR="0084155D" w:rsidRPr="00D3592D">
        <w:rPr>
          <w:b/>
          <w:rtl/>
        </w:rPr>
        <w:t>)</w:t>
      </w:r>
      <w:r w:rsidR="0084155D">
        <w:rPr>
          <w:rFonts w:hint="cs"/>
          <w:b/>
          <w:rtl/>
        </w:rPr>
        <w:t xml:space="preserve"> </w:t>
      </w:r>
      <w:r w:rsidRPr="00554227">
        <w:rPr>
          <w:b/>
          <w:rtl/>
        </w:rPr>
        <w:t>בכפוף לאישור החשבוניות, על ידי מנהל ההתקשרות.</w:t>
      </w:r>
    </w:p>
    <w:p w:rsidR="00554227" w:rsidRPr="00554227" w:rsidRDefault="00554227" w:rsidP="000B1421">
      <w:pPr>
        <w:numPr>
          <w:ilvl w:val="1"/>
          <w:numId w:val="19"/>
        </w:numPr>
        <w:spacing w:line="360" w:lineRule="auto"/>
        <w:ind w:right="142"/>
        <w:jc w:val="both"/>
        <w:rPr>
          <w:b/>
          <w:rtl/>
        </w:rPr>
      </w:pPr>
      <w:r w:rsidRPr="00554227">
        <w:rPr>
          <w:b/>
          <w:rtl/>
        </w:rPr>
        <w:t xml:space="preserve">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 אלא בהתאם להסכם בכתב שייחתם מראש על ידי </w:t>
      </w:r>
      <w:proofErr w:type="spellStart"/>
      <w:r w:rsidRPr="00554227">
        <w:rPr>
          <w:b/>
          <w:rtl/>
        </w:rPr>
        <w:t>מורשי</w:t>
      </w:r>
      <w:proofErr w:type="spellEnd"/>
      <w:r w:rsidRPr="00554227">
        <w:rPr>
          <w:b/>
          <w:rtl/>
        </w:rPr>
        <w:t xml:space="preserve"> החתימה של המשרד. </w:t>
      </w:r>
    </w:p>
    <w:p w:rsidR="00554227" w:rsidRDefault="00554227" w:rsidP="000B1421">
      <w:pPr>
        <w:numPr>
          <w:ilvl w:val="1"/>
          <w:numId w:val="19"/>
        </w:numPr>
        <w:spacing w:line="360" w:lineRule="auto"/>
        <w:ind w:right="142"/>
        <w:jc w:val="both"/>
        <w:rPr>
          <w:b/>
        </w:rPr>
      </w:pPr>
      <w:r w:rsidRPr="00554227">
        <w:rPr>
          <w:b/>
          <w:rtl/>
        </w:rPr>
        <w:t xml:space="preserve">המשרד יהיה רשאי לקזז ו/או לעכב, בהודעה שתינתן לספק, כל סכום שעשוי להגיע לו מהספק בהתאם להסכם זה ו/או מכל מקור אחר, מכל סכום שהוא חייב בתשלומו לספק, </w:t>
      </w:r>
      <w:proofErr w:type="spellStart"/>
      <w:r w:rsidRPr="00554227">
        <w:rPr>
          <w:b/>
          <w:rtl/>
        </w:rPr>
        <w:t>הכל</w:t>
      </w:r>
      <w:proofErr w:type="spellEnd"/>
      <w:r w:rsidRPr="00554227">
        <w:rPr>
          <w:b/>
          <w:rtl/>
        </w:rPr>
        <w:t xml:space="preserve"> לפי שיקול דעתו הבלעדי של המשרד. </w:t>
      </w:r>
    </w:p>
    <w:p w:rsidR="00B4217C" w:rsidRPr="00554227" w:rsidRDefault="00B4217C" w:rsidP="000B1421">
      <w:pPr>
        <w:spacing w:line="360" w:lineRule="auto"/>
        <w:ind w:left="1418" w:right="142"/>
        <w:jc w:val="both"/>
        <w:rPr>
          <w:b/>
        </w:rPr>
      </w:pPr>
    </w:p>
    <w:p w:rsidR="00554227" w:rsidRPr="00554227" w:rsidRDefault="00554227" w:rsidP="000B1421">
      <w:pPr>
        <w:numPr>
          <w:ilvl w:val="0"/>
          <w:numId w:val="19"/>
        </w:numPr>
        <w:spacing w:line="360" w:lineRule="auto"/>
        <w:ind w:right="142"/>
        <w:jc w:val="both"/>
        <w:rPr>
          <w:b/>
          <w:u w:val="single"/>
        </w:rPr>
      </w:pPr>
      <w:r w:rsidRPr="00554227">
        <w:rPr>
          <w:bCs/>
          <w:u w:val="single"/>
          <w:rtl/>
        </w:rPr>
        <w:t>העדר תחולת יחסי עובד מעביד</w:t>
      </w:r>
    </w:p>
    <w:p w:rsidR="00554227" w:rsidRPr="00554227" w:rsidRDefault="00554227" w:rsidP="000B1421">
      <w:pPr>
        <w:numPr>
          <w:ilvl w:val="1"/>
          <w:numId w:val="19"/>
        </w:numPr>
        <w:spacing w:line="360" w:lineRule="auto"/>
        <w:ind w:right="142"/>
        <w:jc w:val="both"/>
        <w:rPr>
          <w:rtl/>
        </w:rPr>
      </w:pPr>
      <w:r w:rsidRPr="00554227">
        <w:rPr>
          <w:b/>
          <w:rtl/>
        </w:rPr>
        <w:t xml:space="preserve">הספק מצהיר כי אין בהסכם זה או בתנאי מתנאיו כדי ליצור בין הספק ו/או מי מטעמו לבין המשרד יחסי עובד מעביד בכל הנוגע למתן השירותים למשרד בהתאם להסכם זה וכי הוא פועל כספק עצמאי. כל זכות שיש למשרד </w:t>
      </w:r>
      <w:r w:rsidRPr="00554227">
        <w:rPr>
          <w:rtl/>
        </w:rPr>
        <w:t>ו/או למי מטעמו לפקח, לבקר, להנחות, להורות ו/או להדריך מי מנותני השירות מטעם הספק, בקשר למתן השירותים, אינה אלא אמצעי להבטיח ביצוע נאות של הסכם זה.</w:t>
      </w:r>
    </w:p>
    <w:p w:rsidR="00554227" w:rsidRPr="00554227" w:rsidRDefault="00554227" w:rsidP="000B1421">
      <w:pPr>
        <w:numPr>
          <w:ilvl w:val="1"/>
          <w:numId w:val="19"/>
        </w:numPr>
        <w:spacing w:line="360" w:lineRule="auto"/>
        <w:ind w:right="142"/>
        <w:jc w:val="both"/>
        <w:rPr>
          <w:b/>
        </w:rPr>
      </w:pPr>
      <w:r w:rsidRPr="00554227">
        <w:rPr>
          <w:b/>
          <w:rtl/>
        </w:rPr>
        <w:t xml:space="preserve">הספק יישא באופן מלא ובלעדי, במועדים המתחייבים לכך על פי כל דין או הסכם, במלוא התשלומים, ההוצאות, העלויות והחובות הנובעים מעבודתם של עובדי הספק או כרוכים בה, והוא ישלם כל תשלום, גמול או זכות המגיעים לספק ו/או לעובדי הספק לפי כל דין, הסכם או נוהג. </w:t>
      </w:r>
    </w:p>
    <w:p w:rsidR="00554227" w:rsidRPr="00554227" w:rsidRDefault="00554227" w:rsidP="000B1421">
      <w:pPr>
        <w:numPr>
          <w:ilvl w:val="1"/>
          <w:numId w:val="19"/>
        </w:numPr>
        <w:spacing w:line="360" w:lineRule="auto"/>
        <w:ind w:right="142"/>
        <w:jc w:val="both"/>
        <w:rPr>
          <w:b/>
        </w:rPr>
      </w:pPr>
      <w:r w:rsidRPr="00554227">
        <w:rPr>
          <w:b/>
          <w:rtl/>
        </w:rPr>
        <w:t xml:space="preserve">אם ייקבע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554227">
        <w:rPr>
          <w:b/>
          <w:rtl/>
        </w:rPr>
        <w:t>הכל</w:t>
      </w:r>
      <w:proofErr w:type="spellEnd"/>
      <w:r w:rsidRPr="00554227">
        <w:rPr>
          <w:b/>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554227" w:rsidRPr="00554227" w:rsidRDefault="00554227" w:rsidP="000B1421">
      <w:pPr>
        <w:numPr>
          <w:ilvl w:val="1"/>
          <w:numId w:val="19"/>
        </w:numPr>
        <w:spacing w:line="360" w:lineRule="auto"/>
        <w:ind w:right="142"/>
        <w:jc w:val="both"/>
        <w:rPr>
          <w:b/>
        </w:rPr>
      </w:pPr>
      <w:r w:rsidRPr="00554227">
        <w:rPr>
          <w:b/>
          <w:rtl/>
        </w:rPr>
        <w:t xml:space="preserve">הספק מצהיר בזה כי ידוע לו שהוא נותן את השירותים למשרד על בסיס קבלני, ולכן המשרד לא יהיה אחראי בצורה כלשהי לנזקים שייגרמו לו בשל מתן השירותים על פי הסכם זה. כדי </w:t>
      </w:r>
      <w:r w:rsidRPr="00554227">
        <w:rPr>
          <w:b/>
          <w:rtl/>
        </w:rPr>
        <w:lastRenderedPageBreak/>
        <w:t>להבטיח עצמו בפני נזקים כאמור, מתחייב הספק לבטח את עצמו ו/או מי מטעמו במוסד לביטוח לאומי וכן בביטוח חבות מעסיקים ולשאת בכל התשלומים שהוא חב בהם לפי כל דין.</w:t>
      </w:r>
    </w:p>
    <w:p w:rsidR="00554227" w:rsidRPr="00554227" w:rsidRDefault="00554227" w:rsidP="000B1421">
      <w:pPr>
        <w:numPr>
          <w:ilvl w:val="1"/>
          <w:numId w:val="19"/>
        </w:numPr>
        <w:spacing w:line="360" w:lineRule="auto"/>
        <w:ind w:right="142"/>
        <w:jc w:val="both"/>
        <w:rPr>
          <w:b/>
          <w:rtl/>
        </w:rPr>
      </w:pPr>
      <w:r w:rsidRPr="00554227">
        <w:rPr>
          <w:b/>
          <w:rtl/>
        </w:rPr>
        <w:t>מבלי לגרוע מן האמור לעיל, ככל שלמרות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תשלום ו/או נזק ו/או הפסד שייגרם למשרד כאמור, בצירוף הפרשי הצמדה וריבית כדין, ולרבות הוצאות משפטיות ושכ"ט עו"ד, ככל שיהיו.</w:t>
      </w:r>
    </w:p>
    <w:p w:rsidR="00554227" w:rsidRPr="00554227" w:rsidRDefault="00554227" w:rsidP="000B1421">
      <w:pPr>
        <w:numPr>
          <w:ilvl w:val="1"/>
          <w:numId w:val="19"/>
        </w:numPr>
        <w:spacing w:line="360" w:lineRule="auto"/>
        <w:ind w:right="142"/>
        <w:jc w:val="both"/>
        <w:rPr>
          <w:b/>
          <w:rtl/>
        </w:rPr>
      </w:pPr>
      <w:r w:rsidRPr="00554227">
        <w:rPr>
          <w:b/>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 ובכלל זה מתחייב הספק לשלם ולהפריש במועדם ו/או לוודא כי ישולמו והופרשו במועדם, לפי העניין, כל תשלום והפרשה החלים עליו ו/או על קבלן משנה שהתקשר עמו לצורך הספקת השירותים, לפי העניין, על פי דין בקשר להעסקת עובדי הספק, לרבות כל תשלומי המס, ביטוח לאומי ויתר תשלומי החובה המגיעים על פי דין בגין תשלום שכר העבודה והזכויות לעובדיו, כפי שיהיו בתוקף מעת לעת.</w:t>
      </w:r>
    </w:p>
    <w:p w:rsidR="00554227" w:rsidRPr="00554227" w:rsidRDefault="00554227" w:rsidP="000B1421">
      <w:pPr>
        <w:numPr>
          <w:ilvl w:val="1"/>
          <w:numId w:val="19"/>
        </w:numPr>
        <w:spacing w:line="360" w:lineRule="auto"/>
        <w:ind w:right="142"/>
        <w:jc w:val="both"/>
        <w:rPr>
          <w:b/>
          <w:rtl/>
        </w:rPr>
      </w:pPr>
      <w:r w:rsidRPr="00554227">
        <w:rPr>
          <w:b/>
          <w:rtl/>
        </w:rPr>
        <w:t xml:space="preserve">מובהר בזאת כי הספק בלבד יהא אחראי לכל אובדן, פיצוי, תשלום או נזק מכל סיבה שהיא שייגרמו לו, למשרד ו/או לכל צד שלישי בשל מתן השירותים ו/או בקשר אליהם והמשרד לא </w:t>
      </w:r>
      <w:proofErr w:type="spellStart"/>
      <w:r w:rsidRPr="00554227">
        <w:rPr>
          <w:b/>
          <w:rtl/>
        </w:rPr>
        <w:t>ישא</w:t>
      </w:r>
      <w:proofErr w:type="spellEnd"/>
      <w:r w:rsidRPr="00554227">
        <w:rPr>
          <w:b/>
          <w:rtl/>
        </w:rPr>
        <w:t xml:space="preserve"> בכל תשלום בגין כך.</w:t>
      </w:r>
    </w:p>
    <w:p w:rsidR="00554227" w:rsidRPr="00554227" w:rsidRDefault="00554227" w:rsidP="000B1421">
      <w:pPr>
        <w:numPr>
          <w:ilvl w:val="1"/>
          <w:numId w:val="19"/>
        </w:numPr>
        <w:spacing w:line="360" w:lineRule="auto"/>
        <w:ind w:right="142"/>
        <w:jc w:val="both"/>
        <w:rPr>
          <w:b/>
          <w:rtl/>
        </w:rPr>
      </w:pPr>
      <w:r w:rsidRPr="00554227">
        <w:rPr>
          <w:b/>
          <w:rtl/>
        </w:rPr>
        <w:tab/>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rsidR="00554227" w:rsidRPr="00554227" w:rsidRDefault="00554227" w:rsidP="000B1421">
      <w:pPr>
        <w:numPr>
          <w:ilvl w:val="0"/>
          <w:numId w:val="19"/>
        </w:numPr>
        <w:spacing w:line="360" w:lineRule="auto"/>
        <w:ind w:right="142"/>
        <w:jc w:val="both"/>
        <w:rPr>
          <w:b/>
          <w:bCs/>
          <w:u w:val="single"/>
        </w:rPr>
      </w:pPr>
      <w:r w:rsidRPr="00554227">
        <w:rPr>
          <w:b/>
          <w:bCs/>
          <w:u w:val="single"/>
          <w:rtl/>
        </w:rPr>
        <w:t>סודיות</w:t>
      </w:r>
    </w:p>
    <w:p w:rsidR="00554227" w:rsidRPr="00554227" w:rsidRDefault="00554227" w:rsidP="000B1421">
      <w:pPr>
        <w:numPr>
          <w:ilvl w:val="1"/>
          <w:numId w:val="19"/>
        </w:numPr>
        <w:spacing w:line="360" w:lineRule="auto"/>
        <w:ind w:right="142"/>
        <w:jc w:val="both"/>
      </w:pPr>
      <w:r w:rsidRPr="00554227">
        <w:rPr>
          <w:rtl/>
        </w:rPr>
        <w:t xml:space="preserve">לצורך הסכם זה, הגדרת המונח "מידע" תכלול כל הצגה שלו בפני הספק או בפני מי מטעמו, לרבות בעל פה, בכתב, בצילום, בסרט, בסרטון, בקובץ, בציור או בכל אופן גרפי ממוחשב או אחר, באמצעות מכשיר חיצוני ובכל אמצעי המחשה אחר. </w:t>
      </w:r>
    </w:p>
    <w:p w:rsidR="00554227" w:rsidRPr="00554227" w:rsidRDefault="00554227" w:rsidP="000B1421">
      <w:pPr>
        <w:numPr>
          <w:ilvl w:val="1"/>
          <w:numId w:val="19"/>
        </w:numPr>
        <w:spacing w:line="360" w:lineRule="auto"/>
        <w:ind w:right="142"/>
        <w:jc w:val="both"/>
      </w:pPr>
      <w:r w:rsidRPr="00554227">
        <w:rPr>
          <w:rtl/>
        </w:rPr>
        <w:t>הספק מצהיר</w:t>
      </w:r>
      <w:r w:rsidRPr="00554227">
        <w:rPr>
          <w:rFonts w:hint="cs"/>
        </w:rPr>
        <w:t xml:space="preserve"> </w:t>
      </w:r>
      <w:r w:rsidRPr="00554227">
        <w:rPr>
          <w:rtl/>
        </w:rPr>
        <w:t>שידוע</w:t>
      </w:r>
      <w:r w:rsidRPr="00554227">
        <w:rPr>
          <w:rFonts w:hint="cs"/>
        </w:rPr>
        <w:t xml:space="preserve"> </w:t>
      </w:r>
      <w:r w:rsidRPr="00554227">
        <w:rPr>
          <w:rtl/>
        </w:rPr>
        <w:t>לו</w:t>
      </w:r>
      <w:r w:rsidRPr="00554227">
        <w:rPr>
          <w:rFonts w:hint="cs"/>
        </w:rPr>
        <w:t xml:space="preserve"> </w:t>
      </w:r>
      <w:r w:rsidRPr="00554227">
        <w:rPr>
          <w:rtl/>
        </w:rPr>
        <w:t>כי</w:t>
      </w:r>
      <w:r w:rsidRPr="00554227">
        <w:rPr>
          <w:rFonts w:hint="cs"/>
        </w:rPr>
        <w:t xml:space="preserve"> </w:t>
      </w:r>
      <w:r w:rsidRPr="00554227">
        <w:rPr>
          <w:rtl/>
        </w:rPr>
        <w:t>כל מידע</w:t>
      </w:r>
      <w:r w:rsidRPr="00554227">
        <w:rPr>
          <w:rFonts w:hint="cs"/>
        </w:rPr>
        <w:t xml:space="preserve"> </w:t>
      </w:r>
      <w:r w:rsidRPr="00554227">
        <w:rPr>
          <w:rtl/>
        </w:rPr>
        <w:t>שיתקבל</w:t>
      </w:r>
      <w:r w:rsidRPr="00554227">
        <w:rPr>
          <w:rFonts w:hint="cs"/>
        </w:rPr>
        <w:t xml:space="preserve"> </w:t>
      </w:r>
      <w:r w:rsidRPr="00554227">
        <w:rPr>
          <w:rtl/>
        </w:rPr>
        <w:t>אצלו ו/או ייוודע לו או למי מטעמו במהלך ו/או בקשר למתן</w:t>
      </w:r>
      <w:r w:rsidRPr="00554227">
        <w:rPr>
          <w:rFonts w:hint="cs"/>
        </w:rPr>
        <w:t xml:space="preserve"> </w:t>
      </w:r>
      <w:r w:rsidRPr="00554227">
        <w:rPr>
          <w:rtl/>
        </w:rPr>
        <w:t>השירותים</w:t>
      </w:r>
      <w:r w:rsidRPr="00554227">
        <w:rPr>
          <w:rFonts w:hint="cs"/>
        </w:rPr>
        <w:t xml:space="preserve"> </w:t>
      </w:r>
      <w:r w:rsidRPr="00554227">
        <w:rPr>
          <w:rtl/>
        </w:rPr>
        <w:t>נשוא הסכם זה הינו סודי</w:t>
      </w:r>
      <w:r w:rsidRPr="00554227">
        <w:rPr>
          <w:rFonts w:hint="cs"/>
        </w:rPr>
        <w:t xml:space="preserve"> </w:t>
      </w:r>
      <w:r w:rsidRPr="00554227">
        <w:rPr>
          <w:rtl/>
        </w:rPr>
        <w:t>ובעל</w:t>
      </w:r>
      <w:r w:rsidRPr="00554227">
        <w:rPr>
          <w:rFonts w:hint="cs"/>
        </w:rPr>
        <w:t xml:space="preserve"> </w:t>
      </w:r>
      <w:r w:rsidRPr="00554227">
        <w:rPr>
          <w:rtl/>
        </w:rPr>
        <w:t xml:space="preserve">רגישות מיוחדת למשרד ו/או </w:t>
      </w:r>
      <w:proofErr w:type="spellStart"/>
      <w:r w:rsidRPr="00554227">
        <w:rPr>
          <w:rtl/>
        </w:rPr>
        <w:t>לחניכ</w:t>
      </w:r>
      <w:proofErr w:type="spellEnd"/>
      <w:r w:rsidRPr="00554227">
        <w:rPr>
          <w:rtl/>
        </w:rPr>
        <w:t xml:space="preserve">/ים ו/או לצדדים שלישיים. הספק מצהיר כי גילוי המידע בפניו נובע מיחסי אמון כלפיו במתן השירותים. </w:t>
      </w:r>
    </w:p>
    <w:p w:rsidR="00554227" w:rsidRPr="00554227" w:rsidRDefault="00554227" w:rsidP="000B1421">
      <w:pPr>
        <w:numPr>
          <w:ilvl w:val="1"/>
          <w:numId w:val="19"/>
        </w:numPr>
        <w:spacing w:line="360" w:lineRule="auto"/>
        <w:ind w:right="142"/>
        <w:jc w:val="both"/>
      </w:pPr>
      <w:r w:rsidRPr="00554227">
        <w:rPr>
          <w:rtl/>
        </w:rPr>
        <w:t>הספק מצהיר בזה כי ידוע לו שכל מידע אשר יגיע לידיו ו/או אשר יגיע לידי עובדיו ו/או לידי מי מטעמו תוך ביצוע התחייבויותיו לפי הסכם זה ו/או בקשר עמו הינם סודיים. הספק מצהיר שידוע</w:t>
      </w:r>
      <w:r w:rsidRPr="00554227">
        <w:rPr>
          <w:rFonts w:hint="cs"/>
        </w:rPr>
        <w:t xml:space="preserve"> </w:t>
      </w:r>
      <w:r w:rsidRPr="00554227">
        <w:rPr>
          <w:rtl/>
        </w:rPr>
        <w:t>לו כי</w:t>
      </w:r>
      <w:r w:rsidRPr="00554227">
        <w:rPr>
          <w:rFonts w:hint="cs"/>
        </w:rPr>
        <w:t xml:space="preserve"> </w:t>
      </w:r>
      <w:r w:rsidRPr="00554227">
        <w:rPr>
          <w:rtl/>
        </w:rPr>
        <w:t>העברת</w:t>
      </w:r>
      <w:r w:rsidRPr="00554227">
        <w:rPr>
          <w:rFonts w:hint="cs"/>
        </w:rPr>
        <w:t xml:space="preserve"> </w:t>
      </w:r>
      <w:r w:rsidRPr="00554227">
        <w:rPr>
          <w:rtl/>
        </w:rPr>
        <w:t>המידע</w:t>
      </w:r>
      <w:r w:rsidRPr="00554227">
        <w:rPr>
          <w:rFonts w:hint="cs"/>
        </w:rPr>
        <w:t xml:space="preserve"> </w:t>
      </w:r>
      <w:r w:rsidRPr="00554227">
        <w:rPr>
          <w:rtl/>
        </w:rPr>
        <w:t>עלול</w:t>
      </w:r>
      <w:r w:rsidRPr="00554227">
        <w:rPr>
          <w:rFonts w:hint="cs"/>
        </w:rPr>
        <w:t xml:space="preserve"> </w:t>
      </w:r>
      <w:r w:rsidRPr="00554227">
        <w:rPr>
          <w:rtl/>
        </w:rPr>
        <w:t>להסב</w:t>
      </w:r>
      <w:r w:rsidRPr="00554227">
        <w:rPr>
          <w:rFonts w:hint="cs"/>
        </w:rPr>
        <w:t xml:space="preserve"> </w:t>
      </w:r>
      <w:r w:rsidRPr="00554227">
        <w:rPr>
          <w:rtl/>
        </w:rPr>
        <w:t>למשרד ו/או לצדדים שלישיים נזקים</w:t>
      </w:r>
      <w:r w:rsidRPr="00554227">
        <w:rPr>
          <w:rFonts w:hint="cs"/>
        </w:rPr>
        <w:t xml:space="preserve"> </w:t>
      </w:r>
      <w:r w:rsidRPr="00554227">
        <w:rPr>
          <w:rtl/>
        </w:rPr>
        <w:t>משמעותיים</w:t>
      </w:r>
      <w:r w:rsidRPr="00554227">
        <w:rPr>
          <w:rFonts w:hint="cs"/>
        </w:rPr>
        <w:t xml:space="preserve"> </w:t>
      </w:r>
      <w:r w:rsidRPr="00554227">
        <w:rPr>
          <w:rtl/>
        </w:rPr>
        <w:t>במישורים</w:t>
      </w:r>
      <w:r w:rsidRPr="00554227">
        <w:rPr>
          <w:rFonts w:hint="cs"/>
        </w:rPr>
        <w:t xml:space="preserve"> </w:t>
      </w:r>
      <w:r w:rsidRPr="00554227">
        <w:rPr>
          <w:rtl/>
        </w:rPr>
        <w:t>שונים</w:t>
      </w:r>
      <w:r w:rsidRPr="00554227">
        <w:t>.</w:t>
      </w:r>
    </w:p>
    <w:p w:rsidR="00554227" w:rsidRPr="00554227" w:rsidRDefault="00554227" w:rsidP="000B1421">
      <w:pPr>
        <w:numPr>
          <w:ilvl w:val="1"/>
          <w:numId w:val="19"/>
        </w:numPr>
        <w:spacing w:line="360" w:lineRule="auto"/>
        <w:ind w:right="142"/>
        <w:jc w:val="both"/>
      </w:pPr>
      <w:r w:rsidRPr="00554227">
        <w:rPr>
          <w:rtl/>
        </w:rPr>
        <w:t xml:space="preserve">הספק מתחייב לשמור בסוד ולא להעתיק, להודיע, למסור או להביא לידיעת כל אדם כל מידע או חלק הימנו שיגיע או שהגיע אליו ו/או למי מעובדיו ו/או למי מטעמו עקב ביצוע השירותים תוך תקופת ביצוע השירותים, לפני תחילתם או לאחר מכן, ולחתום בהתאם על </w:t>
      </w:r>
      <w:r w:rsidR="00D123BC">
        <w:rPr>
          <w:rFonts w:hint="cs"/>
          <w:rtl/>
        </w:rPr>
        <w:t>נספח 12</w:t>
      </w:r>
      <w:r w:rsidR="007E78CF">
        <w:rPr>
          <w:rFonts w:hint="cs"/>
          <w:rtl/>
        </w:rPr>
        <w:t xml:space="preserve"> לעיל.</w:t>
      </w:r>
      <w:r w:rsidRPr="00554227">
        <w:rPr>
          <w:rtl/>
        </w:rPr>
        <w:t xml:space="preserve"> </w:t>
      </w:r>
    </w:p>
    <w:p w:rsidR="00554227" w:rsidRPr="00554227" w:rsidRDefault="00554227" w:rsidP="000B1421">
      <w:pPr>
        <w:numPr>
          <w:ilvl w:val="1"/>
          <w:numId w:val="19"/>
        </w:numPr>
        <w:spacing w:line="360" w:lineRule="auto"/>
        <w:ind w:right="142"/>
        <w:jc w:val="both"/>
        <w:rPr>
          <w:b/>
          <w:rtl/>
        </w:rPr>
      </w:pPr>
      <w:r w:rsidRPr="00554227">
        <w:rPr>
          <w:rtl/>
        </w:rPr>
        <w:lastRenderedPageBreak/>
        <w:t>הספק מתחייב להביא סעיף זה לידיעת עובדיו או מי מטעמו בשירותים הקשורים בביצוע הסכם זה, לרבות ה</w:t>
      </w:r>
      <w:r w:rsidR="00D123BC">
        <w:rPr>
          <w:rFonts w:hint="cs"/>
          <w:rtl/>
        </w:rPr>
        <w:t>יועץ</w:t>
      </w:r>
      <w:r w:rsidRPr="00554227">
        <w:rPr>
          <w:rtl/>
        </w:rPr>
        <w:t xml:space="preserve">, ולהחתים גם אותם על </w:t>
      </w:r>
      <w:r w:rsidR="00D123BC">
        <w:rPr>
          <w:rFonts w:hint="cs"/>
          <w:rtl/>
        </w:rPr>
        <w:t>נספח 12</w:t>
      </w:r>
      <w:r w:rsidR="007E78CF">
        <w:rPr>
          <w:rFonts w:hint="cs"/>
          <w:rtl/>
        </w:rPr>
        <w:t xml:space="preserve"> לעיל.</w:t>
      </w:r>
    </w:p>
    <w:p w:rsidR="00554227" w:rsidRPr="00554227" w:rsidRDefault="00554227" w:rsidP="000B1421">
      <w:pPr>
        <w:numPr>
          <w:ilvl w:val="1"/>
          <w:numId w:val="19"/>
        </w:numPr>
        <w:spacing w:line="360" w:lineRule="auto"/>
        <w:ind w:right="142"/>
        <w:jc w:val="both"/>
        <w:rPr>
          <w:b/>
        </w:rPr>
      </w:pPr>
      <w:r w:rsidRPr="00554227">
        <w:rPr>
          <w:rtl/>
        </w:rPr>
        <w:t>הספק מתחייב שלא להוציא בכל מקרה מהמשרד כל מידע מוחשי שנמסר לו ו/או שנוצר בקשר עם ביצוע הסכם זה ולהשיבו למשרד או למי שיורה מנהל ההתקשרות מיד בתום הטיפול בו לצורך הסכם זה.</w:t>
      </w:r>
    </w:p>
    <w:p w:rsidR="00554227" w:rsidRPr="00554227" w:rsidRDefault="00554227" w:rsidP="000B1421">
      <w:pPr>
        <w:numPr>
          <w:ilvl w:val="1"/>
          <w:numId w:val="19"/>
        </w:numPr>
        <w:spacing w:line="360" w:lineRule="auto"/>
        <w:ind w:right="142"/>
        <w:jc w:val="both"/>
      </w:pPr>
      <w:r w:rsidRPr="00554227">
        <w:rPr>
          <w:rtl/>
        </w:rPr>
        <w:t>הספק מצהיר כי ידוע לו שאי מילוי ההתחייבות על פי סעיף זה עשוי להוות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554227" w:rsidRPr="00554227" w:rsidRDefault="00554227" w:rsidP="000B1421">
      <w:pPr>
        <w:numPr>
          <w:ilvl w:val="1"/>
          <w:numId w:val="19"/>
        </w:numPr>
        <w:spacing w:line="360" w:lineRule="auto"/>
        <w:ind w:right="142"/>
        <w:jc w:val="both"/>
        <w:rPr>
          <w:rtl/>
        </w:rPr>
      </w:pPr>
      <w:r w:rsidRPr="00554227">
        <w:rPr>
          <w:rtl/>
        </w:rPr>
        <w:t>הספק מתחייב להיענות לכל דרישות הממונה על הביטחון במשרד.</w:t>
      </w:r>
    </w:p>
    <w:p w:rsidR="00554227" w:rsidRPr="00554227" w:rsidRDefault="00554227" w:rsidP="000B1421">
      <w:pPr>
        <w:numPr>
          <w:ilvl w:val="1"/>
          <w:numId w:val="19"/>
        </w:numPr>
        <w:spacing w:line="360" w:lineRule="auto"/>
        <w:ind w:right="142"/>
        <w:jc w:val="both"/>
      </w:pPr>
      <w:r w:rsidRPr="00554227">
        <w:rPr>
          <w:rtl/>
        </w:rPr>
        <w:t xml:space="preserve">עמידת הספק בהתחייבויותיו כאמור בסעיף זה מהווה תנאי יסודי, אשר הפרתו כאמור תחשב כהפרה יסודית של התחייבויות הספק כלפי המשרד. בנוסף על כל זכות או סעד הקיימים למשרד במקרה של הפרה כאמור בסעיף זה דלעיל, ומבלי לגרוע מאחריות היזם לנזקי המשרד ו/או צדדים שלישיים בפועל, ישלם הספק למשרד כפיצוי קבוע ומוסכם מראש סכום של 10,000 ש"ח בתוספת מע"מ כדין בגין כל הפרה. המשרד יהיה רשאי לגבות סכום זה או חלקו בכל דרך ובין היתר באמצעות מימוש ערבות הביצוע, לאחר שניתנה לספק הזדמנות להשמיע את טענותיו. </w:t>
      </w:r>
    </w:p>
    <w:p w:rsidR="00554227" w:rsidRPr="00554227" w:rsidRDefault="00554227" w:rsidP="000B1421">
      <w:pPr>
        <w:spacing w:line="360" w:lineRule="auto"/>
        <w:ind w:right="142"/>
        <w:jc w:val="both"/>
        <w:rPr>
          <w:rtl/>
        </w:rPr>
      </w:pPr>
    </w:p>
    <w:p w:rsidR="00554227" w:rsidRPr="00554227" w:rsidRDefault="00554227" w:rsidP="000B1421">
      <w:pPr>
        <w:numPr>
          <w:ilvl w:val="0"/>
          <w:numId w:val="19"/>
        </w:numPr>
        <w:spacing w:line="360" w:lineRule="auto"/>
        <w:ind w:right="142"/>
        <w:jc w:val="both"/>
        <w:rPr>
          <w:b/>
          <w:bCs/>
          <w:u w:val="single"/>
          <w:rtl/>
        </w:rPr>
      </w:pPr>
      <w:r w:rsidRPr="00554227">
        <w:rPr>
          <w:b/>
          <w:bCs/>
          <w:u w:val="single"/>
          <w:rtl/>
        </w:rPr>
        <w:t>אישור ב</w:t>
      </w:r>
      <w:r w:rsidR="009B1D30">
        <w:rPr>
          <w:rFonts w:hint="cs"/>
          <w:b/>
          <w:bCs/>
          <w:u w:val="single"/>
          <w:rtl/>
        </w:rPr>
        <w:t>י</w:t>
      </w:r>
      <w:r w:rsidRPr="00554227">
        <w:rPr>
          <w:b/>
          <w:bCs/>
          <w:u w:val="single"/>
          <w:rtl/>
        </w:rPr>
        <w:t>טחוני</w:t>
      </w:r>
    </w:p>
    <w:p w:rsidR="00554227" w:rsidRPr="00554227" w:rsidRDefault="00554227" w:rsidP="000B1421">
      <w:pPr>
        <w:numPr>
          <w:ilvl w:val="1"/>
          <w:numId w:val="19"/>
        </w:numPr>
        <w:spacing w:line="360" w:lineRule="auto"/>
        <w:ind w:right="142"/>
        <w:jc w:val="both"/>
      </w:pPr>
      <w:r w:rsidRPr="00554227">
        <w:rPr>
          <w:rtl/>
        </w:rPr>
        <w:t xml:space="preserve">מובהר בזאת כי כניסת </w:t>
      </w:r>
      <w:r w:rsidR="009B1D30">
        <w:rPr>
          <w:rFonts w:hint="cs"/>
          <w:rtl/>
        </w:rPr>
        <w:t>היועץ</w:t>
      </w:r>
      <w:r w:rsidRPr="00554227">
        <w:rPr>
          <w:rtl/>
        </w:rPr>
        <w:t xml:space="preserve"> למשרד, וביצוע השירותים על ידי הספק מותנית בקבלת אישור בטחוני מוקדם בהתאם להוראות הביטחוניות של המשרד. אדם אשר המשרד לא אישר או ביטל את האישור שניתן לו לא יועסק בקשר עם ביצוע השירותים.</w:t>
      </w:r>
    </w:p>
    <w:p w:rsidR="00554227" w:rsidRPr="00554227" w:rsidRDefault="00554227" w:rsidP="000B1421">
      <w:pPr>
        <w:numPr>
          <w:ilvl w:val="1"/>
          <w:numId w:val="19"/>
        </w:numPr>
        <w:spacing w:line="360" w:lineRule="auto"/>
        <w:ind w:right="142"/>
        <w:jc w:val="both"/>
      </w:pPr>
      <w:r w:rsidRPr="00554227">
        <w:rPr>
          <w:rtl/>
        </w:rPr>
        <w:t>הספק מוותר על כל טענה ו/או דרישה ו/או תביעה העלולה לצמוח לו במישרין או בעקיפין עקב או בקשר לאי-מתן אישור בטחוני או ביטולו.</w:t>
      </w:r>
    </w:p>
    <w:p w:rsidR="00554227" w:rsidRPr="00554227" w:rsidRDefault="00554227" w:rsidP="000B1421">
      <w:pPr>
        <w:numPr>
          <w:ilvl w:val="1"/>
          <w:numId w:val="19"/>
        </w:numPr>
        <w:spacing w:line="360" w:lineRule="auto"/>
        <w:ind w:right="142"/>
        <w:jc w:val="both"/>
      </w:pPr>
      <w:r w:rsidRPr="00554227">
        <w:rPr>
          <w:rtl/>
        </w:rPr>
        <w:t>מבלי לגרוע מהאמור בס' 9.1 לעיל הספק ומי מטעמו מתחייבים לה</w:t>
      </w:r>
      <w:r w:rsidR="009B1D30">
        <w:rPr>
          <w:rFonts w:hint="cs"/>
          <w:rtl/>
        </w:rPr>
        <w:t>י</w:t>
      </w:r>
      <w:r w:rsidRPr="00554227">
        <w:rPr>
          <w:rtl/>
        </w:rPr>
        <w:t>שמע להוראות גורמי הב</w:t>
      </w:r>
      <w:r w:rsidR="009B1D30">
        <w:rPr>
          <w:rFonts w:hint="cs"/>
          <w:rtl/>
        </w:rPr>
        <w:t>י</w:t>
      </w:r>
      <w:r w:rsidRPr="00554227">
        <w:rPr>
          <w:rtl/>
        </w:rPr>
        <w:t>טחון של המשרד.</w:t>
      </w:r>
    </w:p>
    <w:p w:rsidR="00554227" w:rsidRPr="00554227" w:rsidRDefault="00554227" w:rsidP="000B1421">
      <w:pPr>
        <w:spacing w:line="360" w:lineRule="auto"/>
        <w:ind w:right="142"/>
        <w:jc w:val="both"/>
        <w:rPr>
          <w:b/>
          <w:bCs/>
          <w:u w:val="single"/>
          <w:rtl/>
        </w:rPr>
      </w:pPr>
    </w:p>
    <w:p w:rsidR="00554227" w:rsidRPr="00554227" w:rsidRDefault="00554227" w:rsidP="000B1421">
      <w:pPr>
        <w:numPr>
          <w:ilvl w:val="0"/>
          <w:numId w:val="19"/>
        </w:numPr>
        <w:spacing w:line="360" w:lineRule="auto"/>
        <w:ind w:right="142"/>
        <w:jc w:val="both"/>
        <w:rPr>
          <w:b/>
          <w:bCs/>
          <w:u w:val="single"/>
        </w:rPr>
      </w:pPr>
      <w:r w:rsidRPr="00554227">
        <w:rPr>
          <w:b/>
          <w:bCs/>
          <w:u w:val="single"/>
          <w:rtl/>
        </w:rPr>
        <w:t xml:space="preserve">זכויות יוצרים ובעלות על מידע ומסמכים </w:t>
      </w:r>
    </w:p>
    <w:p w:rsidR="00554227" w:rsidRPr="00554227" w:rsidRDefault="00554227" w:rsidP="000B1421">
      <w:pPr>
        <w:numPr>
          <w:ilvl w:val="1"/>
          <w:numId w:val="19"/>
        </w:numPr>
        <w:spacing w:line="360" w:lineRule="auto"/>
        <w:ind w:right="142"/>
        <w:jc w:val="both"/>
        <w:rPr>
          <w:b/>
          <w:bCs/>
        </w:rPr>
      </w:pPr>
      <w:r w:rsidRPr="00554227">
        <w:rPr>
          <w:rtl/>
        </w:rPr>
        <w:t xml:space="preserve">כל הזכויות, לרבות זכויות היוצרים בתוצרי העבודה של הספק ו/או בכל חומר אשר יוכן על ידי הספק ו/או מי מטעמו במסגרת מתן השירותים לפי הסכם זה לרבות כל המסמכים, קטעי וידאו, טיוטות, סרטונים, קבצי מדיה, חוות הדעת, </w:t>
      </w:r>
      <w:proofErr w:type="spellStart"/>
      <w:r w:rsidRPr="00554227">
        <w:rPr>
          <w:rtl/>
        </w:rPr>
        <w:t>תוכנית</w:t>
      </w:r>
      <w:proofErr w:type="spellEnd"/>
      <w:r w:rsidRPr="00554227">
        <w:rPr>
          <w:rtl/>
        </w:rPr>
        <w:t xml:space="preserve"> עבודה וכיו"ב, יהיו בבעלות מלאה של המשרד בלבד, שיהא רשאי לנהוג בהם מנהג בעלים ולבצע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554227" w:rsidRPr="00554227" w:rsidRDefault="00554227" w:rsidP="000B1421">
      <w:pPr>
        <w:numPr>
          <w:ilvl w:val="1"/>
          <w:numId w:val="19"/>
        </w:numPr>
        <w:spacing w:line="360" w:lineRule="auto"/>
        <w:ind w:right="142"/>
        <w:jc w:val="both"/>
        <w:rPr>
          <w:b/>
          <w:bCs/>
        </w:rPr>
      </w:pPr>
      <w:r w:rsidRPr="00554227">
        <w:rPr>
          <w:rtl/>
        </w:rPr>
        <w:t>הספק ימסור לידי לע"מ את כל החומר שיוכן על ידו ו/או מי מטעמו, או שקיבל לידיו במסגרת הסכם זה, בהתאם להנחיית מנהל ההתקשרות</w:t>
      </w:r>
      <w:r w:rsidR="00637882">
        <w:rPr>
          <w:rFonts w:hint="cs"/>
          <w:rtl/>
        </w:rPr>
        <w:t>.</w:t>
      </w:r>
      <w:r w:rsidR="002C3A42" w:rsidRPr="002C3A42">
        <w:rPr>
          <w:rtl/>
        </w:rPr>
        <w:t xml:space="preserve"> </w:t>
      </w:r>
    </w:p>
    <w:p w:rsidR="00554227" w:rsidRPr="00554227" w:rsidRDefault="00554227" w:rsidP="000B1421">
      <w:pPr>
        <w:numPr>
          <w:ilvl w:val="1"/>
          <w:numId w:val="19"/>
        </w:numPr>
        <w:spacing w:line="360" w:lineRule="auto"/>
        <w:ind w:right="142"/>
        <w:jc w:val="both"/>
        <w:rPr>
          <w:b/>
          <w:bCs/>
        </w:rPr>
      </w:pPr>
      <w:r w:rsidRPr="00554227">
        <w:rPr>
          <w:rtl/>
        </w:rPr>
        <w:lastRenderedPageBreak/>
        <w:t>הספק ו/או מי מטעמו לא יהיו רשאים לעשות כל שימוש מכל סוג שהוא בכל חומר כאמור אלא אם קיבלו את הסכמת מנהל ההתקשרות בכתב ומראש, ובהתאם לתנאי ההסכמה.</w:t>
      </w:r>
    </w:p>
    <w:p w:rsidR="00554227" w:rsidRPr="00554227" w:rsidRDefault="00554227" w:rsidP="000B1421">
      <w:pPr>
        <w:numPr>
          <w:ilvl w:val="1"/>
          <w:numId w:val="19"/>
        </w:numPr>
        <w:spacing w:line="360" w:lineRule="auto"/>
        <w:ind w:right="142"/>
        <w:jc w:val="both"/>
        <w:rPr>
          <w:b/>
          <w:bCs/>
        </w:rPr>
      </w:pPr>
      <w:r w:rsidRPr="00554227">
        <w:rPr>
          <w:rtl/>
        </w:rPr>
        <w:t>מודגש בזה כי החומר האמור וכל עותק ממנו בין אם הוא מודפס או על מדיה מגנטית, דיגיטלית, או בכל צורה אחרת הינו רכושו של המשרד והספק לא יהיה רשאי לעכבו תחת ידו גם במידה שיגיעו לו, לטענתו, תשלומים מאת המשרד.</w:t>
      </w:r>
    </w:p>
    <w:p w:rsidR="00554227" w:rsidRPr="00554227" w:rsidRDefault="00554227" w:rsidP="000B1421">
      <w:pPr>
        <w:numPr>
          <w:ilvl w:val="1"/>
          <w:numId w:val="19"/>
        </w:numPr>
        <w:spacing w:line="360" w:lineRule="auto"/>
        <w:ind w:right="142"/>
        <w:jc w:val="both"/>
        <w:rPr>
          <w:b/>
          <w:bCs/>
        </w:rPr>
      </w:pPr>
      <w:r w:rsidRPr="00554227">
        <w:rPr>
          <w:rtl/>
        </w:rPr>
        <w:t>הספק מתחייב לעגן את זכויות המשרד כאמור בכל התקשרות שלו עם עובדיו ו/או עם מי שפועל מטעמו במסגרת ביצוע התחייבויותיו בהתאם להסכם זה.</w:t>
      </w:r>
    </w:p>
    <w:p w:rsidR="00554227" w:rsidRPr="00554227" w:rsidRDefault="00554227" w:rsidP="000B1421">
      <w:pPr>
        <w:numPr>
          <w:ilvl w:val="1"/>
          <w:numId w:val="19"/>
        </w:numPr>
        <w:spacing w:line="360" w:lineRule="auto"/>
        <w:ind w:right="142"/>
        <w:jc w:val="both"/>
        <w:rPr>
          <w:b/>
          <w:bCs/>
        </w:rPr>
      </w:pPr>
      <w:r w:rsidRPr="00554227">
        <w:rPr>
          <w:rtl/>
        </w:rPr>
        <w:t xml:space="preserve">הספק מתחייב שבמסגרת ביצוע הסכם זה לא יפגע בזכויות לרבות זכויות יוצרים של צד שלישי. הספק לבדו </w:t>
      </w:r>
      <w:proofErr w:type="spellStart"/>
      <w:r w:rsidRPr="00554227">
        <w:rPr>
          <w:rtl/>
        </w:rPr>
        <w:t>ישא</w:t>
      </w:r>
      <w:proofErr w:type="spellEnd"/>
      <w:r w:rsidRPr="00554227">
        <w:rPr>
          <w:rtl/>
        </w:rPr>
        <w:t xml:space="preserve"> באחריות לכל דרישה ו/או תביעה שמקורה בטענה כי הופרו זכויות יוצרים והוא ישפה את המשרד מי עם דרישה בגין כל סכום שיידרש ו/או ייתבע לשלם מחמת תביעה או דרישה כאמור לרבות הוצאות ושכ"ט עו"ד.</w:t>
      </w:r>
    </w:p>
    <w:p w:rsidR="00554227" w:rsidRPr="00554227" w:rsidRDefault="00554227" w:rsidP="000B1421">
      <w:pPr>
        <w:numPr>
          <w:ilvl w:val="1"/>
          <w:numId w:val="19"/>
        </w:numPr>
        <w:spacing w:line="360" w:lineRule="auto"/>
        <w:ind w:right="142"/>
        <w:jc w:val="both"/>
      </w:pPr>
      <w:r w:rsidRPr="00554227">
        <w:rPr>
          <w:rtl/>
        </w:rPr>
        <w:t xml:space="preserve">במהלך תקופת ההתקשרות ולתקופה של שנה לאחר סיומה, הספק מתחייב לתת למשרד, על פי דרישתו, כל מידע הקשור בביצוע השירותים. </w:t>
      </w:r>
    </w:p>
    <w:p w:rsidR="00554227" w:rsidRPr="00554227" w:rsidRDefault="00554227" w:rsidP="000B1421">
      <w:pPr>
        <w:numPr>
          <w:ilvl w:val="0"/>
          <w:numId w:val="19"/>
        </w:numPr>
        <w:spacing w:line="360" w:lineRule="auto"/>
        <w:ind w:right="142"/>
        <w:jc w:val="both"/>
        <w:rPr>
          <w:u w:val="single"/>
        </w:rPr>
      </w:pPr>
      <w:r w:rsidRPr="00554227">
        <w:rPr>
          <w:b/>
          <w:bCs/>
          <w:u w:val="single"/>
          <w:rtl/>
        </w:rPr>
        <w:t>ביטול</w:t>
      </w:r>
      <w:r w:rsidRPr="00554227">
        <w:rPr>
          <w:u w:val="single"/>
          <w:rtl/>
        </w:rPr>
        <w:t xml:space="preserve"> </w:t>
      </w:r>
      <w:r w:rsidRPr="00554227">
        <w:rPr>
          <w:b/>
          <w:bCs/>
          <w:u w:val="single"/>
          <w:rtl/>
        </w:rPr>
        <w:t>ההסכם</w:t>
      </w:r>
    </w:p>
    <w:p w:rsidR="00554227" w:rsidRPr="00554227" w:rsidRDefault="00554227" w:rsidP="000B1421">
      <w:pPr>
        <w:spacing w:line="360" w:lineRule="auto"/>
        <w:ind w:left="815" w:right="142"/>
        <w:jc w:val="both"/>
      </w:pPr>
      <w:r w:rsidRPr="00554227">
        <w:rPr>
          <w:rtl/>
        </w:rPr>
        <w:t xml:space="preserve">המשרד רשאי לבטל את ההסכם בכל עת לפני תום תקופת ההתקשרות על ידי מתן הודעה מוקדמת בכתב לספק, 10 ימים מראש לפחות. </w:t>
      </w:r>
    </w:p>
    <w:p w:rsidR="00B84892" w:rsidRDefault="00554227" w:rsidP="000B1421">
      <w:pPr>
        <w:numPr>
          <w:ilvl w:val="0"/>
          <w:numId w:val="19"/>
        </w:numPr>
        <w:spacing w:line="360" w:lineRule="auto"/>
        <w:ind w:right="142"/>
        <w:jc w:val="both"/>
        <w:rPr>
          <w:b/>
          <w:bCs/>
          <w:u w:val="single"/>
        </w:rPr>
      </w:pPr>
      <w:r w:rsidRPr="00554227">
        <w:rPr>
          <w:b/>
          <w:bCs/>
          <w:u w:val="single"/>
          <w:rtl/>
        </w:rPr>
        <w:t>ניגוד עניינים</w:t>
      </w:r>
    </w:p>
    <w:p w:rsidR="00BE33F8" w:rsidRPr="0091309F" w:rsidRDefault="00BE33F8" w:rsidP="000B1421">
      <w:pPr>
        <w:numPr>
          <w:ilvl w:val="1"/>
          <w:numId w:val="19"/>
        </w:numPr>
        <w:spacing w:line="360" w:lineRule="auto"/>
        <w:ind w:right="142"/>
        <w:jc w:val="both"/>
      </w:pPr>
      <w:r w:rsidRPr="0091309F">
        <w:rPr>
          <w:rFonts w:hint="cs"/>
          <w:rtl/>
        </w:rPr>
        <w:t>הספק יחתום על הצהרה בדבר ניגוד עניינים והתחייבות להימנע מניגוד עניינים (נספח 13 לעיל).</w:t>
      </w:r>
    </w:p>
    <w:p w:rsidR="00554227" w:rsidRPr="00554227" w:rsidRDefault="00554227" w:rsidP="000B1421">
      <w:pPr>
        <w:numPr>
          <w:ilvl w:val="1"/>
          <w:numId w:val="19"/>
        </w:numPr>
        <w:spacing w:line="360" w:lineRule="auto"/>
        <w:ind w:right="142"/>
        <w:jc w:val="both"/>
        <w:rPr>
          <w:b/>
          <w:bCs/>
        </w:rPr>
      </w:pPr>
      <w:r w:rsidRPr="00554227">
        <w:rPr>
          <w:rtl/>
        </w:rPr>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למי מטעמו. הספק מתחייב לשמור על הכללים והמגבלות בדבר איסור ניגוד עניינים.</w:t>
      </w:r>
    </w:p>
    <w:p w:rsidR="00554227" w:rsidRPr="00554227" w:rsidRDefault="00554227" w:rsidP="000B1421">
      <w:pPr>
        <w:numPr>
          <w:ilvl w:val="1"/>
          <w:numId w:val="19"/>
        </w:numPr>
        <w:spacing w:line="360" w:lineRule="auto"/>
        <w:ind w:right="142"/>
        <w:jc w:val="both"/>
        <w:rPr>
          <w:b/>
        </w:rPr>
      </w:pPr>
      <w:r w:rsidRPr="00554227">
        <w:rPr>
          <w:b/>
          <w:rtl/>
        </w:rPr>
        <w:t xml:space="preserve">הספק מתחייב כי ככל שיתבקש לבצע שירותים ביחס לפרויקט שהספק ו/או מי מטעמו מספקים שירותים הנוגעים אליהם, במישרין או בעקיפין, לכל אדם או גוף אחר (לרבות, ומבלי לגרוע מכלליות האמור, לכל רשות מקומית או גוף ממשלתי אחר) הוא יודיע על כך </w:t>
      </w:r>
      <w:proofErr w:type="spellStart"/>
      <w:r w:rsidRPr="00554227">
        <w:rPr>
          <w:b/>
          <w:rtl/>
        </w:rPr>
        <w:t>מיידית</w:t>
      </w:r>
      <w:proofErr w:type="spellEnd"/>
      <w:r w:rsidRPr="00554227">
        <w:rPr>
          <w:b/>
          <w:rtl/>
        </w:rPr>
        <w:t xml:space="preserve"> ליועצת המשפטית של המשרד ולמנהל ההתקשרות ולא יבצע כל שירות שיש לו ו/או למי מטעמו זיקה אליו כאמור.</w:t>
      </w:r>
    </w:p>
    <w:p w:rsidR="00554227" w:rsidRPr="00554227" w:rsidRDefault="00554227" w:rsidP="000B1421">
      <w:pPr>
        <w:numPr>
          <w:ilvl w:val="1"/>
          <w:numId w:val="19"/>
        </w:numPr>
        <w:spacing w:line="360" w:lineRule="auto"/>
        <w:ind w:right="142"/>
        <w:jc w:val="both"/>
        <w:rPr>
          <w:b/>
        </w:rPr>
      </w:pPr>
      <w:r w:rsidRPr="00554227">
        <w:rPr>
          <w:rtl/>
        </w:rPr>
        <w:t xml:space="preserve">ככל שייווצרו מצבים שבהם יתעורר חשש לניגוד עניינים, במהלך ביצוע השירותים על פי הסכם זה או כתוצאה מהם, ביחס לספק ו/או למי מטעמו הספק מתחייב להודיע על כך </w:t>
      </w:r>
      <w:proofErr w:type="spellStart"/>
      <w:r w:rsidRPr="00554227">
        <w:rPr>
          <w:rtl/>
        </w:rPr>
        <w:t>מיידית</w:t>
      </w:r>
      <w:proofErr w:type="spellEnd"/>
      <w:r w:rsidRPr="00554227">
        <w:rPr>
          <w:rtl/>
        </w:rPr>
        <w:t xml:space="preserve"> למנהל ההתקשרות וליועצת המשפטית של המשרד ולפעול על פי הנחיותיה.</w:t>
      </w:r>
    </w:p>
    <w:p w:rsidR="00554227" w:rsidRPr="00554227" w:rsidRDefault="00554227" w:rsidP="000B1421">
      <w:pPr>
        <w:numPr>
          <w:ilvl w:val="1"/>
          <w:numId w:val="19"/>
        </w:numPr>
        <w:spacing w:line="360" w:lineRule="auto"/>
        <w:ind w:right="142"/>
        <w:jc w:val="both"/>
      </w:pPr>
      <w:r w:rsidRPr="00554227">
        <w:rPr>
          <w:rtl/>
        </w:rPr>
        <w:t xml:space="preserve">הספק מתחייב שלא לקבל כל טובת הנאה או מתנה מכל צד שלישי אשר יבקש </w:t>
      </w:r>
      <w:proofErr w:type="spellStart"/>
      <w:r w:rsidRPr="00554227">
        <w:rPr>
          <w:rtl/>
        </w:rPr>
        <w:t>להעניקה</w:t>
      </w:r>
      <w:proofErr w:type="spellEnd"/>
      <w:r w:rsidRPr="00554227">
        <w:rPr>
          <w:rtl/>
        </w:rPr>
        <w:t xml:space="preserve"> לו בקשר עם מתן השירותים על ידו. הספק מתחייב לדווח למנהל ההתקשרות לאלתר על כל מקרה שבו הוצעה לו טובת הנאה או מתנה כאמור ולנהוג על פי הוראותיו.</w:t>
      </w:r>
    </w:p>
    <w:p w:rsidR="00554227" w:rsidRPr="00554227" w:rsidRDefault="00554227" w:rsidP="000B1421">
      <w:pPr>
        <w:numPr>
          <w:ilvl w:val="1"/>
          <w:numId w:val="19"/>
        </w:numPr>
        <w:spacing w:line="360" w:lineRule="auto"/>
        <w:ind w:right="142"/>
        <w:jc w:val="both"/>
        <w:rPr>
          <w:rtl/>
        </w:rPr>
      </w:pPr>
      <w:r w:rsidRPr="00554227">
        <w:rPr>
          <w:rtl/>
        </w:rPr>
        <w:t xml:space="preserve">הספק ו/או מי מטעמו לא יהיו רשאים לטפל בעניינים של גורמים הקשורים לפרויקטים של המשרד, כהגדרתם בסעיף זה, </w:t>
      </w:r>
      <w:r w:rsidRPr="00554227">
        <w:rPr>
          <w:b/>
          <w:bCs/>
          <w:rtl/>
        </w:rPr>
        <w:t>בכל עניין שהוא</w:t>
      </w:r>
      <w:r w:rsidRPr="00554227">
        <w:rPr>
          <w:rtl/>
        </w:rPr>
        <w:t xml:space="preserve">, במהלך תקופת ההתקשרות מושא הסכם זה אלא אם התקבל לכך אישור מיוחד מראש ובכתב ממנהל ההתקשרות על פי שיקול דעתו המלא, </w:t>
      </w:r>
      <w:r w:rsidRPr="00554227">
        <w:rPr>
          <w:rtl/>
        </w:rPr>
        <w:lastRenderedPageBreak/>
        <w:t>ובכל מקרה בכפוף לכך שהספק ו/או מי מטעמו לא יספקו למשרד שירותים כלשהם בנוגע לאותו גורם שעמו ביקשו אישור להתקשר בנפרד.</w:t>
      </w:r>
    </w:p>
    <w:p w:rsidR="00554227" w:rsidRPr="00554227" w:rsidRDefault="00554227" w:rsidP="000B1421">
      <w:pPr>
        <w:numPr>
          <w:ilvl w:val="1"/>
          <w:numId w:val="19"/>
        </w:numPr>
        <w:spacing w:line="360" w:lineRule="auto"/>
        <w:ind w:right="142"/>
        <w:jc w:val="both"/>
        <w:rPr>
          <w:b/>
          <w:rtl/>
        </w:rPr>
      </w:pPr>
      <w:r w:rsidRPr="00554227">
        <w:rPr>
          <w:rtl/>
        </w:rPr>
        <w:t>לעניין סעיף זה, "הספק ו/או מי מטעמו" - לרבות עובדים ומועסקים מטעמו, בני משפחה של הספק ותאגיד שהספק, עובדיו ומועסקיו או בני משפחתם כאמור הינם בעלי עניין בהם. "בן משפחה" ו"בעל עניין" יפורשו בסעיף זה כהגדרתם בחוק ניירות ערך, התשכ"ח-1968.</w:t>
      </w:r>
    </w:p>
    <w:p w:rsidR="00554227" w:rsidRPr="00554227" w:rsidRDefault="00554227" w:rsidP="000B1421">
      <w:pPr>
        <w:numPr>
          <w:ilvl w:val="0"/>
          <w:numId w:val="19"/>
        </w:numPr>
        <w:spacing w:line="360" w:lineRule="auto"/>
        <w:ind w:right="142"/>
        <w:jc w:val="both"/>
        <w:rPr>
          <w:bCs/>
          <w:u w:val="single"/>
        </w:rPr>
      </w:pPr>
      <w:r w:rsidRPr="00554227">
        <w:rPr>
          <w:bCs/>
          <w:u w:val="single"/>
          <w:rtl/>
        </w:rPr>
        <w:t xml:space="preserve">אחריות ובטוחות </w:t>
      </w:r>
    </w:p>
    <w:p w:rsidR="00554227" w:rsidRPr="00554227" w:rsidRDefault="00554227" w:rsidP="000B1421">
      <w:pPr>
        <w:numPr>
          <w:ilvl w:val="1"/>
          <w:numId w:val="19"/>
        </w:numPr>
        <w:spacing w:line="360" w:lineRule="auto"/>
        <w:ind w:right="142"/>
        <w:jc w:val="both"/>
        <w:rPr>
          <w:b/>
        </w:rPr>
      </w:pPr>
      <w:r w:rsidRPr="00554227">
        <w:rPr>
          <w:b/>
          <w:rtl/>
        </w:rPr>
        <w:t xml:space="preserve">הספק יהיה אחראי לבדו לכל אובדן, פגיעה ונזק שייגרמו לרכוש ו/או לאדם, </w:t>
      </w:r>
      <w:r w:rsidRPr="00554227">
        <w:rPr>
          <w:b/>
          <w:rtl/>
        </w:rPr>
        <w:br/>
        <w:t xml:space="preserve">לרבות למשרד, לעובדים ולמועסקים מטעמו, לעובדים ולמועסקים מטעם הספק ו/או לכל צד שלישי, כתוצאה ו/או עקב מתן השירותים לפי הסכם זה ו/או כל הכרוך בשירותים אלו, בין שהשירותים נעשו כדבעי ובין שנעשו ברשלנות. </w:t>
      </w:r>
    </w:p>
    <w:p w:rsidR="00554227" w:rsidRPr="00554227" w:rsidRDefault="00554227" w:rsidP="000B1421">
      <w:pPr>
        <w:numPr>
          <w:ilvl w:val="1"/>
          <w:numId w:val="19"/>
        </w:numPr>
        <w:spacing w:line="360" w:lineRule="auto"/>
        <w:ind w:right="142"/>
        <w:jc w:val="both"/>
        <w:rPr>
          <w:b/>
        </w:rPr>
      </w:pPr>
      <w:r w:rsidRPr="00554227">
        <w:rPr>
          <w:rtl/>
        </w:rPr>
        <w:t>הספק מתחייב לתקן, להשלים ולהיטיב כל נזק או אובדן שנגרמו כאמור לעיל במועד הקרוב ביותר לאחר התרחשותם, אך אין בכך כדי לגרוע מזכות המשרד לתקן את הנזק בעצמו ולחייב את הספק בתשלום הוצאותיו.</w:t>
      </w:r>
    </w:p>
    <w:p w:rsidR="00554227" w:rsidRPr="00554227" w:rsidRDefault="00554227" w:rsidP="000B1421">
      <w:pPr>
        <w:numPr>
          <w:ilvl w:val="1"/>
          <w:numId w:val="19"/>
        </w:numPr>
        <w:spacing w:line="360" w:lineRule="auto"/>
        <w:ind w:right="142"/>
        <w:jc w:val="both"/>
        <w:rPr>
          <w:b/>
        </w:rPr>
      </w:pPr>
      <w:r w:rsidRPr="00554227">
        <w:rPr>
          <w:b/>
          <w:rtl/>
        </w:rPr>
        <w:t xml:space="preserve">הספק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554227" w:rsidRPr="00554227" w:rsidRDefault="00554227" w:rsidP="000B1421">
      <w:pPr>
        <w:numPr>
          <w:ilvl w:val="1"/>
          <w:numId w:val="19"/>
        </w:numPr>
        <w:spacing w:line="360" w:lineRule="auto"/>
        <w:ind w:right="142"/>
        <w:jc w:val="both"/>
        <w:rPr>
          <w:b/>
        </w:rPr>
      </w:pPr>
      <w:r w:rsidRPr="00554227">
        <w:rPr>
          <w:b/>
          <w:rtl/>
        </w:rPr>
        <w:t>סיומו של הסכם זה, מכל סיבה שהיא, לא יהיה בו כדי לגרוע מאחריות הספק לגבי נזקים שעילת התביעה בגינם נובעת מהסכם זה או קשורה אליהם.</w:t>
      </w:r>
    </w:p>
    <w:p w:rsidR="00554227" w:rsidRPr="00554227" w:rsidRDefault="00554227" w:rsidP="000B1421">
      <w:pPr>
        <w:numPr>
          <w:ilvl w:val="1"/>
          <w:numId w:val="19"/>
        </w:numPr>
        <w:spacing w:line="360" w:lineRule="auto"/>
        <w:ind w:right="142"/>
        <w:jc w:val="both"/>
        <w:rPr>
          <w:rtl/>
        </w:rPr>
      </w:pPr>
      <w:r w:rsidRPr="00554227">
        <w:rPr>
          <w:rtl/>
        </w:rPr>
        <w:t>המשרד לא יהיה אחראי בצורה כלשהי לנזקים שייגרמו לו ו/או לעובדיו ו/או למי מטעמו בשל ביצוע השירותים על פי הסכם זה. 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554227" w:rsidRPr="00554227" w:rsidRDefault="00554227" w:rsidP="000B1421">
      <w:pPr>
        <w:numPr>
          <w:ilvl w:val="1"/>
          <w:numId w:val="19"/>
        </w:numPr>
        <w:spacing w:line="360" w:lineRule="auto"/>
        <w:ind w:right="142"/>
        <w:jc w:val="both"/>
        <w:rPr>
          <w:b/>
        </w:rPr>
      </w:pPr>
      <w:r w:rsidRPr="00554227">
        <w:rPr>
          <w:b/>
          <w:rtl/>
        </w:rPr>
        <w:t>כבטוחה לקיום התחייבויות הספק על פי הסכם זה, ימציא הספק למשרד, במעמד חתימת הסכם זה, ערבות לביצוע בלתי מותנית וצמודה למדד המחירים לצרכן, בגובה: ____</w:t>
      </w:r>
      <w:r w:rsidRPr="00554227">
        <w:rPr>
          <w:bCs/>
          <w:rtl/>
        </w:rPr>
        <w:t xml:space="preserve"> ₪ </w:t>
      </w:r>
      <w:r w:rsidRPr="00554227">
        <w:rPr>
          <w:b/>
          <w:rtl/>
        </w:rPr>
        <w:t>(5%</w:t>
      </w:r>
      <w:r w:rsidRPr="00554227">
        <w:rPr>
          <w:bCs/>
          <w:rtl/>
        </w:rPr>
        <w:t xml:space="preserve"> </w:t>
      </w:r>
      <w:r w:rsidRPr="00554227">
        <w:rPr>
          <w:b/>
          <w:rtl/>
        </w:rPr>
        <w:t>מערך</w:t>
      </w:r>
      <w:r w:rsidRPr="00554227">
        <w:rPr>
          <w:bCs/>
          <w:rtl/>
        </w:rPr>
        <w:t xml:space="preserve"> </w:t>
      </w:r>
      <w:r w:rsidRPr="00554227">
        <w:rPr>
          <w:b/>
          <w:rtl/>
        </w:rPr>
        <w:t>ההתקשרות</w:t>
      </w:r>
      <w:r w:rsidRPr="00554227">
        <w:rPr>
          <w:bCs/>
          <w:rtl/>
        </w:rPr>
        <w:t xml:space="preserve"> </w:t>
      </w:r>
      <w:r w:rsidRPr="00554227">
        <w:rPr>
          <w:b/>
          <w:rtl/>
        </w:rPr>
        <w:t>המקסימלי)</w:t>
      </w:r>
      <w:r w:rsidRPr="00554227">
        <w:rPr>
          <w:bCs/>
          <w:rtl/>
        </w:rPr>
        <w:t xml:space="preserve"> </w:t>
      </w:r>
      <w:r w:rsidRPr="00554227">
        <w:rPr>
          <w:b/>
          <w:rtl/>
        </w:rPr>
        <w:t xml:space="preserve">שתהיה בתוקף עד תום שלושה חודשים מסיום תקופת הסכם זה. הערבות תהא בנוסח נספח </w:t>
      </w:r>
      <w:r w:rsidR="00177FE4">
        <w:rPr>
          <w:rFonts w:hint="cs"/>
          <w:b/>
          <w:rtl/>
        </w:rPr>
        <w:t>1</w:t>
      </w:r>
      <w:r w:rsidRPr="00554227">
        <w:rPr>
          <w:b/>
          <w:rtl/>
        </w:rPr>
        <w:t xml:space="preserve"> </w:t>
      </w:r>
      <w:r w:rsidR="007E78CF">
        <w:rPr>
          <w:rFonts w:hint="cs"/>
          <w:b/>
          <w:rtl/>
        </w:rPr>
        <w:t>להסכם להלן</w:t>
      </w:r>
      <w:r w:rsidRPr="00554227">
        <w:rPr>
          <w:b/>
          <w:rtl/>
        </w:rPr>
        <w:t xml:space="preserve"> (להלן: "</w:t>
      </w:r>
      <w:r w:rsidRPr="00554227">
        <w:rPr>
          <w:bCs/>
          <w:rtl/>
        </w:rPr>
        <w:t>ערבות</w:t>
      </w:r>
      <w:r w:rsidR="00BD16A3">
        <w:rPr>
          <w:rFonts w:hint="cs"/>
          <w:bCs/>
          <w:rtl/>
        </w:rPr>
        <w:t xml:space="preserve"> ביצוע</w:t>
      </w:r>
      <w:r w:rsidRPr="00554227">
        <w:rPr>
          <w:b/>
          <w:rtl/>
        </w:rPr>
        <w:t>").</w:t>
      </w:r>
    </w:p>
    <w:p w:rsidR="00BD16A3" w:rsidRDefault="00BD16A3" w:rsidP="000B1421">
      <w:pPr>
        <w:numPr>
          <w:ilvl w:val="1"/>
          <w:numId w:val="19"/>
        </w:numPr>
        <w:spacing w:line="360" w:lineRule="auto"/>
        <w:ind w:right="142"/>
        <w:jc w:val="both"/>
        <w:rPr>
          <w:b/>
        </w:rPr>
      </w:pPr>
      <w:r>
        <w:rPr>
          <w:rFonts w:hint="cs"/>
          <w:b/>
          <w:rtl/>
        </w:rPr>
        <w:t xml:space="preserve">הערבות תוצמד למדד המחירים לצרכן. מדד הבסיסי יהיה המדד הידוע במועד הגשת ההצעות למכרז. </w:t>
      </w:r>
    </w:p>
    <w:p w:rsidR="00554227" w:rsidRPr="00554227" w:rsidRDefault="00554227" w:rsidP="000B1421">
      <w:pPr>
        <w:numPr>
          <w:ilvl w:val="1"/>
          <w:numId w:val="19"/>
        </w:numPr>
        <w:spacing w:line="360" w:lineRule="auto"/>
        <w:ind w:right="142"/>
        <w:jc w:val="both"/>
        <w:rPr>
          <w:b/>
          <w:rtl/>
        </w:rPr>
      </w:pPr>
      <w:r w:rsidRPr="00554227">
        <w:rPr>
          <w:b/>
          <w:rtl/>
        </w:rPr>
        <w:t xml:space="preserve">ערבות </w:t>
      </w:r>
      <w:r w:rsidR="00BD16A3">
        <w:rPr>
          <w:rFonts w:hint="cs"/>
          <w:b/>
          <w:rtl/>
        </w:rPr>
        <w:t xml:space="preserve">הביצוע </w:t>
      </w:r>
      <w:r w:rsidRPr="00554227">
        <w:rPr>
          <w:b/>
          <w:rtl/>
        </w:rPr>
        <w:t xml:space="preserve">תהא של מוסד בנקאי או של חברת ביטוח בעלת רישיון לפעול בענף הביטוח והמורשית לתת ערבות, על פי הרשימה שבנספח </w:t>
      </w:r>
      <w:r w:rsidR="00DF5E6F">
        <w:rPr>
          <w:rFonts w:hint="cs"/>
          <w:b/>
          <w:rtl/>
        </w:rPr>
        <w:t>2</w:t>
      </w:r>
      <w:r w:rsidRPr="00554227">
        <w:rPr>
          <w:b/>
          <w:rtl/>
        </w:rPr>
        <w:t xml:space="preserve"> </w:t>
      </w:r>
      <w:r w:rsidR="007E78CF">
        <w:rPr>
          <w:rFonts w:hint="cs"/>
          <w:b/>
          <w:rtl/>
        </w:rPr>
        <w:t>להסכם להלן</w:t>
      </w:r>
      <w:r w:rsidRPr="00554227">
        <w:rPr>
          <w:b/>
          <w:rtl/>
        </w:rPr>
        <w:t>.</w:t>
      </w:r>
    </w:p>
    <w:p w:rsidR="00554227" w:rsidRPr="00554227" w:rsidRDefault="00554227" w:rsidP="000B1421">
      <w:pPr>
        <w:numPr>
          <w:ilvl w:val="1"/>
          <w:numId w:val="19"/>
        </w:numPr>
        <w:spacing w:line="360" w:lineRule="auto"/>
        <w:ind w:right="142"/>
        <w:jc w:val="both"/>
        <w:rPr>
          <w:b/>
        </w:rPr>
      </w:pPr>
      <w:r w:rsidRPr="00554227">
        <w:rPr>
          <w:b/>
          <w:rtl/>
        </w:rPr>
        <w:t xml:space="preserve">במידה שתקופת ההתקשרות בין הצדדים תוארך, יוארך גם תוקפה של ערבות </w:t>
      </w:r>
      <w:r w:rsidR="00BD16A3">
        <w:rPr>
          <w:rFonts w:hint="cs"/>
          <w:b/>
          <w:rtl/>
        </w:rPr>
        <w:t xml:space="preserve">הביצוע </w:t>
      </w:r>
      <w:r w:rsidRPr="00554227">
        <w:rPr>
          <w:b/>
          <w:rtl/>
        </w:rPr>
        <w:t>באופן שתהא תקפה לכל משך ההתקשרות בין הצדדים ועוד שלושה חודשים לאחר תום תקופת ההתקשרות החדשה.</w:t>
      </w:r>
    </w:p>
    <w:p w:rsidR="00554227" w:rsidRPr="00554227" w:rsidRDefault="00554227" w:rsidP="000B1421">
      <w:pPr>
        <w:numPr>
          <w:ilvl w:val="1"/>
          <w:numId w:val="19"/>
        </w:numPr>
        <w:spacing w:line="360" w:lineRule="auto"/>
        <w:ind w:right="142"/>
        <w:jc w:val="both"/>
        <w:rPr>
          <w:b/>
          <w:rtl/>
        </w:rPr>
      </w:pPr>
      <w:r w:rsidRPr="00554227">
        <w:rPr>
          <w:b/>
          <w:rtl/>
        </w:rPr>
        <w:lastRenderedPageBreak/>
        <w:t xml:space="preserve">במקרה שיפר הספק הסכם זה הפרה יסודית ו/או הפרה שאינה יסודית שלגביה נתן המשרד ארכה בכתב ואשר לא תוקנה בתקופת הארכה, יהיה המשרד רשאי לחלט את ערבות </w:t>
      </w:r>
      <w:r w:rsidR="00BD16A3">
        <w:rPr>
          <w:rFonts w:hint="cs"/>
          <w:b/>
          <w:rtl/>
        </w:rPr>
        <w:t>הביצוע,</w:t>
      </w:r>
      <w:r w:rsidR="008F2A80">
        <w:rPr>
          <w:rFonts w:hint="cs"/>
          <w:b/>
          <w:rtl/>
        </w:rPr>
        <w:t xml:space="preserve"> </w:t>
      </w:r>
      <w:r w:rsidRPr="00554227">
        <w:rPr>
          <w:b/>
          <w:rtl/>
        </w:rPr>
        <w:t>כולה או מקצתה לפי שיקול דעתו, ללא צורך לפנות לערכאות, לבוררות או למו"מ משפטי כלשהו, וזאת כפיצוי מוסכם ומוערך מראש בגין הנזק מהפרת התחייבויות הספק כפי שהצדדים צופים אותו במועד זה.</w:t>
      </w:r>
    </w:p>
    <w:p w:rsidR="00554227" w:rsidRPr="00554227" w:rsidRDefault="00554227" w:rsidP="000B1421">
      <w:pPr>
        <w:numPr>
          <w:ilvl w:val="1"/>
          <w:numId w:val="19"/>
        </w:numPr>
        <w:spacing w:line="360" w:lineRule="auto"/>
        <w:ind w:right="142"/>
        <w:jc w:val="both"/>
        <w:rPr>
          <w:b/>
        </w:rPr>
      </w:pPr>
      <w:r w:rsidRPr="00554227">
        <w:rPr>
          <w:b/>
          <w:rtl/>
        </w:rPr>
        <w:t xml:space="preserve">היה וערבות </w:t>
      </w:r>
      <w:r w:rsidR="00BD16A3">
        <w:rPr>
          <w:rFonts w:hint="cs"/>
          <w:b/>
          <w:rtl/>
        </w:rPr>
        <w:t xml:space="preserve">הביצוע </w:t>
      </w:r>
      <w:r w:rsidRPr="00554227">
        <w:rPr>
          <w:b/>
          <w:rtl/>
        </w:rPr>
        <w:t>תחולט על ידי המשרד וההסכם לא יבוטל, ימציא הספק ערבות חדשה בתנאים זהים לערבות שחולטה תוך 7 ימים מהיום שבו קיבל הועדה שהערבות חולטה.</w:t>
      </w:r>
    </w:p>
    <w:p w:rsidR="002D5D8D" w:rsidRDefault="00554227" w:rsidP="000B1421">
      <w:pPr>
        <w:numPr>
          <w:ilvl w:val="1"/>
          <w:numId w:val="19"/>
        </w:numPr>
        <w:spacing w:line="360" w:lineRule="auto"/>
        <w:ind w:right="142"/>
        <w:jc w:val="both"/>
        <w:rPr>
          <w:b/>
        </w:rPr>
      </w:pPr>
      <w:r w:rsidRPr="00554227">
        <w:rPr>
          <w:b/>
          <w:rtl/>
        </w:rPr>
        <w:t xml:space="preserve">מתן ערבות </w:t>
      </w:r>
      <w:r w:rsidR="00BD16A3">
        <w:rPr>
          <w:rFonts w:hint="cs"/>
          <w:b/>
          <w:rtl/>
        </w:rPr>
        <w:t xml:space="preserve">הביצוע </w:t>
      </w:r>
      <w:r w:rsidRPr="00554227">
        <w:rPr>
          <w:b/>
          <w:rtl/>
        </w:rPr>
        <w:t>אינו פוטר את הספק ממילוי כל חובותיו והתחייבויותיו כלפי המשרד על פי הסכם זה, וגבייתה ומימושה של הערבות כולה או חלקה על ידי המשרד אינה גורעת מזכות המשרד לתבוע מהספק כל נזקים והפסדים נוספים וכן סעדים נוספים ואחרים על פי הסכם זה או על פי כל דין. אין בגובה הערבות כדי לשמש הגבלה או תקרה להתחייבויותיו של הספק.</w:t>
      </w:r>
    </w:p>
    <w:p w:rsidR="0042571F" w:rsidRPr="0042571F" w:rsidRDefault="0042571F" w:rsidP="000B1421">
      <w:pPr>
        <w:numPr>
          <w:ilvl w:val="1"/>
          <w:numId w:val="19"/>
        </w:numPr>
        <w:spacing w:line="360" w:lineRule="auto"/>
        <w:ind w:right="142"/>
        <w:jc w:val="both"/>
        <w:rPr>
          <w:bCs/>
        </w:rPr>
      </w:pPr>
      <w:r w:rsidRPr="0042571F">
        <w:rPr>
          <w:rFonts w:hint="cs"/>
          <w:bCs/>
          <w:rtl/>
        </w:rPr>
        <w:t xml:space="preserve">כל ההוצאות הכרוכות במתן ערבות </w:t>
      </w:r>
      <w:r w:rsidR="00BD16A3">
        <w:rPr>
          <w:rFonts w:hint="cs"/>
          <w:bCs/>
          <w:rtl/>
        </w:rPr>
        <w:t xml:space="preserve">הביצוע </w:t>
      </w:r>
      <w:r w:rsidRPr="0042571F">
        <w:rPr>
          <w:rFonts w:hint="cs"/>
          <w:bCs/>
          <w:rtl/>
        </w:rPr>
        <w:t>יחולו על הספק.</w:t>
      </w:r>
    </w:p>
    <w:p w:rsidR="00554227" w:rsidRPr="00554227" w:rsidRDefault="00554227" w:rsidP="000B1421">
      <w:pPr>
        <w:spacing w:line="360" w:lineRule="auto"/>
        <w:ind w:right="142"/>
        <w:jc w:val="both"/>
        <w:rPr>
          <w:b/>
        </w:rPr>
      </w:pPr>
    </w:p>
    <w:p w:rsidR="00554227" w:rsidRPr="00554227" w:rsidRDefault="00554227" w:rsidP="000B1421">
      <w:pPr>
        <w:numPr>
          <w:ilvl w:val="0"/>
          <w:numId w:val="19"/>
        </w:numPr>
        <w:tabs>
          <w:tab w:val="clear" w:pos="720"/>
          <w:tab w:val="num" w:pos="674"/>
        </w:tabs>
        <w:spacing w:line="360" w:lineRule="auto"/>
        <w:ind w:right="142"/>
        <w:jc w:val="both"/>
        <w:rPr>
          <w:u w:val="single"/>
          <w:rtl/>
        </w:rPr>
      </w:pPr>
      <w:r w:rsidRPr="00554227">
        <w:rPr>
          <w:b/>
          <w:bCs/>
          <w:u w:val="single"/>
          <w:rtl/>
        </w:rPr>
        <w:t>ביטוח</w:t>
      </w:r>
      <w:r w:rsidRPr="00554227">
        <w:rPr>
          <w:u w:val="single"/>
          <w:rtl/>
        </w:rPr>
        <w:t xml:space="preserve"> </w:t>
      </w:r>
    </w:p>
    <w:p w:rsidR="00554227" w:rsidRPr="00554227" w:rsidRDefault="00272719" w:rsidP="000B1421">
      <w:pPr>
        <w:spacing w:line="360" w:lineRule="auto"/>
        <w:ind w:left="674" w:right="142"/>
        <w:jc w:val="both"/>
        <w:rPr>
          <w:rtl/>
        </w:rPr>
      </w:pPr>
      <w:r w:rsidRPr="00272719">
        <w:rPr>
          <w:rtl/>
        </w:rPr>
        <w:t xml:space="preserve">הספק </w:t>
      </w:r>
      <w:r w:rsidRPr="00272719">
        <w:rPr>
          <w:rFonts w:hint="cs"/>
          <w:rtl/>
        </w:rPr>
        <w:t>מתחייב לבצע ולקיים את הביטוחים המפורטים בז</w:t>
      </w:r>
      <w:r w:rsidR="009816C2">
        <w:rPr>
          <w:rFonts w:hint="cs"/>
          <w:rtl/>
        </w:rPr>
        <w:t>את</w:t>
      </w:r>
      <w:r w:rsidRPr="00272719">
        <w:rPr>
          <w:rFonts w:hint="cs"/>
          <w:rtl/>
        </w:rPr>
        <w:t xml:space="preserve"> לטובתו ולטובת מדינת ישראל </w:t>
      </w:r>
      <w:r w:rsidRPr="00272719">
        <w:rPr>
          <w:rtl/>
        </w:rPr>
        <w:t>–</w:t>
      </w:r>
      <w:r w:rsidRPr="00272719">
        <w:rPr>
          <w:rFonts w:hint="cs"/>
          <w:rtl/>
        </w:rPr>
        <w:t xml:space="preserve"> משרד </w:t>
      </w:r>
      <w:r w:rsidR="003523BB">
        <w:rPr>
          <w:rFonts w:hint="cs"/>
          <w:rtl/>
        </w:rPr>
        <w:t>ראש הממשלה</w:t>
      </w:r>
      <w:r w:rsidR="009816C2">
        <w:rPr>
          <w:rFonts w:hint="cs"/>
          <w:rtl/>
        </w:rPr>
        <w:t xml:space="preserve"> </w:t>
      </w:r>
      <w:r w:rsidRPr="00272719">
        <w:rPr>
          <w:rFonts w:hint="cs"/>
          <w:rtl/>
        </w:rPr>
        <w:t xml:space="preserve">ולהציגם למשרד </w:t>
      </w:r>
      <w:r w:rsidR="003523BB" w:rsidRPr="003523BB">
        <w:rPr>
          <w:rFonts w:hint="cs"/>
          <w:rtl/>
        </w:rPr>
        <w:t xml:space="preserve">ראש הממשלה </w:t>
      </w:r>
      <w:r w:rsidRPr="00272719">
        <w:rPr>
          <w:rFonts w:hint="cs"/>
          <w:rtl/>
        </w:rPr>
        <w:t xml:space="preserve">כאשר הם כוללים את הכיסויים והתנאים הנדרשים </w:t>
      </w:r>
      <w:r w:rsidR="009816C2">
        <w:rPr>
          <w:rFonts w:hint="cs"/>
          <w:rtl/>
        </w:rPr>
        <w:t>ו</w:t>
      </w:r>
      <w:r w:rsidRPr="00272719">
        <w:rPr>
          <w:rFonts w:hint="cs"/>
          <w:rtl/>
        </w:rPr>
        <w:t>כאשר גבולות האחריות לא יפחתו מהמצוין להלן:</w:t>
      </w:r>
    </w:p>
    <w:p w:rsidR="00554227" w:rsidRPr="00554227" w:rsidRDefault="00554227" w:rsidP="000B1421">
      <w:pPr>
        <w:numPr>
          <w:ilvl w:val="1"/>
          <w:numId w:val="19"/>
        </w:numPr>
        <w:spacing w:line="360" w:lineRule="auto"/>
        <w:ind w:right="142"/>
        <w:jc w:val="both"/>
        <w:rPr>
          <w:rtl/>
        </w:rPr>
      </w:pPr>
      <w:r w:rsidRPr="00554227">
        <w:rPr>
          <w:b/>
          <w:bCs/>
          <w:u w:val="single"/>
          <w:rtl/>
        </w:rPr>
        <w:t>ביטוח חבות מעבידים</w:t>
      </w:r>
    </w:p>
    <w:p w:rsidR="00554227" w:rsidRPr="00554227" w:rsidRDefault="00554227" w:rsidP="000B1421">
      <w:pPr>
        <w:numPr>
          <w:ilvl w:val="0"/>
          <w:numId w:val="20"/>
        </w:numPr>
        <w:spacing w:line="360" w:lineRule="auto"/>
        <w:ind w:right="142"/>
        <w:jc w:val="both"/>
      </w:pPr>
      <w:r w:rsidRPr="00554227">
        <w:rPr>
          <w:rtl/>
        </w:rPr>
        <w:t>הספק יבטח את אחריותו החוקית כלפי עובדיו בביטוח חבות מעבידים בכל תחומי מדינת ישראל והשטחים המוחזקים</w:t>
      </w:r>
      <w:r w:rsidR="001D7626">
        <w:rPr>
          <w:rFonts w:hint="cs"/>
          <w:rtl/>
        </w:rPr>
        <w:t>;</w:t>
      </w:r>
      <w:r w:rsidRPr="00554227">
        <w:rPr>
          <w:rtl/>
        </w:rPr>
        <w:t xml:space="preserve"> </w:t>
      </w:r>
    </w:p>
    <w:p w:rsidR="00554227" w:rsidRPr="00554227" w:rsidRDefault="00554227" w:rsidP="000B1421">
      <w:pPr>
        <w:numPr>
          <w:ilvl w:val="0"/>
          <w:numId w:val="20"/>
        </w:numPr>
        <w:spacing w:line="360" w:lineRule="auto"/>
        <w:ind w:right="142"/>
        <w:jc w:val="both"/>
      </w:pPr>
      <w:r w:rsidRPr="00554227">
        <w:rPr>
          <w:rtl/>
        </w:rPr>
        <w:t>גבול</w:t>
      </w:r>
      <w:r w:rsidR="001D7626">
        <w:rPr>
          <w:rFonts w:hint="cs"/>
          <w:rtl/>
        </w:rPr>
        <w:t>ות</w:t>
      </w:r>
      <w:r w:rsidRPr="00554227">
        <w:rPr>
          <w:rtl/>
        </w:rPr>
        <w:t xml:space="preserve"> האחריות לא יפחת</w:t>
      </w:r>
      <w:r w:rsidR="001D7626">
        <w:rPr>
          <w:rFonts w:hint="cs"/>
          <w:rtl/>
        </w:rPr>
        <w:t>ו</w:t>
      </w:r>
      <w:r w:rsidRPr="00554227">
        <w:rPr>
          <w:rtl/>
        </w:rPr>
        <w:t xml:space="preserve"> מסך</w:t>
      </w:r>
      <w:r w:rsidR="00741135">
        <w:rPr>
          <w:rFonts w:hint="cs"/>
          <w:rtl/>
        </w:rPr>
        <w:t xml:space="preserve"> של</w:t>
      </w:r>
      <w:r w:rsidRPr="00554227">
        <w:rPr>
          <w:rtl/>
        </w:rPr>
        <w:t xml:space="preserve"> 5,000,000 דולר ארה"ב לעובד, למקרה ולשנת ביטוח. </w:t>
      </w:r>
    </w:p>
    <w:p w:rsidR="00554227" w:rsidRPr="00B14E24" w:rsidRDefault="00741135" w:rsidP="000B1421">
      <w:pPr>
        <w:numPr>
          <w:ilvl w:val="0"/>
          <w:numId w:val="20"/>
        </w:numPr>
        <w:spacing w:line="360" w:lineRule="auto"/>
        <w:ind w:right="142"/>
        <w:jc w:val="both"/>
        <w:rPr>
          <w:rtl/>
        </w:rPr>
      </w:pPr>
      <w:r w:rsidRPr="00741135">
        <w:rPr>
          <w:rFonts w:hint="cs"/>
          <w:rtl/>
        </w:rPr>
        <w:t>הביטוח</w:t>
      </w:r>
      <w:r>
        <w:rPr>
          <w:rFonts w:hint="cs"/>
          <w:rtl/>
        </w:rPr>
        <w:t>,</w:t>
      </w:r>
      <w:r w:rsidRPr="00741135">
        <w:rPr>
          <w:rFonts w:hint="cs"/>
          <w:rtl/>
        </w:rPr>
        <w:t xml:space="preserve"> על פי הפוליסה</w:t>
      </w:r>
      <w:r>
        <w:rPr>
          <w:rFonts w:hint="cs"/>
          <w:rtl/>
        </w:rPr>
        <w:t>,</w:t>
      </w:r>
      <w:r w:rsidRPr="00741135">
        <w:rPr>
          <w:rFonts w:hint="cs"/>
          <w:rtl/>
        </w:rPr>
        <w:t xml:space="preserve"> יורחב לשפות את מדינת ישראל </w:t>
      </w:r>
      <w:r w:rsidRPr="00741135">
        <w:rPr>
          <w:rtl/>
        </w:rPr>
        <w:t>–</w:t>
      </w:r>
      <w:r w:rsidRPr="00741135">
        <w:rPr>
          <w:rFonts w:hint="cs"/>
          <w:rtl/>
        </w:rPr>
        <w:t xml:space="preserve"> משרד </w:t>
      </w:r>
      <w:r w:rsidR="003523BB" w:rsidRPr="003523BB">
        <w:rPr>
          <w:rFonts w:hint="cs"/>
          <w:rtl/>
        </w:rPr>
        <w:t>ראש הממשלה</w:t>
      </w:r>
      <w:r w:rsidRPr="00741135">
        <w:rPr>
          <w:rFonts w:hint="cs"/>
          <w:rtl/>
        </w:rPr>
        <w:t xml:space="preserve"> היה ונטען</w:t>
      </w:r>
      <w:r w:rsidR="00E925A4">
        <w:rPr>
          <w:rFonts w:hint="cs"/>
          <w:rtl/>
        </w:rPr>
        <w:t>,</w:t>
      </w:r>
      <w:r w:rsidRPr="00741135">
        <w:rPr>
          <w:rFonts w:hint="cs"/>
          <w:rtl/>
        </w:rPr>
        <w:t xml:space="preserve"> לעניין קרות תאונת עבודה/מחלת מקצוע כלשהי</w:t>
      </w:r>
      <w:r w:rsidR="00E925A4">
        <w:rPr>
          <w:rFonts w:hint="cs"/>
          <w:rtl/>
        </w:rPr>
        <w:t>,</w:t>
      </w:r>
      <w:r w:rsidRPr="00741135">
        <w:rPr>
          <w:rFonts w:hint="cs"/>
          <w:rtl/>
        </w:rPr>
        <w:t xml:space="preserve"> כי הם נושאים בחבו</w:t>
      </w:r>
      <w:r>
        <w:rPr>
          <w:rFonts w:hint="cs"/>
          <w:rtl/>
        </w:rPr>
        <w:t>יו</w:t>
      </w:r>
      <w:r w:rsidRPr="00741135">
        <w:rPr>
          <w:rFonts w:hint="cs"/>
          <w:rtl/>
        </w:rPr>
        <w:t>ת מעביד כלשהם כלפי מי מעובדי הספק.</w:t>
      </w:r>
    </w:p>
    <w:p w:rsidR="00554227" w:rsidRPr="00554227" w:rsidRDefault="00554227" w:rsidP="000B1421">
      <w:pPr>
        <w:numPr>
          <w:ilvl w:val="1"/>
          <w:numId w:val="19"/>
        </w:numPr>
        <w:spacing w:line="360" w:lineRule="auto"/>
        <w:ind w:right="142"/>
        <w:jc w:val="both"/>
        <w:rPr>
          <w:rtl/>
        </w:rPr>
      </w:pPr>
      <w:r w:rsidRPr="00554227">
        <w:rPr>
          <w:b/>
          <w:bCs/>
          <w:u w:val="single"/>
          <w:rtl/>
        </w:rPr>
        <w:t>ביטוח אחריות כלפי צד שלישי</w:t>
      </w:r>
    </w:p>
    <w:p w:rsidR="00554227" w:rsidRPr="00554227" w:rsidRDefault="00554227" w:rsidP="000B1421">
      <w:pPr>
        <w:numPr>
          <w:ilvl w:val="0"/>
          <w:numId w:val="21"/>
        </w:numPr>
        <w:spacing w:line="360" w:lineRule="auto"/>
        <w:ind w:right="142"/>
        <w:jc w:val="both"/>
      </w:pPr>
      <w:r w:rsidRPr="00554227">
        <w:rPr>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00F41BE0">
        <w:rPr>
          <w:rFonts w:hint="cs"/>
          <w:rtl/>
        </w:rPr>
        <w:t>;</w:t>
      </w:r>
    </w:p>
    <w:p w:rsidR="00554227" w:rsidRPr="00554227" w:rsidRDefault="00CB66BC" w:rsidP="00AA625B">
      <w:pPr>
        <w:numPr>
          <w:ilvl w:val="0"/>
          <w:numId w:val="21"/>
        </w:numPr>
        <w:spacing w:line="360" w:lineRule="auto"/>
        <w:ind w:right="142"/>
        <w:jc w:val="both"/>
      </w:pPr>
      <w:r w:rsidRPr="00CB66BC">
        <w:rPr>
          <w:rFonts w:hint="cs"/>
          <w:rtl/>
        </w:rPr>
        <w:t>גבול</w:t>
      </w:r>
      <w:r>
        <w:rPr>
          <w:rFonts w:hint="cs"/>
          <w:rtl/>
        </w:rPr>
        <w:t>ות</w:t>
      </w:r>
      <w:r w:rsidRPr="00CB66BC">
        <w:rPr>
          <w:rFonts w:hint="cs"/>
          <w:rtl/>
        </w:rPr>
        <w:t xml:space="preserve"> האחריות למקרה ולשנ</w:t>
      </w:r>
      <w:r>
        <w:rPr>
          <w:rFonts w:hint="cs"/>
          <w:rtl/>
        </w:rPr>
        <w:t>ת ביטוח</w:t>
      </w:r>
      <w:r w:rsidRPr="00CB66BC">
        <w:rPr>
          <w:rFonts w:hint="cs"/>
          <w:rtl/>
        </w:rPr>
        <w:t xml:space="preserve"> לא יפחת</w:t>
      </w:r>
      <w:r w:rsidR="00053C33">
        <w:rPr>
          <w:rFonts w:hint="cs"/>
          <w:rtl/>
        </w:rPr>
        <w:t>ו</w:t>
      </w:r>
      <w:r w:rsidRPr="00CB66BC">
        <w:rPr>
          <w:rFonts w:hint="cs"/>
          <w:rtl/>
        </w:rPr>
        <w:t xml:space="preserve"> מ</w:t>
      </w:r>
      <w:r w:rsidR="00053C33">
        <w:rPr>
          <w:rFonts w:hint="cs"/>
          <w:rtl/>
        </w:rPr>
        <w:t>סך של</w:t>
      </w:r>
      <w:r w:rsidRPr="00CB66BC">
        <w:rPr>
          <w:rFonts w:hint="cs"/>
          <w:rtl/>
        </w:rPr>
        <w:t xml:space="preserve"> </w:t>
      </w:r>
      <w:r w:rsidR="00AA625B">
        <w:rPr>
          <w:rFonts w:hint="cs"/>
          <w:rtl/>
        </w:rPr>
        <w:t>250</w:t>
      </w:r>
      <w:r w:rsidRPr="00CB66BC">
        <w:rPr>
          <w:rFonts w:hint="cs"/>
          <w:rtl/>
        </w:rPr>
        <w:t>,000 דולר ארה"ב.</w:t>
      </w:r>
    </w:p>
    <w:p w:rsidR="00554227" w:rsidRPr="00554227" w:rsidRDefault="00554227" w:rsidP="000B1421">
      <w:pPr>
        <w:numPr>
          <w:ilvl w:val="0"/>
          <w:numId w:val="21"/>
        </w:numPr>
        <w:spacing w:line="360" w:lineRule="auto"/>
        <w:ind w:right="142"/>
        <w:jc w:val="both"/>
      </w:pPr>
      <w:r w:rsidRPr="00554227">
        <w:rPr>
          <w:rtl/>
        </w:rPr>
        <w:t>בפוליסה ייכלל סעיף אחריות צולבת (</w:t>
      </w:r>
      <w:r w:rsidRPr="00554227">
        <w:t>CROSS LIABILITY</w:t>
      </w:r>
      <w:r w:rsidRPr="00554227">
        <w:rPr>
          <w:rtl/>
        </w:rPr>
        <w:t>).</w:t>
      </w:r>
    </w:p>
    <w:p w:rsidR="00554227" w:rsidRPr="00554227" w:rsidRDefault="00554227" w:rsidP="000B1421">
      <w:pPr>
        <w:numPr>
          <w:ilvl w:val="0"/>
          <w:numId w:val="21"/>
        </w:numPr>
        <w:spacing w:line="360" w:lineRule="auto"/>
        <w:ind w:right="142"/>
        <w:jc w:val="both"/>
        <w:rPr>
          <w:rtl/>
        </w:rPr>
      </w:pPr>
      <w:r w:rsidRPr="00554227">
        <w:rPr>
          <w:rtl/>
        </w:rPr>
        <w:t>הביטוח</w:t>
      </w:r>
      <w:r w:rsidR="00053C33">
        <w:rPr>
          <w:rFonts w:hint="cs"/>
          <w:rtl/>
        </w:rPr>
        <w:t>, על פי הפוליסה,</w:t>
      </w:r>
      <w:r w:rsidRPr="00554227">
        <w:rPr>
          <w:rtl/>
        </w:rPr>
        <w:t xml:space="preserve"> יורחב לשפות את מדינת ישראל – </w:t>
      </w:r>
      <w:r w:rsidR="00053C33" w:rsidRPr="00053C33">
        <w:rPr>
          <w:rFonts w:hint="cs"/>
          <w:rtl/>
        </w:rPr>
        <w:t>משרד</w:t>
      </w:r>
      <w:r w:rsidR="003523BB" w:rsidRPr="003523BB">
        <w:rPr>
          <w:rFonts w:hint="cs"/>
          <w:rtl/>
        </w:rPr>
        <w:t xml:space="preserve"> ראש הממשלה </w:t>
      </w:r>
      <w:r w:rsidR="00053C33" w:rsidRPr="00053C33">
        <w:rPr>
          <w:rFonts w:hint="cs"/>
          <w:rtl/>
        </w:rPr>
        <w:t>ככל  שייחשבו אחראים למעשי ו/או מחדלי הספק וכל הפועלים מטעמו.</w:t>
      </w:r>
    </w:p>
    <w:p w:rsidR="00554227" w:rsidRPr="00554227" w:rsidRDefault="00554227" w:rsidP="000B1421">
      <w:pPr>
        <w:numPr>
          <w:ilvl w:val="1"/>
          <w:numId w:val="19"/>
        </w:numPr>
        <w:spacing w:line="360" w:lineRule="auto"/>
        <w:ind w:right="142"/>
        <w:jc w:val="both"/>
        <w:rPr>
          <w:rtl/>
        </w:rPr>
      </w:pPr>
      <w:r w:rsidRPr="00554227">
        <w:rPr>
          <w:b/>
          <w:bCs/>
          <w:u w:val="single"/>
          <w:rtl/>
        </w:rPr>
        <w:t>ביטוח אחריות מקצועית</w:t>
      </w:r>
    </w:p>
    <w:p w:rsidR="00554227" w:rsidRPr="00554227" w:rsidRDefault="00C14D35" w:rsidP="000B1421">
      <w:pPr>
        <w:numPr>
          <w:ilvl w:val="0"/>
          <w:numId w:val="22"/>
        </w:numPr>
        <w:spacing w:line="360" w:lineRule="auto"/>
        <w:ind w:right="142"/>
        <w:jc w:val="both"/>
        <w:rPr>
          <w:rtl/>
        </w:rPr>
      </w:pPr>
      <w:r w:rsidRPr="00C14D35">
        <w:rPr>
          <w:rFonts w:hint="cs"/>
          <w:rtl/>
        </w:rPr>
        <w:lastRenderedPageBreak/>
        <w:t xml:space="preserve">הספק יבטח את אחריותו המקצועית בביטוח אחריות מקצועית בכל הקשור למתן </w:t>
      </w:r>
      <w:r w:rsidRPr="00C14D35">
        <w:rPr>
          <w:rtl/>
        </w:rPr>
        <w:t>שירותי  דוברות הסברה (ייעוץ אסטרטגי וליווי תקשורתי)</w:t>
      </w:r>
      <w:r w:rsidRPr="00C14D35">
        <w:rPr>
          <w:rFonts w:hint="cs"/>
          <w:rtl/>
        </w:rPr>
        <w:t xml:space="preserve">, בהתאם למכרז/חוזה עם מדינת ישראל </w:t>
      </w:r>
      <w:r w:rsidRPr="00C14D35">
        <w:rPr>
          <w:rtl/>
        </w:rPr>
        <w:t>–</w:t>
      </w:r>
      <w:r w:rsidRPr="00C14D35">
        <w:rPr>
          <w:rFonts w:hint="cs"/>
          <w:rtl/>
        </w:rPr>
        <w:t xml:space="preserve"> משרד </w:t>
      </w:r>
      <w:r w:rsidR="003523BB" w:rsidRPr="003523BB">
        <w:rPr>
          <w:rFonts w:hint="cs"/>
          <w:rtl/>
        </w:rPr>
        <w:t>ראש הממשלה</w:t>
      </w:r>
      <w:r w:rsidR="003523BB">
        <w:rPr>
          <w:rFonts w:hint="cs"/>
          <w:rtl/>
        </w:rPr>
        <w:t>.</w:t>
      </w:r>
    </w:p>
    <w:p w:rsidR="00554227" w:rsidRPr="00554227" w:rsidRDefault="00554227" w:rsidP="000B1421">
      <w:pPr>
        <w:numPr>
          <w:ilvl w:val="0"/>
          <w:numId w:val="22"/>
        </w:numPr>
        <w:spacing w:line="360" w:lineRule="auto"/>
        <w:ind w:right="142"/>
        <w:jc w:val="both"/>
      </w:pPr>
      <w:r w:rsidRPr="00554227">
        <w:rPr>
          <w:rtl/>
        </w:rPr>
        <w:t>גבולות האחריות</w:t>
      </w:r>
      <w:r w:rsidR="00C24AF7">
        <w:rPr>
          <w:rFonts w:hint="cs"/>
          <w:rtl/>
        </w:rPr>
        <w:t xml:space="preserve"> למקרה ולשנת ביטוח</w:t>
      </w:r>
      <w:r w:rsidRPr="00554227">
        <w:rPr>
          <w:rtl/>
        </w:rPr>
        <w:t xml:space="preserve"> לא יפחתו מ</w:t>
      </w:r>
      <w:r w:rsidR="00C24AF7">
        <w:rPr>
          <w:rFonts w:hint="cs"/>
          <w:rtl/>
        </w:rPr>
        <w:t xml:space="preserve">סך של </w:t>
      </w:r>
      <w:r w:rsidRPr="00554227">
        <w:rPr>
          <w:rtl/>
        </w:rPr>
        <w:t>250,000 דולר ארה"ב</w:t>
      </w:r>
      <w:r w:rsidR="00C24AF7">
        <w:rPr>
          <w:rFonts w:hint="cs"/>
          <w:rtl/>
        </w:rPr>
        <w:t>.</w:t>
      </w:r>
    </w:p>
    <w:p w:rsidR="00C24AF7" w:rsidRPr="00121E3A" w:rsidRDefault="00C24AF7" w:rsidP="000B1421">
      <w:pPr>
        <w:pStyle w:val="af8"/>
        <w:numPr>
          <w:ilvl w:val="0"/>
          <w:numId w:val="22"/>
        </w:numPr>
        <w:spacing w:line="360" w:lineRule="auto"/>
        <w:jc w:val="both"/>
        <w:rPr>
          <w:rtl/>
        </w:rPr>
      </w:pPr>
      <w:r w:rsidRPr="00121E3A">
        <w:rPr>
          <w:rFonts w:hint="cs"/>
          <w:rtl/>
        </w:rPr>
        <w:t>הכיסוי על פי הפוליסה יורחב לכלול את ההרחבות הבאות:</w:t>
      </w:r>
    </w:p>
    <w:p w:rsidR="00C24AF7" w:rsidRPr="00121E3A" w:rsidRDefault="00C24AF7" w:rsidP="000B1421">
      <w:pPr>
        <w:numPr>
          <w:ilvl w:val="1"/>
          <w:numId w:val="29"/>
        </w:numPr>
        <w:spacing w:line="360" w:lineRule="auto"/>
        <w:ind w:left="2233"/>
        <w:jc w:val="both"/>
        <w:rPr>
          <w:rtl/>
        </w:rPr>
      </w:pPr>
      <w:r>
        <w:rPr>
          <w:rFonts w:hint="cs"/>
          <w:rtl/>
        </w:rPr>
        <w:t>הוצאת לשון הרע, דיבה והשמצה, פגיעה בפרטיות;</w:t>
      </w:r>
    </w:p>
    <w:p w:rsidR="00C24AF7" w:rsidRPr="00121E3A" w:rsidRDefault="00C24AF7" w:rsidP="000B1421">
      <w:pPr>
        <w:numPr>
          <w:ilvl w:val="1"/>
          <w:numId w:val="29"/>
        </w:numPr>
        <w:spacing w:line="360" w:lineRule="auto"/>
        <w:ind w:left="2233"/>
        <w:jc w:val="both"/>
        <w:rPr>
          <w:rtl/>
        </w:rPr>
      </w:pPr>
      <w:r w:rsidRPr="00121E3A">
        <w:rPr>
          <w:rFonts w:hint="cs"/>
          <w:rtl/>
        </w:rPr>
        <w:t xml:space="preserve">אובדן מסמכים, לרבות אובדן השימוש </w:t>
      </w:r>
      <w:r>
        <w:rPr>
          <w:rFonts w:hint="cs"/>
          <w:rtl/>
        </w:rPr>
        <w:t xml:space="preserve">ו/או העיכוב </w:t>
      </w:r>
      <w:r w:rsidRPr="00121E3A">
        <w:rPr>
          <w:rFonts w:hint="cs"/>
          <w:rtl/>
        </w:rPr>
        <w:t>עקב מקרה ביטוח;</w:t>
      </w:r>
    </w:p>
    <w:p w:rsidR="00C24AF7" w:rsidRPr="00121E3A" w:rsidRDefault="00C24AF7" w:rsidP="000B1421">
      <w:pPr>
        <w:numPr>
          <w:ilvl w:val="1"/>
          <w:numId w:val="29"/>
        </w:numPr>
        <w:spacing w:line="360" w:lineRule="auto"/>
        <w:ind w:left="2233"/>
        <w:jc w:val="both"/>
        <w:rPr>
          <w:rtl/>
        </w:rPr>
      </w:pPr>
      <w:r w:rsidRPr="00121E3A">
        <w:rPr>
          <w:rFonts w:hint="cs"/>
          <w:rtl/>
        </w:rPr>
        <w:t xml:space="preserve">אחריות צולבת, אולם הפוליסה לא תכסה את תביעות הספק כלפי מדינת ישראל  </w:t>
      </w:r>
      <w:r w:rsidRPr="00121E3A">
        <w:rPr>
          <w:rtl/>
        </w:rPr>
        <w:t>–</w:t>
      </w:r>
      <w:r w:rsidRPr="00121E3A">
        <w:rPr>
          <w:rFonts w:hint="cs"/>
          <w:rtl/>
        </w:rPr>
        <w:t xml:space="preserve"> משרד </w:t>
      </w:r>
      <w:r w:rsidR="003523BB" w:rsidRPr="003523BB">
        <w:rPr>
          <w:rFonts w:hint="cs"/>
          <w:rtl/>
        </w:rPr>
        <w:t>ראש הממשלה</w:t>
      </w:r>
      <w:r w:rsidRPr="00121E3A">
        <w:rPr>
          <w:rFonts w:hint="cs"/>
          <w:rtl/>
        </w:rPr>
        <w:t>.</w:t>
      </w:r>
    </w:p>
    <w:p w:rsidR="00C24AF7" w:rsidRPr="00121E3A" w:rsidRDefault="00C24AF7" w:rsidP="000B1421">
      <w:pPr>
        <w:numPr>
          <w:ilvl w:val="1"/>
          <w:numId w:val="29"/>
        </w:numPr>
        <w:spacing w:line="360" w:lineRule="auto"/>
        <w:ind w:left="2233"/>
        <w:jc w:val="both"/>
        <w:rPr>
          <w:rtl/>
        </w:rPr>
      </w:pPr>
      <w:r w:rsidRPr="00121E3A">
        <w:rPr>
          <w:rFonts w:hint="cs"/>
          <w:rtl/>
        </w:rPr>
        <w:t>הארכת תקופת הגילוי ל</w:t>
      </w:r>
      <w:r w:rsidR="00DC15E4">
        <w:rPr>
          <w:rFonts w:hint="cs"/>
          <w:rtl/>
        </w:rPr>
        <w:t>-</w:t>
      </w:r>
      <w:r w:rsidRPr="00121E3A">
        <w:rPr>
          <w:rFonts w:hint="cs"/>
          <w:rtl/>
        </w:rPr>
        <w:t>6 חודשים</w:t>
      </w:r>
      <w:r w:rsidR="00DC15E4">
        <w:rPr>
          <w:rFonts w:hint="cs"/>
          <w:rtl/>
        </w:rPr>
        <w:t xml:space="preserve"> לפחות.</w:t>
      </w:r>
    </w:p>
    <w:p w:rsidR="00554227" w:rsidRPr="00554227" w:rsidRDefault="00E025F5" w:rsidP="000B1421">
      <w:pPr>
        <w:numPr>
          <w:ilvl w:val="0"/>
          <w:numId w:val="22"/>
        </w:numPr>
        <w:spacing w:line="360" w:lineRule="auto"/>
        <w:ind w:right="142"/>
        <w:jc w:val="both"/>
        <w:rPr>
          <w:rtl/>
        </w:rPr>
      </w:pPr>
      <w:r w:rsidRPr="00E025F5">
        <w:rPr>
          <w:rFonts w:hint="cs"/>
          <w:rtl/>
        </w:rPr>
        <w:t xml:space="preserve">הביטוח יורחב לשפות את מדינת ישראל - משרד </w:t>
      </w:r>
      <w:r w:rsidR="003523BB" w:rsidRPr="003523BB">
        <w:rPr>
          <w:rFonts w:hint="cs"/>
          <w:rtl/>
        </w:rPr>
        <w:t>ראש הממשלה</w:t>
      </w:r>
      <w:r w:rsidRPr="00E025F5">
        <w:rPr>
          <w:rFonts w:hint="cs"/>
          <w:rtl/>
        </w:rPr>
        <w:t xml:space="preserve"> ככל שי</w:t>
      </w:r>
      <w:r>
        <w:rPr>
          <w:rFonts w:hint="cs"/>
          <w:rtl/>
        </w:rPr>
        <w:t>י</w:t>
      </w:r>
      <w:r w:rsidRPr="00E025F5">
        <w:rPr>
          <w:rFonts w:hint="cs"/>
          <w:rtl/>
        </w:rPr>
        <w:t>חשבו אחראים למעשי ו/או מחדלי הספק וכל הפועלים מטעמו.</w:t>
      </w:r>
    </w:p>
    <w:p w:rsidR="00554227" w:rsidRPr="00554227" w:rsidRDefault="00554227" w:rsidP="000B1421">
      <w:pPr>
        <w:spacing w:line="360" w:lineRule="auto"/>
        <w:ind w:right="142"/>
        <w:jc w:val="both"/>
        <w:rPr>
          <w:rtl/>
        </w:rPr>
      </w:pPr>
    </w:p>
    <w:p w:rsidR="00554227" w:rsidRPr="00554227" w:rsidRDefault="00554227" w:rsidP="000B1421">
      <w:pPr>
        <w:numPr>
          <w:ilvl w:val="1"/>
          <w:numId w:val="19"/>
        </w:numPr>
        <w:spacing w:line="360" w:lineRule="auto"/>
        <w:ind w:right="142"/>
        <w:jc w:val="both"/>
        <w:rPr>
          <w:b/>
          <w:bCs/>
          <w:u w:val="single"/>
          <w:rtl/>
        </w:rPr>
      </w:pPr>
      <w:r w:rsidRPr="00554227">
        <w:rPr>
          <w:b/>
          <w:bCs/>
          <w:u w:val="single"/>
          <w:rtl/>
        </w:rPr>
        <w:t>כללי</w:t>
      </w:r>
    </w:p>
    <w:p w:rsidR="00554227" w:rsidRPr="00554227" w:rsidRDefault="00554227" w:rsidP="000B1421">
      <w:pPr>
        <w:numPr>
          <w:ilvl w:val="0"/>
          <w:numId w:val="23"/>
        </w:numPr>
        <w:spacing w:line="360" w:lineRule="auto"/>
        <w:ind w:right="142"/>
        <w:jc w:val="both"/>
        <w:rPr>
          <w:rtl/>
        </w:rPr>
      </w:pPr>
      <w:r w:rsidRPr="00554227">
        <w:rPr>
          <w:rtl/>
        </w:rPr>
        <w:t xml:space="preserve">בכל פוליסות הביטוח </w:t>
      </w:r>
      <w:r w:rsidR="000B1FC4">
        <w:rPr>
          <w:rFonts w:hint="cs"/>
          <w:rtl/>
        </w:rPr>
        <w:t xml:space="preserve">הנדרשות מהספק </w:t>
      </w:r>
      <w:r w:rsidRPr="00554227">
        <w:rPr>
          <w:rtl/>
        </w:rPr>
        <w:t>יכללו התנאים הבאים:</w:t>
      </w:r>
    </w:p>
    <w:p w:rsidR="00554227" w:rsidRPr="00554227" w:rsidRDefault="00BD671B" w:rsidP="000B1421">
      <w:pPr>
        <w:numPr>
          <w:ilvl w:val="0"/>
          <w:numId w:val="24"/>
        </w:numPr>
        <w:spacing w:line="360" w:lineRule="auto"/>
        <w:ind w:right="142"/>
        <w:jc w:val="both"/>
      </w:pPr>
      <w:r w:rsidRPr="00BD671B">
        <w:rPr>
          <w:rFonts w:hint="cs"/>
          <w:rtl/>
        </w:rPr>
        <w:t xml:space="preserve">לשם המבוטח יתווספו כמבוטחים נוספים: מדינת ישראל </w:t>
      </w:r>
      <w:r w:rsidRPr="00BD671B">
        <w:rPr>
          <w:rtl/>
        </w:rPr>
        <w:t>–</w:t>
      </w:r>
      <w:r w:rsidRPr="00BD671B">
        <w:rPr>
          <w:rFonts w:hint="cs"/>
          <w:rtl/>
        </w:rPr>
        <w:t xml:space="preserve"> משרד </w:t>
      </w:r>
      <w:r w:rsidR="003523BB" w:rsidRPr="003523BB">
        <w:rPr>
          <w:rFonts w:hint="cs"/>
          <w:rtl/>
        </w:rPr>
        <w:t>ראש הממשלה</w:t>
      </w:r>
      <w:r w:rsidRPr="00BD671B">
        <w:rPr>
          <w:rFonts w:hint="cs"/>
          <w:rtl/>
        </w:rPr>
        <w:t xml:space="preserve"> בכפוף </w:t>
      </w:r>
      <w:proofErr w:type="spellStart"/>
      <w:r w:rsidRPr="00BD671B">
        <w:rPr>
          <w:rFonts w:hint="cs"/>
          <w:rtl/>
        </w:rPr>
        <w:t>להרחבי</w:t>
      </w:r>
      <w:proofErr w:type="spellEnd"/>
      <w:r w:rsidRPr="00BD671B">
        <w:rPr>
          <w:rFonts w:hint="cs"/>
          <w:rtl/>
        </w:rPr>
        <w:t xml:space="preserve"> השיפוי כמפורט לעיל.</w:t>
      </w:r>
    </w:p>
    <w:p w:rsidR="00554227" w:rsidRPr="00554227" w:rsidRDefault="00BD671B" w:rsidP="000B1421">
      <w:pPr>
        <w:numPr>
          <w:ilvl w:val="0"/>
          <w:numId w:val="24"/>
        </w:numPr>
        <w:spacing w:line="360" w:lineRule="auto"/>
        <w:ind w:right="142"/>
        <w:jc w:val="both"/>
      </w:pPr>
      <w:r w:rsidRPr="00BD671B">
        <w:rPr>
          <w:rFonts w:hint="cs"/>
          <w:rtl/>
        </w:rPr>
        <w:t>בכל מקרה של צמצום או ביטול הביטוח ע"י אחד הצדדים לא יהיה להם כל תוקף</w:t>
      </w:r>
      <w:r w:rsidR="00E82B9E">
        <w:rPr>
          <w:rFonts w:hint="cs"/>
          <w:rtl/>
        </w:rPr>
        <w:t>, א</w:t>
      </w:r>
      <w:r w:rsidRPr="00BD671B">
        <w:rPr>
          <w:rFonts w:hint="cs"/>
          <w:rtl/>
        </w:rPr>
        <w:t xml:space="preserve">לא אם ניתנה על כך הודעה מוקדמת של 60 יום לפחות במכתב רשום לחשב משרד </w:t>
      </w:r>
      <w:r w:rsidR="003523BB" w:rsidRPr="003523BB">
        <w:rPr>
          <w:rFonts w:hint="cs"/>
          <w:rtl/>
        </w:rPr>
        <w:t>ראש הממשלה</w:t>
      </w:r>
      <w:r w:rsidRPr="00BD671B">
        <w:rPr>
          <w:rFonts w:hint="cs"/>
          <w:rtl/>
        </w:rPr>
        <w:t>.</w:t>
      </w:r>
    </w:p>
    <w:p w:rsidR="00554227" w:rsidRPr="00554227" w:rsidRDefault="00E82B9E" w:rsidP="000B1421">
      <w:pPr>
        <w:numPr>
          <w:ilvl w:val="0"/>
          <w:numId w:val="24"/>
        </w:numPr>
        <w:spacing w:line="360" w:lineRule="auto"/>
        <w:ind w:right="142"/>
        <w:jc w:val="both"/>
      </w:pPr>
      <w:r w:rsidRPr="00E82B9E">
        <w:rPr>
          <w:rFonts w:hint="cs"/>
          <w:rtl/>
        </w:rPr>
        <w:t xml:space="preserve">המבטח מוותר על כל זכות שיבוב/תחלוף, תביעה, חזרה או השתתפות כלפי מדינת  ישראל </w:t>
      </w:r>
      <w:r w:rsidRPr="00E82B9E">
        <w:rPr>
          <w:rtl/>
        </w:rPr>
        <w:t>–</w:t>
      </w:r>
      <w:r w:rsidRPr="00E82B9E">
        <w:rPr>
          <w:rFonts w:hint="cs"/>
          <w:rtl/>
        </w:rPr>
        <w:t xml:space="preserve"> משרד </w:t>
      </w:r>
      <w:r w:rsidR="003523BB" w:rsidRPr="003523BB">
        <w:rPr>
          <w:rFonts w:hint="cs"/>
          <w:rtl/>
        </w:rPr>
        <w:t xml:space="preserve">ראש הממשלה </w:t>
      </w:r>
      <w:r w:rsidRPr="00E82B9E">
        <w:rPr>
          <w:rFonts w:hint="cs"/>
          <w:rtl/>
        </w:rPr>
        <w:t>ועובדיה</w:t>
      </w:r>
      <w:r w:rsidR="000C074F">
        <w:rPr>
          <w:rFonts w:hint="cs"/>
          <w:rtl/>
        </w:rPr>
        <w:t>ם</w:t>
      </w:r>
      <w:r w:rsidRPr="00E82B9E">
        <w:rPr>
          <w:rFonts w:hint="cs"/>
          <w:rtl/>
        </w:rPr>
        <w:t>,</w:t>
      </w:r>
      <w:r>
        <w:rPr>
          <w:rFonts w:hint="cs"/>
          <w:rtl/>
        </w:rPr>
        <w:t xml:space="preserve"> </w:t>
      </w:r>
      <w:r w:rsidRPr="00E82B9E">
        <w:rPr>
          <w:rFonts w:hint="cs"/>
          <w:rtl/>
        </w:rPr>
        <w:t>ובלבד  שהוויתור לא יחול  לטובת  אדם  שגרם לנזק מתוך כוונת זדון.</w:t>
      </w:r>
    </w:p>
    <w:p w:rsidR="00554227" w:rsidRPr="00554227" w:rsidRDefault="00E82B9E" w:rsidP="000B1421">
      <w:pPr>
        <w:numPr>
          <w:ilvl w:val="0"/>
          <w:numId w:val="24"/>
        </w:numPr>
        <w:spacing w:line="360" w:lineRule="auto"/>
        <w:ind w:right="142"/>
        <w:jc w:val="both"/>
      </w:pPr>
      <w:r w:rsidRPr="00E82B9E">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554227" w:rsidRPr="00554227" w:rsidRDefault="00E82B9E" w:rsidP="000B1421">
      <w:pPr>
        <w:numPr>
          <w:ilvl w:val="0"/>
          <w:numId w:val="24"/>
        </w:numPr>
        <w:spacing w:line="360" w:lineRule="auto"/>
        <w:ind w:right="142"/>
        <w:jc w:val="both"/>
      </w:pPr>
      <w:r w:rsidRPr="00E82B9E">
        <w:rPr>
          <w:rFonts w:hint="cs"/>
          <w:rtl/>
        </w:rPr>
        <w:t>ההשתתפויות העצמיות הנקובות בכל פוליסה ופוליסה תחולנה בלעדית על הספק.</w:t>
      </w:r>
    </w:p>
    <w:p w:rsidR="00554227" w:rsidRDefault="00E82B9E" w:rsidP="000B1421">
      <w:pPr>
        <w:numPr>
          <w:ilvl w:val="0"/>
          <w:numId w:val="24"/>
        </w:numPr>
        <w:spacing w:line="360" w:lineRule="auto"/>
        <w:ind w:right="142"/>
        <w:jc w:val="both"/>
      </w:pPr>
      <w:r w:rsidRPr="00E82B9E">
        <w:rPr>
          <w:rFonts w:hint="cs"/>
          <w:rtl/>
        </w:rPr>
        <w:t>כל סעיף בפוליסות הביטוח המפקיע או מצמצם בדרך כלשהי את אחריות המבטח, כאשר קיים ביטוח אחר</w:t>
      </w:r>
      <w:r>
        <w:rPr>
          <w:rFonts w:hint="cs"/>
          <w:rtl/>
        </w:rPr>
        <w:t>,</w:t>
      </w:r>
      <w:r w:rsidRPr="00E82B9E">
        <w:rPr>
          <w:rFonts w:hint="cs"/>
          <w:rtl/>
        </w:rPr>
        <w:t xml:space="preserve"> לא יופעל כלפי מדינת ישראל</w:t>
      </w:r>
      <w:r>
        <w:rPr>
          <w:rFonts w:hint="cs"/>
          <w:rtl/>
        </w:rPr>
        <w:t>,</w:t>
      </w:r>
      <w:r w:rsidRPr="00E82B9E">
        <w:rPr>
          <w:rFonts w:hint="cs"/>
          <w:rtl/>
        </w:rPr>
        <w:t xml:space="preserve"> והביטוח הינו בחזקת ביטוח ראשוני המזכה במלוא הזכויות על פי הביטוח.</w:t>
      </w:r>
    </w:p>
    <w:p w:rsidR="00D60BEB" w:rsidRPr="00554227" w:rsidRDefault="00D60BEB" w:rsidP="000B1421">
      <w:pPr>
        <w:numPr>
          <w:ilvl w:val="0"/>
          <w:numId w:val="24"/>
        </w:numPr>
        <w:spacing w:line="360" w:lineRule="auto"/>
        <w:ind w:right="142"/>
        <w:jc w:val="both"/>
      </w:pPr>
      <w:r w:rsidRPr="00D60BEB">
        <w:rPr>
          <w:rFonts w:hint="cs"/>
          <w:rtl/>
        </w:rPr>
        <w:t>חריג כוונה ו/או רשלנות רבתי מבוטל ככל שקיים בכל הפוליסות הנדרשות.</w:t>
      </w:r>
    </w:p>
    <w:p w:rsidR="00554227" w:rsidRPr="00554227" w:rsidRDefault="00FF3E9B" w:rsidP="000B1421">
      <w:pPr>
        <w:numPr>
          <w:ilvl w:val="0"/>
          <w:numId w:val="23"/>
        </w:numPr>
        <w:spacing w:line="360" w:lineRule="auto"/>
        <w:ind w:right="142"/>
        <w:jc w:val="both"/>
        <w:rPr>
          <w:rtl/>
        </w:rPr>
      </w:pPr>
      <w:r w:rsidRPr="00FF3E9B">
        <w:rPr>
          <w:rtl/>
        </w:rPr>
        <w:t xml:space="preserve">העתקי פוליסות הביטוח מאושרות ע"י המבטח או אישור בחתימת המבטח על ביצוע הביטוחים </w:t>
      </w:r>
      <w:r w:rsidRPr="00FF3E9B">
        <w:rPr>
          <w:rFonts w:hint="cs"/>
          <w:rtl/>
        </w:rPr>
        <w:t>כאמור</w:t>
      </w:r>
      <w:r>
        <w:rPr>
          <w:rFonts w:hint="cs"/>
          <w:rtl/>
        </w:rPr>
        <w:t xml:space="preserve">, </w:t>
      </w:r>
      <w:r w:rsidRPr="00FF3E9B">
        <w:rPr>
          <w:rtl/>
        </w:rPr>
        <w:t xml:space="preserve">יומצאו על ידי הספק למשרד </w:t>
      </w:r>
      <w:r w:rsidR="003523BB" w:rsidRPr="003523BB">
        <w:rPr>
          <w:rFonts w:hint="cs"/>
          <w:rtl/>
        </w:rPr>
        <w:t>ראש הממשלה</w:t>
      </w:r>
      <w:r w:rsidRPr="00FF3E9B">
        <w:rPr>
          <w:rtl/>
        </w:rPr>
        <w:t xml:space="preserve"> עד למועד חתימת החוזה.</w:t>
      </w:r>
    </w:p>
    <w:p w:rsidR="00554227" w:rsidRPr="00554227" w:rsidRDefault="006C348A" w:rsidP="000B1421">
      <w:pPr>
        <w:numPr>
          <w:ilvl w:val="0"/>
          <w:numId w:val="23"/>
        </w:numPr>
        <w:spacing w:line="360" w:lineRule="auto"/>
        <w:ind w:right="142"/>
        <w:jc w:val="both"/>
      </w:pPr>
      <w:r w:rsidRPr="006C348A">
        <w:rPr>
          <w:rtl/>
        </w:rPr>
        <w:t xml:space="preserve">הספק מתחייב בכל תקופת ההתקשרות החוזית עם מדינת ישראל – משרד </w:t>
      </w:r>
      <w:r w:rsidR="003523BB" w:rsidRPr="003523BB">
        <w:rPr>
          <w:rFonts w:hint="cs"/>
          <w:rtl/>
        </w:rPr>
        <w:t>ראש הממשלה</w:t>
      </w:r>
      <w:r>
        <w:rPr>
          <w:rFonts w:hint="cs"/>
          <w:rtl/>
        </w:rPr>
        <w:t xml:space="preserve"> </w:t>
      </w:r>
      <w:r w:rsidRPr="006C348A">
        <w:rPr>
          <w:rtl/>
        </w:rPr>
        <w:t xml:space="preserve">וכל עוד אחריותו קיימת להחזיק בתוקף את פוליסות הביטוח. הספק מתחייב כי פוליסות </w:t>
      </w:r>
      <w:r w:rsidRPr="006C348A">
        <w:rPr>
          <w:rtl/>
        </w:rPr>
        <w:lastRenderedPageBreak/>
        <w:t xml:space="preserve">הביטוח תחודשנה על ידו מידי שנה בשנה כל עוד החוזה עם מדינת ישראל - משרד </w:t>
      </w:r>
      <w:r w:rsidR="003523BB" w:rsidRPr="003523BB">
        <w:rPr>
          <w:rFonts w:hint="cs"/>
          <w:rtl/>
        </w:rPr>
        <w:t>ראש הממשלה</w:t>
      </w:r>
      <w:r w:rsidR="003523BB" w:rsidRPr="003523BB">
        <w:rPr>
          <w:rtl/>
        </w:rPr>
        <w:t xml:space="preserve"> </w:t>
      </w:r>
      <w:r w:rsidRPr="006C348A">
        <w:rPr>
          <w:rtl/>
        </w:rPr>
        <w:t>בתוקף.</w:t>
      </w:r>
      <w:r w:rsidR="000C074F">
        <w:rPr>
          <w:rFonts w:hint="cs"/>
          <w:rtl/>
        </w:rPr>
        <w:t xml:space="preserve"> </w:t>
      </w:r>
      <w:r w:rsidR="000C074F" w:rsidRPr="000C074F">
        <w:rPr>
          <w:rtl/>
        </w:rPr>
        <w:t xml:space="preserve">הספק מתחייב להציג את העתקי פוליסות הביטוח המחודשות מאושרות וחתומות על ידי המבטח או אישור בחתימת מבטחו על חידושן למשרד </w:t>
      </w:r>
      <w:r w:rsidR="003523BB" w:rsidRPr="003523BB">
        <w:rPr>
          <w:rFonts w:hint="cs"/>
          <w:rtl/>
        </w:rPr>
        <w:t>ראש הממשלה</w:t>
      </w:r>
      <w:r w:rsidR="003523BB" w:rsidRPr="003523BB">
        <w:rPr>
          <w:rtl/>
        </w:rPr>
        <w:t xml:space="preserve"> </w:t>
      </w:r>
      <w:r w:rsidR="000C074F" w:rsidRPr="000C074F">
        <w:rPr>
          <w:rtl/>
        </w:rPr>
        <w:t>לכל המאוחר שבועיים לפני תום תקופת הביטוח</w:t>
      </w:r>
      <w:r w:rsidR="000C074F" w:rsidRPr="000C074F">
        <w:rPr>
          <w:rFonts w:hint="cs"/>
          <w:rtl/>
        </w:rPr>
        <w:t>.</w:t>
      </w:r>
    </w:p>
    <w:p w:rsidR="00554227" w:rsidRPr="00554227" w:rsidRDefault="000C074F" w:rsidP="000B1421">
      <w:pPr>
        <w:numPr>
          <w:ilvl w:val="0"/>
          <w:numId w:val="23"/>
        </w:numPr>
        <w:spacing w:line="360" w:lineRule="auto"/>
        <w:ind w:right="142"/>
        <w:jc w:val="both"/>
        <w:rPr>
          <w:rtl/>
        </w:rPr>
      </w:pPr>
      <w:r w:rsidRPr="000C074F">
        <w:rPr>
          <w:rtl/>
        </w:rPr>
        <w:t>אין בכל האמור בסעיפי הביטוח כדי לפטור את הספק מכל חובה החלה עליו על פי כל דין ועל פי החוזה</w:t>
      </w:r>
      <w:r>
        <w:rPr>
          <w:rFonts w:hint="cs"/>
          <w:rtl/>
        </w:rPr>
        <w:t>,</w:t>
      </w:r>
      <w:r w:rsidRPr="000C074F">
        <w:rPr>
          <w:rFonts w:hint="cs"/>
          <w:rtl/>
        </w:rPr>
        <w:t xml:space="preserve"> </w:t>
      </w:r>
      <w:r w:rsidRPr="000C074F">
        <w:rPr>
          <w:rtl/>
        </w:rPr>
        <w:t>ואין לפרש את האמור כוויתור של מדינת ישראל – משרד</w:t>
      </w:r>
      <w:r w:rsidR="003523BB" w:rsidRPr="003523BB">
        <w:rPr>
          <w:rFonts w:hint="cs"/>
          <w:rtl/>
        </w:rPr>
        <w:t xml:space="preserve"> ראש הממשלה</w:t>
      </w:r>
      <w:r w:rsidRPr="000C074F">
        <w:rPr>
          <w:rtl/>
        </w:rPr>
        <w:t xml:space="preserve"> על כל סעד או זכות המוקנים</w:t>
      </w:r>
      <w:r w:rsidRPr="000C074F">
        <w:rPr>
          <w:rFonts w:hint="cs"/>
          <w:rtl/>
        </w:rPr>
        <w:t xml:space="preserve"> </w:t>
      </w:r>
      <w:r w:rsidRPr="000C074F">
        <w:rPr>
          <w:rtl/>
        </w:rPr>
        <w:t>להם על פי הדין ועל פי חוזה זה.</w:t>
      </w:r>
    </w:p>
    <w:p w:rsidR="00554227" w:rsidRPr="00554227" w:rsidRDefault="00554227" w:rsidP="000B1421">
      <w:pPr>
        <w:spacing w:line="360" w:lineRule="auto"/>
        <w:ind w:right="142"/>
        <w:jc w:val="both"/>
        <w:rPr>
          <w:rtl/>
        </w:rPr>
      </w:pPr>
    </w:p>
    <w:p w:rsidR="00554227" w:rsidRPr="00554227" w:rsidRDefault="00554227" w:rsidP="000B1421">
      <w:pPr>
        <w:numPr>
          <w:ilvl w:val="0"/>
          <w:numId w:val="19"/>
        </w:numPr>
        <w:spacing w:line="360" w:lineRule="auto"/>
        <w:ind w:right="142"/>
        <w:jc w:val="both"/>
        <w:rPr>
          <w:bCs/>
          <w:u w:val="single"/>
          <w:rtl/>
        </w:rPr>
      </w:pPr>
      <w:r w:rsidRPr="00554227">
        <w:rPr>
          <w:bCs/>
          <w:u w:val="single"/>
          <w:rtl/>
        </w:rPr>
        <w:t>איסור הסבת ההסכם</w:t>
      </w:r>
    </w:p>
    <w:p w:rsidR="00554227" w:rsidRPr="00554227" w:rsidRDefault="00554227" w:rsidP="000B1421">
      <w:pPr>
        <w:numPr>
          <w:ilvl w:val="1"/>
          <w:numId w:val="19"/>
        </w:numPr>
        <w:spacing w:line="360" w:lineRule="auto"/>
        <w:ind w:right="142"/>
        <w:jc w:val="both"/>
        <w:rPr>
          <w:b/>
        </w:rPr>
      </w:pPr>
      <w:r w:rsidRPr="00554227">
        <w:rPr>
          <w:b/>
          <w:rtl/>
        </w:rPr>
        <w:t xml:space="preserve">הספק אינו רשאי להעביר איזו מזכויותיו או מחובותיו על פי הסכם זה, כולן או מקצתן לכל צד שלישי שהוא, אלא אם ניתנה לכך הסכמת המשרד מראש ובכתב ובהתאם לתנאי ההסכמה. </w:t>
      </w:r>
    </w:p>
    <w:p w:rsidR="00554227" w:rsidRPr="00554227" w:rsidRDefault="00554227" w:rsidP="000B1421">
      <w:pPr>
        <w:numPr>
          <w:ilvl w:val="1"/>
          <w:numId w:val="19"/>
        </w:numPr>
        <w:spacing w:line="360" w:lineRule="auto"/>
        <w:ind w:right="142"/>
        <w:jc w:val="both"/>
        <w:rPr>
          <w:b/>
        </w:rPr>
      </w:pPr>
      <w:r w:rsidRPr="00554227">
        <w:rPr>
          <w:b/>
          <w:rtl/>
        </w:rPr>
        <w:t>כל מסירה או העברה שיתיימר הספק לעשות בניגוד להוראות סעיף זה תהא בטלה ומבוטלת וחסרת כל תוקף.</w:t>
      </w:r>
    </w:p>
    <w:p w:rsidR="00554227" w:rsidRDefault="00554227" w:rsidP="000B1421">
      <w:pPr>
        <w:numPr>
          <w:ilvl w:val="1"/>
          <w:numId w:val="19"/>
        </w:numPr>
        <w:spacing w:line="360" w:lineRule="auto"/>
        <w:ind w:right="142"/>
        <w:jc w:val="both"/>
        <w:rPr>
          <w:b/>
        </w:rPr>
      </w:pPr>
      <w:r w:rsidRPr="00554227">
        <w:rPr>
          <w:b/>
          <w:rtl/>
        </w:rPr>
        <w:t>זכויותיו של הספק לפי ההסכם ומכוחו, כולן או מקצתן, אסורות בשעבוד כלשהו.</w:t>
      </w:r>
    </w:p>
    <w:p w:rsidR="00B4217C" w:rsidRPr="00554227" w:rsidRDefault="00B4217C" w:rsidP="000B1421">
      <w:pPr>
        <w:spacing w:line="360" w:lineRule="auto"/>
        <w:ind w:left="1418" w:right="142"/>
        <w:jc w:val="both"/>
        <w:rPr>
          <w:b/>
        </w:rPr>
      </w:pPr>
    </w:p>
    <w:p w:rsidR="00554227" w:rsidRPr="00554227" w:rsidRDefault="00554227" w:rsidP="000B1421">
      <w:pPr>
        <w:numPr>
          <w:ilvl w:val="0"/>
          <w:numId w:val="19"/>
        </w:numPr>
        <w:spacing w:line="360" w:lineRule="auto"/>
        <w:ind w:right="142"/>
        <w:jc w:val="both"/>
        <w:rPr>
          <w:b/>
          <w:bCs/>
          <w:u w:val="single"/>
          <w:rtl/>
        </w:rPr>
      </w:pPr>
      <w:r w:rsidRPr="00554227">
        <w:rPr>
          <w:bCs/>
          <w:u w:val="single"/>
          <w:rtl/>
        </w:rPr>
        <w:t>שיתוף</w:t>
      </w:r>
      <w:r w:rsidRPr="00554227">
        <w:rPr>
          <w:b/>
          <w:bCs/>
          <w:u w:val="single"/>
          <w:rtl/>
        </w:rPr>
        <w:t xml:space="preserve"> פעולה עם ביקורת</w:t>
      </w:r>
    </w:p>
    <w:p w:rsidR="00554227" w:rsidRPr="00554227" w:rsidRDefault="00554227" w:rsidP="000B1421">
      <w:pPr>
        <w:numPr>
          <w:ilvl w:val="1"/>
          <w:numId w:val="19"/>
        </w:numPr>
        <w:spacing w:line="360" w:lineRule="auto"/>
        <w:ind w:right="142"/>
        <w:jc w:val="both"/>
      </w:pPr>
      <w:r w:rsidRPr="00554227">
        <w:rPr>
          <w:rtl/>
        </w:rPr>
        <w:t xml:space="preserve">הספק </w:t>
      </w:r>
      <w:r w:rsidRPr="00554227">
        <w:rPr>
          <w:b/>
          <w:rtl/>
        </w:rPr>
        <w:t>מתחייב</w:t>
      </w:r>
      <w:r w:rsidRPr="00554227">
        <w:rPr>
          <w:rtl/>
        </w:rPr>
        <w:t xml:space="preserve"> לשתף פעולה באופן מלא עם כל ביקורת שתבוצע על ידי המשרד ו/או מבקר המדינה ו/או עם כל גורם מקצועי אשר ימונה על ידי מי מגורמים אלו (להלן: "</w:t>
      </w:r>
      <w:r w:rsidRPr="00554227">
        <w:rPr>
          <w:b/>
          <w:bCs/>
          <w:rtl/>
        </w:rPr>
        <w:t>גורם מבקר</w:t>
      </w:r>
      <w:r w:rsidRPr="00554227">
        <w:rPr>
          <w:rtl/>
        </w:rPr>
        <w:t>").</w:t>
      </w:r>
    </w:p>
    <w:p w:rsidR="00554227" w:rsidRPr="00554227" w:rsidRDefault="00554227" w:rsidP="000B1421">
      <w:pPr>
        <w:numPr>
          <w:ilvl w:val="1"/>
          <w:numId w:val="19"/>
        </w:numPr>
        <w:spacing w:line="360" w:lineRule="auto"/>
        <w:ind w:right="142"/>
        <w:jc w:val="both"/>
      </w:pPr>
      <w:r w:rsidRPr="00554227">
        <w:rPr>
          <w:b/>
          <w:rtl/>
        </w:rPr>
        <w:t>הספק</w:t>
      </w:r>
      <w:r w:rsidRPr="00554227">
        <w:rPr>
          <w:rtl/>
        </w:rPr>
        <w:t xml:space="preserve"> יאפשר לכל גורם מבקר, גישה חופשית לכל מידע, מסמך, רשומה, </w:t>
      </w:r>
      <w:proofErr w:type="spellStart"/>
      <w:r w:rsidRPr="00554227">
        <w:rPr>
          <w:rtl/>
        </w:rPr>
        <w:t>תוכנית</w:t>
      </w:r>
      <w:proofErr w:type="spellEnd"/>
      <w:r w:rsidRPr="00554227">
        <w:rPr>
          <w:rtl/>
        </w:rPr>
        <w:t>, דין וחשבון כספי, ספרי חשבונות, פנקסים או מאגרי מידע רגילים ו/או ממוחשבים וכן כל נתון אחר המצוי בידי הספק והקשור למכרז זה, ובכלל זאת כל מקום שבו נמצא מידע כאמור הדרוש לצורך הביקורת, על פי דרישת מי מהגורמים המבקרים.</w:t>
      </w:r>
    </w:p>
    <w:p w:rsidR="00554227" w:rsidRDefault="00554227" w:rsidP="000B1421">
      <w:pPr>
        <w:numPr>
          <w:ilvl w:val="1"/>
          <w:numId w:val="19"/>
        </w:numPr>
        <w:spacing w:line="360" w:lineRule="auto"/>
        <w:ind w:right="142"/>
        <w:jc w:val="both"/>
      </w:pPr>
      <w:r w:rsidRPr="00554227">
        <w:rPr>
          <w:rtl/>
        </w:rPr>
        <w:t>הספק ימסור לבקשת הגורם המבקר כל מידע כאמור וכל נתון אחר המצוי בידיו, ברשותו או בשליטתו, הנחוץ לדעת הגורם המבקר לצורך בדיקת אופן קיום הוראות הסכם זה על ידי הספק.</w:t>
      </w:r>
    </w:p>
    <w:p w:rsidR="00B4217C" w:rsidRPr="00554227" w:rsidRDefault="00B4217C" w:rsidP="000B1421">
      <w:pPr>
        <w:spacing w:line="360" w:lineRule="auto"/>
        <w:ind w:left="1418" w:right="142"/>
        <w:jc w:val="both"/>
      </w:pPr>
    </w:p>
    <w:p w:rsidR="00554227" w:rsidRPr="00554227" w:rsidRDefault="00554227" w:rsidP="000B1421">
      <w:pPr>
        <w:numPr>
          <w:ilvl w:val="0"/>
          <w:numId w:val="19"/>
        </w:numPr>
        <w:spacing w:line="360" w:lineRule="auto"/>
        <w:ind w:right="142"/>
        <w:jc w:val="both"/>
      </w:pPr>
      <w:r w:rsidRPr="00554227">
        <w:rPr>
          <w:b/>
          <w:bCs/>
          <w:u w:val="single"/>
          <w:rtl/>
        </w:rPr>
        <w:t>הפרות</w:t>
      </w:r>
    </w:p>
    <w:p w:rsidR="00554227" w:rsidRPr="00554227" w:rsidRDefault="00554227" w:rsidP="000B1421">
      <w:pPr>
        <w:numPr>
          <w:ilvl w:val="1"/>
          <w:numId w:val="19"/>
        </w:numPr>
        <w:spacing w:line="360" w:lineRule="auto"/>
        <w:ind w:right="142"/>
        <w:jc w:val="both"/>
      </w:pPr>
      <w:r w:rsidRPr="00554227">
        <w:rPr>
          <w:rtl/>
        </w:rPr>
        <w:t>מבלי לגרוע מהאמור בסעיף 11 לעיל, 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אין באמור כדי לגרוע מכל סעד לו זכאי המשרד על פי הסכם זה ועל פי כל דין.</w:t>
      </w:r>
    </w:p>
    <w:p w:rsidR="00554227" w:rsidRPr="00554227" w:rsidRDefault="00554227" w:rsidP="000B1421">
      <w:pPr>
        <w:numPr>
          <w:ilvl w:val="1"/>
          <w:numId w:val="19"/>
        </w:numPr>
        <w:spacing w:line="360" w:lineRule="auto"/>
        <w:ind w:right="142"/>
        <w:jc w:val="both"/>
      </w:pPr>
      <w:r w:rsidRPr="00554227">
        <w:rPr>
          <w:rtl/>
        </w:rPr>
        <w:t>הפרה של כל אחד מסעיפים 4.1, 4.2, 4.4, 7, 8, 9, 11, 12, 13 ו- 14 בהסכם זה תיחשב כהפרה יסודית.</w:t>
      </w:r>
    </w:p>
    <w:p w:rsidR="00554227" w:rsidRDefault="00554227" w:rsidP="000B1421">
      <w:pPr>
        <w:numPr>
          <w:ilvl w:val="1"/>
          <w:numId w:val="19"/>
        </w:numPr>
        <w:spacing w:line="360" w:lineRule="auto"/>
        <w:ind w:right="142"/>
        <w:jc w:val="both"/>
      </w:pPr>
      <w:r w:rsidRPr="00554227">
        <w:rPr>
          <w:rtl/>
        </w:rPr>
        <w:t xml:space="preserve">מבלי לגרוע מהאמור בסעיף 11 ו-17.1 לעיל, יהיה רשאי המשרד להביא הסכם זה לסיומו באופן </w:t>
      </w:r>
      <w:proofErr w:type="spellStart"/>
      <w:r w:rsidRPr="00554227">
        <w:rPr>
          <w:rtl/>
        </w:rPr>
        <w:t>מיידי</w:t>
      </w:r>
      <w:proofErr w:type="spellEnd"/>
      <w:r w:rsidRPr="00554227">
        <w:rPr>
          <w:rtl/>
        </w:rPr>
        <w:t xml:space="preserve"> בקרות אחד מהמקרים הבאים: בכל מקרה שבו תוגש בקשה להכריז על הספק כחדל </w:t>
      </w:r>
      <w:r w:rsidRPr="00554227">
        <w:rPr>
          <w:rtl/>
        </w:rPr>
        <w:lastRenderedPageBreak/>
        <w:t>פירעון, או בקשה לפירוק/פשיטת רגל, או בקשה לקבלת נכסים של הספק, או למינוי כונס נכסים לספק, או עיקול רכוש הספק, או במקרה שהספק או מנהלו יורשע בעבירה שאין בצדה ברירת משפט.</w:t>
      </w:r>
    </w:p>
    <w:p w:rsidR="00B4217C" w:rsidRPr="00554227" w:rsidRDefault="00B4217C" w:rsidP="000B1421">
      <w:pPr>
        <w:spacing w:line="360" w:lineRule="auto"/>
        <w:ind w:left="1418" w:right="142"/>
        <w:jc w:val="both"/>
      </w:pPr>
    </w:p>
    <w:p w:rsidR="00554227" w:rsidRPr="00554227" w:rsidRDefault="00554227" w:rsidP="000B1421">
      <w:pPr>
        <w:numPr>
          <w:ilvl w:val="0"/>
          <w:numId w:val="19"/>
        </w:numPr>
        <w:spacing w:line="360" w:lineRule="auto"/>
        <w:ind w:right="142"/>
        <w:jc w:val="both"/>
        <w:rPr>
          <w:bCs/>
          <w:u w:val="single"/>
        </w:rPr>
      </w:pPr>
      <w:r w:rsidRPr="00554227">
        <w:rPr>
          <w:bCs/>
          <w:u w:val="single"/>
          <w:rtl/>
        </w:rPr>
        <w:t>כללי</w:t>
      </w:r>
    </w:p>
    <w:p w:rsidR="00554227" w:rsidRPr="00554227" w:rsidRDefault="00554227" w:rsidP="000B1421">
      <w:pPr>
        <w:numPr>
          <w:ilvl w:val="1"/>
          <w:numId w:val="19"/>
        </w:numPr>
        <w:spacing w:line="360" w:lineRule="auto"/>
        <w:ind w:right="142"/>
        <w:jc w:val="both"/>
        <w:rPr>
          <w:b/>
          <w:rtl/>
        </w:rPr>
      </w:pPr>
      <w:r w:rsidRPr="00554227">
        <w:rPr>
          <w:b/>
          <w:rtl/>
        </w:rPr>
        <w:t>הספק, לרבות מי מטעמו, לא יציג עצמו כשליח או כנציג המשרד.</w:t>
      </w:r>
    </w:p>
    <w:p w:rsidR="00554227" w:rsidRPr="00554227" w:rsidRDefault="00554227" w:rsidP="000B1421">
      <w:pPr>
        <w:numPr>
          <w:ilvl w:val="1"/>
          <w:numId w:val="19"/>
        </w:numPr>
        <w:spacing w:line="360" w:lineRule="auto"/>
        <w:ind w:right="142"/>
        <w:jc w:val="both"/>
        <w:rPr>
          <w:b/>
          <w:rtl/>
        </w:rPr>
      </w:pPr>
      <w:r w:rsidRPr="00554227">
        <w:rPr>
          <w:b/>
          <w:rtl/>
        </w:rPr>
        <w:t xml:space="preserve">הספק, לרבות מי מטעמו, לא יעשה שימוש </w:t>
      </w:r>
      <w:r w:rsidRPr="00554227">
        <w:rPr>
          <w:rtl/>
        </w:rPr>
        <w:t>בתארו</w:t>
      </w:r>
      <w:r w:rsidRPr="00554227">
        <w:rPr>
          <w:b/>
          <w:rtl/>
        </w:rPr>
        <w:t xml:space="preserve"> או בתפקידו במשרד, שלא במסגרת פעילותו על פי הסכם זה וכן לא ישתמש בנייר הרשמי של המשרד לצרכי התכתבות, לא יהיה זכאי לקבל כל שירותי מזכירות מן המשרד, לרבות טלפונים והדפסות. </w:t>
      </w:r>
    </w:p>
    <w:p w:rsidR="00554227" w:rsidRPr="00554227" w:rsidRDefault="00554227" w:rsidP="000B1421">
      <w:pPr>
        <w:numPr>
          <w:ilvl w:val="1"/>
          <w:numId w:val="19"/>
        </w:numPr>
        <w:spacing w:line="360" w:lineRule="auto"/>
        <w:ind w:right="142"/>
        <w:jc w:val="both"/>
        <w:rPr>
          <w:b/>
          <w:rtl/>
        </w:rPr>
      </w:pPr>
      <w:r w:rsidRPr="00554227">
        <w:rPr>
          <w:b/>
          <w:rtl/>
        </w:rPr>
        <w:t>סמכות השיפוט המקומית הייחודית בכל הנוגע להסכם זה נתונה לבית המשפט המוסמך בירושלים.</w:t>
      </w:r>
    </w:p>
    <w:p w:rsidR="00554227" w:rsidRPr="00554227" w:rsidRDefault="00554227" w:rsidP="000B1421">
      <w:pPr>
        <w:numPr>
          <w:ilvl w:val="1"/>
          <w:numId w:val="19"/>
        </w:numPr>
        <w:spacing w:line="360" w:lineRule="auto"/>
        <w:ind w:right="142"/>
        <w:jc w:val="both"/>
        <w:rPr>
          <w:b/>
          <w:rtl/>
        </w:rPr>
      </w:pPr>
      <w:r w:rsidRPr="00554227">
        <w:rPr>
          <w:b/>
          <w:rtl/>
        </w:rPr>
        <w:t>אם מי מהצדדים לא יממש איזו מזכויותיו לפי הסכם זה, לא ייחשב הדבר לו</w:t>
      </w:r>
      <w:r w:rsidR="0028225F">
        <w:rPr>
          <w:rFonts w:hint="cs"/>
          <w:b/>
          <w:rtl/>
        </w:rPr>
        <w:t>ו</w:t>
      </w:r>
      <w:r w:rsidRPr="00554227">
        <w:rPr>
          <w:b/>
          <w:rtl/>
        </w:rPr>
        <w:t>יתורו על זכויותיו אלו, ולא יצור כלפיו השתק או מניעות.</w:t>
      </w:r>
    </w:p>
    <w:p w:rsidR="00554227" w:rsidRPr="00554227" w:rsidRDefault="00554227" w:rsidP="000B1421">
      <w:pPr>
        <w:numPr>
          <w:ilvl w:val="1"/>
          <w:numId w:val="19"/>
        </w:numPr>
        <w:spacing w:line="360" w:lineRule="auto"/>
        <w:ind w:right="142"/>
        <w:jc w:val="both"/>
        <w:rPr>
          <w:b/>
          <w:rtl/>
        </w:rPr>
      </w:pPr>
      <w:r w:rsidRPr="00554227">
        <w:rPr>
          <w:b/>
          <w:rtl/>
        </w:rPr>
        <w:t>א.</w:t>
      </w:r>
      <w:r w:rsidRPr="00554227">
        <w:rPr>
          <w:b/>
          <w:rtl/>
        </w:rPr>
        <w:tab/>
        <w:t>כל הודעה אשר על אחד הצדדים להסכם לשלוח לצד השני תישלח לפי המענים הבאים:</w:t>
      </w:r>
    </w:p>
    <w:p w:rsidR="00554227" w:rsidRPr="00554227" w:rsidRDefault="00554227" w:rsidP="000B1421">
      <w:pPr>
        <w:spacing w:line="360" w:lineRule="auto"/>
        <w:ind w:left="2166" w:right="142"/>
        <w:jc w:val="both"/>
        <w:rPr>
          <w:b/>
        </w:rPr>
      </w:pPr>
      <w:r w:rsidRPr="00554227">
        <w:rPr>
          <w:b/>
          <w:rtl/>
        </w:rPr>
        <w:t>המשרד – משרד ראש הממשלה, רח' קפלן 3, ירושלים, פקס: _______</w:t>
      </w:r>
      <w:r w:rsidRPr="00554227">
        <w:rPr>
          <w:b/>
          <w:rtl/>
        </w:rPr>
        <w:tab/>
        <w:t xml:space="preserve"> </w:t>
      </w:r>
    </w:p>
    <w:p w:rsidR="00554227" w:rsidRPr="00554227" w:rsidRDefault="00554227" w:rsidP="000B1421">
      <w:pPr>
        <w:spacing w:line="360" w:lineRule="auto"/>
        <w:ind w:left="2166" w:right="142"/>
        <w:jc w:val="both"/>
        <w:rPr>
          <w:b/>
          <w:rtl/>
        </w:rPr>
      </w:pPr>
      <w:r w:rsidRPr="00554227">
        <w:rPr>
          <w:b/>
          <w:rtl/>
        </w:rPr>
        <w:t>הספק – רח' __________; פקס': _____________.</w:t>
      </w:r>
    </w:p>
    <w:p w:rsidR="00554227" w:rsidRPr="00554227" w:rsidRDefault="00554227" w:rsidP="000B1421">
      <w:pPr>
        <w:numPr>
          <w:ilvl w:val="0"/>
          <w:numId w:val="25"/>
        </w:numPr>
        <w:spacing w:line="360" w:lineRule="auto"/>
        <w:ind w:right="142"/>
        <w:jc w:val="both"/>
        <w:rPr>
          <w:b/>
          <w:rtl/>
        </w:rPr>
      </w:pPr>
      <w:r w:rsidRPr="00554227">
        <w:rPr>
          <w:b/>
          <w:rtl/>
        </w:rPr>
        <w:t>כל מכתב או הודעה אשר נשלחו לפי המענים הנ"ל ייחשבו כאילו נתקבלו על ידי הנמען תוך 72 שעות מתאריך המשלוח, כל עוד לא הוכח היפוכו של דבר.</w:t>
      </w:r>
    </w:p>
    <w:p w:rsidR="00554227" w:rsidRPr="00B2406F" w:rsidRDefault="00554227" w:rsidP="000B1421">
      <w:pPr>
        <w:numPr>
          <w:ilvl w:val="0"/>
          <w:numId w:val="25"/>
        </w:numPr>
        <w:spacing w:line="360" w:lineRule="auto"/>
        <w:ind w:right="142"/>
        <w:jc w:val="both"/>
        <w:rPr>
          <w:b/>
          <w:rtl/>
        </w:rPr>
      </w:pPr>
      <w:r w:rsidRPr="00554227">
        <w:rPr>
          <w:b/>
          <w:rtl/>
        </w:rPr>
        <w:t xml:space="preserve">כל הודעה אשר שוגרה במכשיר הפקסימיליה תיחשב כאילו הגיעה לתעודתה בתוך 24 שעות, אם שוגרה במהלך יום העסקים הרגיל, ונתקבל אישור מכשיר הפקסימיליה להעברתה התקינה בשלמותה. </w:t>
      </w:r>
    </w:p>
    <w:p w:rsidR="00554227" w:rsidRPr="00292513" w:rsidRDefault="00554227" w:rsidP="000B1421">
      <w:pPr>
        <w:spacing w:line="360" w:lineRule="auto"/>
        <w:ind w:right="142"/>
        <w:jc w:val="center"/>
        <w:rPr>
          <w:bCs/>
          <w:rtl/>
        </w:rPr>
      </w:pPr>
      <w:r w:rsidRPr="00554227">
        <w:rPr>
          <w:bCs/>
          <w:rtl/>
        </w:rPr>
        <w:t>- ולראיה באו הצדדים על החתום -</w:t>
      </w:r>
    </w:p>
    <w:p w:rsidR="00554227" w:rsidRPr="00554227" w:rsidRDefault="00554227" w:rsidP="000B1421">
      <w:pPr>
        <w:spacing w:line="360" w:lineRule="auto"/>
        <w:ind w:right="142"/>
        <w:jc w:val="both"/>
        <w:rPr>
          <w:bCs/>
          <w:rtl/>
        </w:rPr>
      </w:pPr>
      <w:r w:rsidRPr="00554227">
        <w:rPr>
          <w:bCs/>
          <w:rtl/>
        </w:rPr>
        <w:tab/>
        <w:t>_____________________</w:t>
      </w:r>
      <w:r>
        <w:rPr>
          <w:bCs/>
          <w:rtl/>
        </w:rPr>
        <w:tab/>
      </w:r>
      <w:r>
        <w:rPr>
          <w:bCs/>
          <w:rtl/>
        </w:rPr>
        <w:tab/>
      </w:r>
      <w:r w:rsidRPr="00554227">
        <w:rPr>
          <w:bCs/>
          <w:rtl/>
        </w:rPr>
        <w:t>______</w:t>
      </w:r>
      <w:r>
        <w:rPr>
          <w:rFonts w:hint="cs"/>
          <w:bCs/>
          <w:u w:val="single"/>
          <w:rtl/>
        </w:rPr>
        <w:t xml:space="preserve">                 </w:t>
      </w:r>
      <w:r w:rsidRPr="00554227">
        <w:rPr>
          <w:bCs/>
          <w:rtl/>
        </w:rPr>
        <w:t>__</w:t>
      </w:r>
      <w:r w:rsidRPr="00554227">
        <w:rPr>
          <w:bCs/>
          <w:rtl/>
        </w:rPr>
        <w:tab/>
      </w:r>
    </w:p>
    <w:p w:rsidR="006A62D7" w:rsidRDefault="00554227" w:rsidP="000B1421">
      <w:pPr>
        <w:spacing w:line="360" w:lineRule="auto"/>
        <w:ind w:right="142"/>
        <w:jc w:val="both"/>
        <w:rPr>
          <w:bCs/>
          <w:rtl/>
        </w:rPr>
      </w:pPr>
      <w:r w:rsidRPr="00554227">
        <w:rPr>
          <w:bCs/>
          <w:rtl/>
        </w:rPr>
        <w:tab/>
        <w:t xml:space="preserve">מנכ"ל משרד ראש הממשלה </w:t>
      </w:r>
      <w:r w:rsidRPr="00554227">
        <w:rPr>
          <w:bCs/>
          <w:rtl/>
        </w:rPr>
        <w:tab/>
      </w:r>
      <w:r>
        <w:rPr>
          <w:bCs/>
          <w:rtl/>
        </w:rPr>
        <w:tab/>
      </w:r>
      <w:r w:rsidRPr="00554227">
        <w:rPr>
          <w:bCs/>
          <w:rtl/>
        </w:rPr>
        <w:t>הספק</w:t>
      </w:r>
    </w:p>
    <w:p w:rsidR="00554227" w:rsidRPr="00554227" w:rsidRDefault="00554227" w:rsidP="000B1421">
      <w:pPr>
        <w:spacing w:line="360" w:lineRule="auto"/>
        <w:ind w:right="142" w:firstLine="720"/>
        <w:jc w:val="both"/>
        <w:rPr>
          <w:bCs/>
          <w:rtl/>
        </w:rPr>
      </w:pPr>
      <w:r w:rsidRPr="00554227">
        <w:rPr>
          <w:bCs/>
          <w:rtl/>
        </w:rPr>
        <w:t>_________________________</w:t>
      </w:r>
    </w:p>
    <w:p w:rsidR="00554227" w:rsidRPr="00554227" w:rsidRDefault="00554227" w:rsidP="000B1421">
      <w:pPr>
        <w:spacing w:line="360" w:lineRule="auto"/>
        <w:ind w:right="142"/>
        <w:jc w:val="both"/>
        <w:rPr>
          <w:bCs/>
          <w:rtl/>
        </w:rPr>
      </w:pPr>
      <w:r w:rsidRPr="00554227">
        <w:rPr>
          <w:bCs/>
          <w:rtl/>
        </w:rPr>
        <w:tab/>
        <w:t>חשב משרד ראש הממשלה</w:t>
      </w:r>
    </w:p>
    <w:p w:rsidR="00554227" w:rsidRPr="00554227" w:rsidRDefault="00554227" w:rsidP="000B1421">
      <w:pPr>
        <w:spacing w:line="360" w:lineRule="auto"/>
        <w:ind w:right="142"/>
        <w:jc w:val="both"/>
        <w:rPr>
          <w:bCs/>
          <w:rtl/>
        </w:rPr>
      </w:pPr>
    </w:p>
    <w:p w:rsidR="00900B3F" w:rsidRDefault="00554227" w:rsidP="000B1421">
      <w:pPr>
        <w:spacing w:line="360" w:lineRule="auto"/>
        <w:ind w:left="957" w:right="142"/>
        <w:jc w:val="both"/>
        <w:rPr>
          <w:rtl/>
        </w:rPr>
      </w:pPr>
      <w:r w:rsidRPr="00554227">
        <w:rPr>
          <w:bCs/>
          <w:rtl/>
        </w:rPr>
        <w:t>הסעיף התקציבי למימון ההסכם _____________</w:t>
      </w:r>
    </w:p>
    <w:p w:rsidR="006F5F2B" w:rsidRDefault="006F5F2B" w:rsidP="000B1421">
      <w:pPr>
        <w:tabs>
          <w:tab w:val="center" w:pos="1826"/>
          <w:tab w:val="center" w:pos="6612"/>
        </w:tabs>
        <w:spacing w:after="120"/>
        <w:jc w:val="center"/>
        <w:rPr>
          <w:b/>
          <w:bCs/>
          <w:u w:val="single"/>
          <w:rtl/>
        </w:rPr>
      </w:pPr>
    </w:p>
    <w:p w:rsidR="006F5F2B" w:rsidRDefault="006F5F2B" w:rsidP="000B1421">
      <w:pPr>
        <w:tabs>
          <w:tab w:val="center" w:pos="1826"/>
          <w:tab w:val="center" w:pos="6612"/>
        </w:tabs>
        <w:spacing w:after="120"/>
        <w:jc w:val="center"/>
        <w:rPr>
          <w:b/>
          <w:bCs/>
          <w:u w:val="single"/>
          <w:rtl/>
        </w:rPr>
      </w:pPr>
    </w:p>
    <w:p w:rsidR="006F5F2B" w:rsidRDefault="006F5F2B" w:rsidP="000B1421">
      <w:pPr>
        <w:tabs>
          <w:tab w:val="center" w:pos="1826"/>
          <w:tab w:val="center" w:pos="6612"/>
        </w:tabs>
        <w:spacing w:after="120"/>
        <w:jc w:val="center"/>
        <w:rPr>
          <w:b/>
          <w:bCs/>
          <w:u w:val="single"/>
          <w:rtl/>
        </w:rPr>
      </w:pPr>
    </w:p>
    <w:p w:rsidR="008F2A80" w:rsidRDefault="008F2A80">
      <w:pPr>
        <w:bidi w:val="0"/>
        <w:rPr>
          <w:b/>
          <w:bCs/>
          <w:sz w:val="28"/>
          <w:u w:val="single"/>
        </w:rPr>
      </w:pPr>
      <w:r>
        <w:rPr>
          <w:rtl/>
        </w:rPr>
        <w:br w:type="page"/>
      </w:r>
    </w:p>
    <w:p w:rsidR="005E5378" w:rsidRPr="00F75B05" w:rsidRDefault="005E5378" w:rsidP="000B1421">
      <w:pPr>
        <w:pStyle w:val="41"/>
        <w:rPr>
          <w:rtl/>
        </w:rPr>
      </w:pPr>
      <w:r w:rsidRPr="0058639A">
        <w:rPr>
          <w:rFonts w:hint="eastAsia"/>
          <w:rtl/>
        </w:rPr>
        <w:lastRenderedPageBreak/>
        <w:t>נספח</w:t>
      </w:r>
      <w:r w:rsidRPr="0058639A">
        <w:rPr>
          <w:rtl/>
        </w:rPr>
        <w:t xml:space="preserve"> </w:t>
      </w:r>
      <w:r>
        <w:rPr>
          <w:rFonts w:hint="cs"/>
          <w:rtl/>
        </w:rPr>
        <w:t xml:space="preserve">1 </w:t>
      </w:r>
      <w:r w:rsidRPr="0058639A">
        <w:rPr>
          <w:rtl/>
        </w:rPr>
        <w:t>– נוסח ערבות ביצוע</w:t>
      </w:r>
    </w:p>
    <w:p w:rsidR="005E5378" w:rsidRPr="00F55FAC" w:rsidRDefault="005E5378" w:rsidP="000B1421">
      <w:pPr>
        <w:tabs>
          <w:tab w:val="left" w:pos="1417"/>
        </w:tabs>
        <w:spacing w:after="120"/>
        <w:ind w:left="567" w:hanging="567"/>
        <w:jc w:val="both"/>
        <w:rPr>
          <w:rtl/>
        </w:rPr>
      </w:pPr>
    </w:p>
    <w:p w:rsidR="005E5378" w:rsidRPr="00F55FAC" w:rsidRDefault="005E5378" w:rsidP="000B1421">
      <w:pPr>
        <w:tabs>
          <w:tab w:val="left" w:pos="1417"/>
        </w:tabs>
        <w:spacing w:after="120"/>
        <w:ind w:left="567" w:hanging="567"/>
        <w:jc w:val="both"/>
        <w:rPr>
          <w:rtl/>
        </w:rPr>
      </w:pPr>
      <w:r w:rsidRPr="00F55FAC">
        <w:rPr>
          <w:rFonts w:hint="cs"/>
          <w:rtl/>
        </w:rPr>
        <w:t>לכבוד</w:t>
      </w:r>
    </w:p>
    <w:p w:rsidR="005E5378" w:rsidRPr="00F55FAC" w:rsidRDefault="005E5378" w:rsidP="000B1421">
      <w:pPr>
        <w:tabs>
          <w:tab w:val="left" w:pos="1417"/>
        </w:tabs>
        <w:spacing w:after="120"/>
        <w:ind w:left="567" w:hanging="567"/>
        <w:jc w:val="both"/>
        <w:rPr>
          <w:rtl/>
        </w:rPr>
      </w:pPr>
      <w:r w:rsidRPr="00F55FAC">
        <w:rPr>
          <w:rFonts w:hint="cs"/>
          <w:rtl/>
        </w:rPr>
        <w:t xml:space="preserve">ממשלת ישראל </w:t>
      </w:r>
    </w:p>
    <w:p w:rsidR="005E5378" w:rsidRPr="00F55FAC" w:rsidRDefault="005E5378" w:rsidP="000B1421">
      <w:pPr>
        <w:tabs>
          <w:tab w:val="left" w:pos="1417"/>
        </w:tabs>
        <w:spacing w:after="120"/>
        <w:ind w:left="567" w:hanging="567"/>
        <w:jc w:val="both"/>
        <w:rPr>
          <w:rtl/>
        </w:rPr>
      </w:pPr>
      <w:r w:rsidRPr="00F55FAC">
        <w:rPr>
          <w:rFonts w:hint="cs"/>
          <w:rtl/>
        </w:rPr>
        <w:t>באמצעות משרד ראש הממשלה</w:t>
      </w:r>
    </w:p>
    <w:p w:rsidR="005E5378" w:rsidRPr="00F55FAC" w:rsidRDefault="005E5378" w:rsidP="000B1421">
      <w:pPr>
        <w:tabs>
          <w:tab w:val="left" w:pos="1417"/>
        </w:tabs>
        <w:spacing w:after="120"/>
        <w:ind w:left="567" w:hanging="567"/>
        <w:jc w:val="both"/>
        <w:rPr>
          <w:rtl/>
        </w:rPr>
      </w:pPr>
    </w:p>
    <w:p w:rsidR="005E5378" w:rsidRPr="00F55FAC" w:rsidRDefault="005E5378" w:rsidP="000B1421">
      <w:pPr>
        <w:tabs>
          <w:tab w:val="left" w:pos="1417"/>
        </w:tabs>
        <w:spacing w:after="120"/>
        <w:ind w:left="567" w:hanging="567"/>
        <w:jc w:val="both"/>
        <w:rPr>
          <w:u w:val="single"/>
          <w:rtl/>
        </w:rPr>
      </w:pPr>
      <w:r w:rsidRPr="00F55FAC">
        <w:rPr>
          <w:rFonts w:hint="cs"/>
          <w:rtl/>
        </w:rPr>
        <w:t xml:space="preserve">הנדון: </w:t>
      </w:r>
      <w:r w:rsidRPr="008E09E0">
        <w:rPr>
          <w:rFonts w:hint="cs"/>
          <w:b/>
          <w:bCs/>
          <w:u w:val="single"/>
          <w:rtl/>
        </w:rPr>
        <w:t xml:space="preserve">ערבות מס' </w:t>
      </w:r>
      <w:r w:rsidRPr="008E09E0">
        <w:rPr>
          <w:rFonts w:hint="cs"/>
          <w:b/>
          <w:bCs/>
          <w:u w:val="single"/>
          <w:rtl/>
        </w:rPr>
        <w:tab/>
      </w:r>
      <w:r w:rsidRPr="008E09E0">
        <w:rPr>
          <w:rFonts w:hint="cs"/>
          <w:b/>
          <w:bCs/>
          <w:u w:val="single"/>
          <w:rtl/>
        </w:rPr>
        <w:tab/>
      </w:r>
      <w:r w:rsidRPr="008E09E0">
        <w:rPr>
          <w:rFonts w:hint="cs"/>
          <w:b/>
          <w:bCs/>
          <w:u w:val="single"/>
          <w:rtl/>
        </w:rPr>
        <w:tab/>
      </w:r>
    </w:p>
    <w:p w:rsidR="005E5378" w:rsidRDefault="005E5378" w:rsidP="000B1421">
      <w:pPr>
        <w:tabs>
          <w:tab w:val="left" w:pos="1417"/>
        </w:tabs>
        <w:spacing w:after="120"/>
        <w:ind w:hanging="625"/>
        <w:jc w:val="both"/>
        <w:rPr>
          <w:rtl/>
        </w:rPr>
      </w:pPr>
      <w:r>
        <w:rPr>
          <w:rFonts w:hint="cs"/>
          <w:rtl/>
        </w:rPr>
        <w:tab/>
      </w:r>
    </w:p>
    <w:p w:rsidR="005E5378" w:rsidRPr="00F55FAC" w:rsidRDefault="005E5378" w:rsidP="000B1421">
      <w:pPr>
        <w:tabs>
          <w:tab w:val="left" w:pos="1417"/>
        </w:tabs>
        <w:spacing w:after="120"/>
        <w:ind w:hanging="625"/>
        <w:jc w:val="both"/>
        <w:rPr>
          <w:u w:val="single"/>
          <w:rtl/>
        </w:rPr>
      </w:pPr>
      <w:r>
        <w:rPr>
          <w:rFonts w:hint="cs"/>
          <w:rtl/>
        </w:rPr>
        <w:tab/>
        <w:t>אנו ערבים</w:t>
      </w:r>
      <w:r w:rsidRPr="00F55FAC">
        <w:rPr>
          <w:rFonts w:hint="cs"/>
          <w:rtl/>
        </w:rPr>
        <w:t xml:space="preserve"> בזה כלפיכם לסילוק כל סכום עד </w:t>
      </w:r>
      <w:r w:rsidRPr="0058639A">
        <w:rPr>
          <w:rFonts w:hint="cs"/>
          <w:rtl/>
        </w:rPr>
        <w:t>לס</w:t>
      </w:r>
      <w:r w:rsidRPr="0058639A">
        <w:rPr>
          <w:rFonts w:hint="eastAsia"/>
          <w:rtl/>
        </w:rPr>
        <w:t>ך</w:t>
      </w:r>
      <w:r w:rsidRPr="0058639A">
        <w:rPr>
          <w:rtl/>
        </w:rPr>
        <w:t xml:space="preserve"> </w:t>
      </w:r>
      <w:r w:rsidRPr="0058639A">
        <w:rPr>
          <w:rFonts w:hint="cs"/>
          <w:rtl/>
        </w:rPr>
        <w:t>____</w:t>
      </w:r>
      <w:r w:rsidRPr="0058639A">
        <w:rPr>
          <w:rtl/>
        </w:rPr>
        <w:t xml:space="preserve"> </w:t>
      </w:r>
      <w:r w:rsidRPr="0058639A">
        <w:rPr>
          <w:rFonts w:hint="eastAsia"/>
          <w:rtl/>
        </w:rPr>
        <w:t>₪</w:t>
      </w:r>
      <w:r w:rsidRPr="0058639A">
        <w:rPr>
          <w:rtl/>
        </w:rPr>
        <w:t xml:space="preserve"> (במילים: </w:t>
      </w:r>
      <w:r w:rsidRPr="0058639A">
        <w:rPr>
          <w:rFonts w:hint="cs"/>
          <w:rtl/>
        </w:rPr>
        <w:t>______</w:t>
      </w:r>
      <w:r w:rsidRPr="0058639A">
        <w:rPr>
          <w:rtl/>
        </w:rPr>
        <w:t xml:space="preserve"> אלף </w:t>
      </w:r>
      <w:r w:rsidRPr="0058639A">
        <w:rPr>
          <w:rFonts w:hint="eastAsia"/>
          <w:rtl/>
        </w:rPr>
        <w:t>שקלים</w:t>
      </w:r>
      <w:r w:rsidRPr="0058639A">
        <w:rPr>
          <w:rtl/>
        </w:rPr>
        <w:t xml:space="preserve"> </w:t>
      </w:r>
      <w:r w:rsidRPr="0058639A">
        <w:rPr>
          <w:rFonts w:hint="eastAsia"/>
          <w:rtl/>
        </w:rPr>
        <w:t>חדשים</w:t>
      </w:r>
      <w:r w:rsidRPr="0058639A">
        <w:rPr>
          <w:rtl/>
        </w:rPr>
        <w:t>)</w:t>
      </w:r>
      <w:r w:rsidRPr="00C6614C">
        <w:rPr>
          <w:rtl/>
        </w:rPr>
        <w:t xml:space="preserve"> (5% מערך ההתקשרות המקסימאלי) </w:t>
      </w:r>
      <w:r w:rsidRPr="00C6614C">
        <w:rPr>
          <w:rFonts w:hint="eastAsia"/>
          <w:rtl/>
        </w:rPr>
        <w:t>א</w:t>
      </w:r>
      <w:r w:rsidRPr="008C2D5E">
        <w:rPr>
          <w:rFonts w:hint="cs"/>
          <w:rtl/>
        </w:rPr>
        <w:t>שר</w:t>
      </w:r>
      <w:r w:rsidRPr="00F55FAC">
        <w:rPr>
          <w:rFonts w:hint="cs"/>
          <w:rtl/>
        </w:rPr>
        <w:t xml:space="preserve"> תדרשו מאת</w:t>
      </w:r>
      <w:r>
        <w:rPr>
          <w:rFonts w:hint="cs"/>
          <w:rtl/>
        </w:rPr>
        <w:t>:</w:t>
      </w:r>
      <w:r w:rsidRPr="00F55FAC">
        <w:rPr>
          <w:rFonts w:hint="cs"/>
          <w:rtl/>
        </w:rPr>
        <w:t xml:space="preserve"> </w:t>
      </w:r>
      <w:r w:rsidRPr="00F55FAC">
        <w:rPr>
          <w:rFonts w:hint="cs"/>
          <w:u w:val="single"/>
          <w:rtl/>
        </w:rPr>
        <w:tab/>
      </w:r>
      <w:r w:rsidRPr="00F55FAC">
        <w:rPr>
          <w:rFonts w:hint="cs"/>
          <w:u w:val="single"/>
          <w:rtl/>
        </w:rPr>
        <w:tab/>
      </w:r>
      <w:r w:rsidRPr="00F55FAC">
        <w:rPr>
          <w:rFonts w:hint="cs"/>
          <w:u w:val="single"/>
          <w:rtl/>
        </w:rPr>
        <w:tab/>
      </w:r>
      <w:r>
        <w:rPr>
          <w:rFonts w:hint="cs"/>
          <w:rtl/>
        </w:rPr>
        <w:t xml:space="preserve"> </w:t>
      </w:r>
      <w:r w:rsidRPr="00F55FAC">
        <w:rPr>
          <w:rFonts w:hint="cs"/>
          <w:rtl/>
        </w:rPr>
        <w:t>(להלן:</w:t>
      </w:r>
      <w:r>
        <w:rPr>
          <w:rFonts w:hint="cs"/>
          <w:rtl/>
        </w:rPr>
        <w:t xml:space="preserve"> </w:t>
      </w:r>
      <w:r w:rsidRPr="00F55FAC">
        <w:rPr>
          <w:rFonts w:hint="cs"/>
          <w:b/>
          <w:bCs/>
          <w:rtl/>
        </w:rPr>
        <w:t>"החייב"</w:t>
      </w:r>
      <w:r w:rsidRPr="00F55FAC">
        <w:rPr>
          <w:rFonts w:hint="cs"/>
          <w:rtl/>
        </w:rPr>
        <w:t xml:space="preserve">) בקשר עם </w:t>
      </w:r>
      <w:r w:rsidR="006D0D9E" w:rsidRPr="009A252A">
        <w:rPr>
          <w:rtl/>
        </w:rPr>
        <w:t>מכרז</w:t>
      </w:r>
      <w:r w:rsidR="00220E6C">
        <w:rPr>
          <w:rFonts w:hint="cs"/>
          <w:rtl/>
        </w:rPr>
        <w:t xml:space="preserve"> 11/19 </w:t>
      </w:r>
      <w:r w:rsidR="006D0D9E" w:rsidRPr="00E30A24">
        <w:rPr>
          <w:rFonts w:hint="cs"/>
          <w:b/>
          <w:bCs/>
          <w:u w:val="single"/>
          <w:rtl/>
        </w:rPr>
        <w:t xml:space="preserve">- סיוע במתן </w:t>
      </w:r>
      <w:r w:rsidR="006D0D9E" w:rsidRPr="00E30A24">
        <w:rPr>
          <w:b/>
          <w:bCs/>
          <w:u w:val="single"/>
          <w:rtl/>
        </w:rPr>
        <w:t xml:space="preserve">שירותי דוברות </w:t>
      </w:r>
      <w:r w:rsidR="006F6FD3">
        <w:rPr>
          <w:rFonts w:hint="cs"/>
          <w:b/>
          <w:bCs/>
          <w:u w:val="single"/>
          <w:rtl/>
        </w:rPr>
        <w:t xml:space="preserve"> למול </w:t>
      </w:r>
      <w:r w:rsidR="006D0D9E" w:rsidRPr="00E30A24">
        <w:rPr>
          <w:b/>
          <w:bCs/>
          <w:u w:val="single"/>
          <w:rtl/>
        </w:rPr>
        <w:t>תקשורת זרה</w:t>
      </w:r>
      <w:r w:rsidR="006D0D9E" w:rsidRPr="00E30A24">
        <w:rPr>
          <w:rFonts w:hint="cs"/>
          <w:b/>
          <w:bCs/>
          <w:u w:val="single"/>
          <w:rtl/>
        </w:rPr>
        <w:t xml:space="preserve"> עבור לשכת העיתונות הממשלתית במשרד ראש הממשלה</w:t>
      </w:r>
      <w:r>
        <w:rPr>
          <w:rFonts w:hint="cs"/>
          <w:rtl/>
        </w:rPr>
        <w:t xml:space="preserve">. </w:t>
      </w:r>
    </w:p>
    <w:p w:rsidR="005E5378" w:rsidRPr="00F55FAC" w:rsidRDefault="005E5378" w:rsidP="000B1421">
      <w:pPr>
        <w:tabs>
          <w:tab w:val="left" w:pos="1417"/>
        </w:tabs>
        <w:spacing w:after="120"/>
        <w:jc w:val="both"/>
        <w:rPr>
          <w:rtl/>
        </w:rPr>
      </w:pPr>
      <w:r w:rsidRPr="00F55FAC">
        <w:rPr>
          <w:rFonts w:hint="cs"/>
          <w:rtl/>
        </w:rPr>
        <w:t xml:space="preserve">אנו נשלם לכם את הסכום הנ"ל תוך </w:t>
      </w:r>
      <w:r>
        <w:rPr>
          <w:rFonts w:hint="cs"/>
          <w:rtl/>
        </w:rPr>
        <w:t xml:space="preserve">15 יום </w:t>
      </w:r>
      <w:r w:rsidRPr="00F55FAC">
        <w:rPr>
          <w:rFonts w:hint="cs"/>
          <w:rtl/>
        </w:rPr>
        <w:t>מ</w:t>
      </w:r>
      <w:r>
        <w:rPr>
          <w:rFonts w:hint="cs"/>
          <w:rtl/>
        </w:rPr>
        <w:t xml:space="preserve">תאריך </w:t>
      </w:r>
      <w:r w:rsidRPr="00F55FAC">
        <w:rPr>
          <w:rFonts w:hint="cs"/>
          <w:rtl/>
        </w:rPr>
        <w:t>דרישתכם הראשונה</w:t>
      </w:r>
      <w:r>
        <w:rPr>
          <w:rFonts w:hint="cs"/>
          <w:rtl/>
        </w:rPr>
        <w:t xml:space="preserve"> שנשלחה אלינו במכתב בדואר רשום</w:t>
      </w:r>
      <w:r w:rsidRPr="00F55FAC">
        <w:rPr>
          <w:rFonts w:hint="cs"/>
          <w:rtl/>
        </w:rPr>
        <w:t>, מבלי שתהיו חייבים לנמק את דרישתכם ומבלי לטעון כלפיכם טענת הגנה כל</w:t>
      </w:r>
      <w:r>
        <w:rPr>
          <w:rFonts w:hint="cs"/>
          <w:rtl/>
        </w:rPr>
        <w:t xml:space="preserve"> </w:t>
      </w:r>
      <w:r w:rsidRPr="00F55FAC">
        <w:rPr>
          <w:rFonts w:hint="cs"/>
          <w:rtl/>
        </w:rPr>
        <w:t>שהי</w:t>
      </w:r>
      <w:r>
        <w:rPr>
          <w:rFonts w:hint="cs"/>
          <w:rtl/>
        </w:rPr>
        <w:t>א</w:t>
      </w:r>
      <w:r w:rsidRPr="00F55FAC">
        <w:rPr>
          <w:rFonts w:hint="cs"/>
          <w:rtl/>
        </w:rPr>
        <w:t xml:space="preserve"> שיכולה לעמוד לחייב בקשר לחיוב כלפיכם, או לדרוש תחילה את סילוק הסכום האמור מאת החייב.</w:t>
      </w:r>
    </w:p>
    <w:p w:rsidR="005E5378" w:rsidRDefault="005E5378" w:rsidP="000B1421">
      <w:pPr>
        <w:tabs>
          <w:tab w:val="left" w:pos="1417"/>
        </w:tabs>
        <w:spacing w:after="120"/>
        <w:jc w:val="both"/>
        <w:rPr>
          <w:rtl/>
        </w:rPr>
      </w:pPr>
    </w:p>
    <w:p w:rsidR="005E5378" w:rsidRPr="00F55FAC" w:rsidRDefault="005E5378" w:rsidP="000B1421">
      <w:pPr>
        <w:tabs>
          <w:tab w:val="left" w:pos="1417"/>
        </w:tabs>
        <w:spacing w:after="120"/>
        <w:jc w:val="both"/>
        <w:rPr>
          <w:rtl/>
        </w:rPr>
      </w:pPr>
      <w:r w:rsidRPr="00F55FAC">
        <w:rPr>
          <w:rFonts w:hint="cs"/>
          <w:rtl/>
        </w:rPr>
        <w:t>ערבות זו ת</w:t>
      </w:r>
      <w:r>
        <w:rPr>
          <w:rFonts w:hint="cs"/>
          <w:rtl/>
        </w:rPr>
        <w:t xml:space="preserve">היה בתוקף מתאריך </w:t>
      </w:r>
      <w:r w:rsidRPr="00F154A3">
        <w:rPr>
          <w:rFonts w:hint="cs"/>
          <w:highlight w:val="yellow"/>
          <w:rtl/>
        </w:rPr>
        <w:t>______</w:t>
      </w:r>
      <w:r w:rsidRPr="00F55FAC">
        <w:rPr>
          <w:rFonts w:hint="cs"/>
          <w:rtl/>
        </w:rPr>
        <w:t xml:space="preserve"> עד </w:t>
      </w:r>
      <w:r>
        <w:rPr>
          <w:rFonts w:hint="cs"/>
          <w:rtl/>
        </w:rPr>
        <w:t xml:space="preserve">תאריך </w:t>
      </w:r>
      <w:r w:rsidRPr="00576CB0">
        <w:rPr>
          <w:rFonts w:hint="cs"/>
          <w:highlight w:val="yellow"/>
          <w:rtl/>
        </w:rPr>
        <w:t>______</w:t>
      </w:r>
      <w:r w:rsidRPr="00F55FAC">
        <w:rPr>
          <w:rFonts w:hint="cs"/>
          <w:rtl/>
        </w:rPr>
        <w:t>.</w:t>
      </w:r>
    </w:p>
    <w:p w:rsidR="00291B31" w:rsidRPr="00291B31" w:rsidRDefault="00291B31" w:rsidP="000B1421">
      <w:pPr>
        <w:tabs>
          <w:tab w:val="left" w:pos="1417"/>
        </w:tabs>
        <w:spacing w:after="120"/>
        <w:jc w:val="both"/>
        <w:rPr>
          <w:rtl/>
        </w:rPr>
      </w:pPr>
      <w:r w:rsidRPr="00291B31">
        <w:rPr>
          <w:rtl/>
        </w:rPr>
        <w:t>המדד – ערבות זו צמודה בשיעור של 100% למדד המחירים לצרכן. מדד הבסיס ____ לחודש _____.</w:t>
      </w:r>
    </w:p>
    <w:p w:rsidR="005E5378" w:rsidRDefault="005E5378" w:rsidP="000B1421">
      <w:pPr>
        <w:tabs>
          <w:tab w:val="left" w:pos="1417"/>
        </w:tabs>
        <w:spacing w:after="120"/>
        <w:jc w:val="both"/>
        <w:rPr>
          <w:rtl/>
        </w:rPr>
      </w:pPr>
    </w:p>
    <w:p w:rsidR="006D0D9E" w:rsidRDefault="006D0D9E" w:rsidP="000B1421">
      <w:pPr>
        <w:tabs>
          <w:tab w:val="left" w:pos="1417"/>
        </w:tabs>
        <w:spacing w:after="120"/>
        <w:jc w:val="both"/>
        <w:rPr>
          <w:rtl/>
        </w:rPr>
      </w:pPr>
    </w:p>
    <w:p w:rsidR="004805A5" w:rsidRDefault="004805A5" w:rsidP="000B1421">
      <w:pPr>
        <w:tabs>
          <w:tab w:val="left" w:pos="1417"/>
        </w:tabs>
        <w:spacing w:after="120"/>
        <w:jc w:val="both"/>
        <w:rPr>
          <w:rtl/>
        </w:rPr>
      </w:pPr>
    </w:p>
    <w:p w:rsidR="005E5378" w:rsidRDefault="005E5378" w:rsidP="000B1421">
      <w:pPr>
        <w:tabs>
          <w:tab w:val="left" w:pos="1417"/>
        </w:tabs>
        <w:spacing w:after="120"/>
        <w:jc w:val="both"/>
        <w:rPr>
          <w:rtl/>
        </w:rPr>
      </w:pPr>
      <w:r w:rsidRPr="00F55FAC">
        <w:rPr>
          <w:rFonts w:hint="cs"/>
          <w:rtl/>
        </w:rPr>
        <w:t>דרישה על-פי ערבות זו יש להפנות לסניף הבנק</w:t>
      </w:r>
      <w:r>
        <w:rPr>
          <w:rFonts w:hint="cs"/>
          <w:rtl/>
        </w:rPr>
        <w:t>______________ שמספרו ____________ וכתובתו ____________________________</w:t>
      </w:r>
    </w:p>
    <w:p w:rsidR="005E5378" w:rsidRDefault="005E5378" w:rsidP="000B1421">
      <w:pPr>
        <w:tabs>
          <w:tab w:val="left" w:pos="1417"/>
        </w:tabs>
        <w:spacing w:after="120"/>
        <w:jc w:val="both"/>
        <w:rPr>
          <w:rtl/>
        </w:rPr>
      </w:pPr>
    </w:p>
    <w:p w:rsidR="005E5378" w:rsidRPr="00F55FAC" w:rsidRDefault="005E5378" w:rsidP="000B1421">
      <w:pPr>
        <w:tabs>
          <w:tab w:val="left" w:pos="1417"/>
        </w:tabs>
        <w:spacing w:after="120"/>
        <w:jc w:val="both"/>
        <w:rPr>
          <w:rtl/>
        </w:rPr>
      </w:pPr>
      <w:r>
        <w:rPr>
          <w:rFonts w:hint="cs"/>
          <w:rtl/>
        </w:rPr>
        <w:t>או לחב' ביטוח _________________</w:t>
      </w:r>
      <w:r w:rsidRPr="00F55FAC">
        <w:rPr>
          <w:rFonts w:hint="cs"/>
          <w:rtl/>
        </w:rPr>
        <w:t xml:space="preserve"> שכתובת</w:t>
      </w:r>
      <w:r>
        <w:rPr>
          <w:rFonts w:hint="cs"/>
          <w:rtl/>
        </w:rPr>
        <w:t>ה: __________________</w:t>
      </w:r>
      <w:r w:rsidRPr="00F55FAC">
        <w:rPr>
          <w:rFonts w:hint="cs"/>
          <w:rtl/>
        </w:rPr>
        <w:t xml:space="preserve"> </w:t>
      </w:r>
      <w:r w:rsidRPr="00F55FAC">
        <w:rPr>
          <w:rFonts w:hint="cs"/>
          <w:rtl/>
        </w:rPr>
        <w:tab/>
      </w:r>
      <w:r w:rsidRPr="00F55FAC">
        <w:rPr>
          <w:rFonts w:hint="cs"/>
          <w:rtl/>
        </w:rPr>
        <w:tab/>
      </w:r>
      <w:r w:rsidRPr="00F55FAC">
        <w:rPr>
          <w:rFonts w:hint="cs"/>
          <w:rtl/>
        </w:rPr>
        <w:tab/>
      </w:r>
      <w:r w:rsidRPr="00F55FAC">
        <w:rPr>
          <w:rFonts w:hint="cs"/>
          <w:rtl/>
        </w:rPr>
        <w:tab/>
      </w:r>
      <w:r w:rsidRPr="00F55FAC">
        <w:rPr>
          <w:rFonts w:hint="cs"/>
          <w:rtl/>
        </w:rPr>
        <w:tab/>
      </w:r>
      <w:r w:rsidRPr="00F55FAC">
        <w:rPr>
          <w:rFonts w:hint="cs"/>
          <w:rtl/>
        </w:rPr>
        <w:tab/>
      </w:r>
    </w:p>
    <w:p w:rsidR="005E5378" w:rsidRPr="00F55FAC" w:rsidRDefault="005E5378" w:rsidP="000B1421">
      <w:pPr>
        <w:tabs>
          <w:tab w:val="left" w:pos="1417"/>
        </w:tabs>
        <w:spacing w:after="120"/>
        <w:jc w:val="both"/>
        <w:rPr>
          <w:rtl/>
        </w:rPr>
      </w:pPr>
      <w:r w:rsidRPr="00F55FAC">
        <w:rPr>
          <w:rFonts w:hint="cs"/>
          <w:rtl/>
        </w:rPr>
        <w:t>ערבות זו אינה ניתנת להעברה.</w:t>
      </w:r>
    </w:p>
    <w:p w:rsidR="005E5378" w:rsidRPr="00F55FAC" w:rsidRDefault="005E5378" w:rsidP="000B1421">
      <w:pPr>
        <w:tabs>
          <w:tab w:val="left" w:pos="1417"/>
        </w:tabs>
        <w:spacing w:after="120"/>
        <w:jc w:val="both"/>
        <w:rPr>
          <w:rtl/>
        </w:rPr>
      </w:pPr>
    </w:p>
    <w:p w:rsidR="005E5378" w:rsidRPr="00F55FAC" w:rsidRDefault="005E5378" w:rsidP="000B1421">
      <w:pPr>
        <w:tabs>
          <w:tab w:val="center" w:pos="1700"/>
          <w:tab w:val="center" w:pos="6094"/>
        </w:tabs>
        <w:spacing w:after="120"/>
        <w:jc w:val="both"/>
        <w:rPr>
          <w:rtl/>
        </w:rPr>
      </w:pPr>
      <w:r w:rsidRPr="00F55FAC">
        <w:rPr>
          <w:rFonts w:hint="cs"/>
          <w:rtl/>
        </w:rPr>
        <w:tab/>
      </w:r>
      <w:r>
        <w:rPr>
          <w:rFonts w:hint="cs"/>
          <w:rtl/>
        </w:rPr>
        <w:t>______</w:t>
      </w:r>
      <w:r w:rsidRPr="00F55FAC">
        <w:rPr>
          <w:rFonts w:hint="cs"/>
          <w:rtl/>
        </w:rPr>
        <w:t>___________________</w:t>
      </w:r>
      <w:r w:rsidRPr="00F55FAC">
        <w:rPr>
          <w:rFonts w:hint="cs"/>
          <w:rtl/>
        </w:rPr>
        <w:tab/>
        <w:t>_____________________</w:t>
      </w:r>
    </w:p>
    <w:p w:rsidR="005E5378" w:rsidRPr="00F55FAC" w:rsidRDefault="005E5378" w:rsidP="000B1421">
      <w:pPr>
        <w:tabs>
          <w:tab w:val="center" w:pos="1700"/>
          <w:tab w:val="center" w:pos="6094"/>
        </w:tabs>
        <w:spacing w:after="120"/>
        <w:jc w:val="both"/>
        <w:rPr>
          <w:rtl/>
        </w:rPr>
      </w:pPr>
      <w:r w:rsidRPr="00F55FAC">
        <w:rPr>
          <w:rFonts w:hint="cs"/>
          <w:rtl/>
        </w:rPr>
        <w:tab/>
        <w:t>תאריך</w:t>
      </w:r>
      <w:r w:rsidRPr="00F55FAC">
        <w:rPr>
          <w:rFonts w:hint="cs"/>
          <w:rtl/>
        </w:rPr>
        <w:tab/>
        <w:t>חתימה</w:t>
      </w:r>
      <w:r>
        <w:rPr>
          <w:rFonts w:hint="cs"/>
          <w:rtl/>
        </w:rPr>
        <w:t xml:space="preserve"> וחותמת</w:t>
      </w:r>
    </w:p>
    <w:p w:rsidR="005E5378" w:rsidRDefault="005E5378" w:rsidP="000B1421">
      <w:pPr>
        <w:pStyle w:val="22"/>
        <w:keepNext w:val="0"/>
        <w:widowControl w:val="0"/>
        <w:spacing w:after="120"/>
        <w:ind w:hanging="58"/>
        <w:jc w:val="center"/>
        <w:rPr>
          <w:rFonts w:cs="David"/>
          <w:b w:val="0"/>
          <w:bCs w:val="0"/>
          <w:sz w:val="24"/>
          <w:szCs w:val="24"/>
          <w:rtl/>
        </w:rPr>
      </w:pPr>
    </w:p>
    <w:p w:rsidR="005E5378" w:rsidRDefault="005E5378" w:rsidP="000B1421">
      <w:pPr>
        <w:pStyle w:val="22"/>
        <w:keepNext w:val="0"/>
        <w:widowControl w:val="0"/>
        <w:spacing w:after="120"/>
        <w:ind w:firstLine="720"/>
        <w:jc w:val="center"/>
        <w:rPr>
          <w:rFonts w:cs="David"/>
          <w:b w:val="0"/>
          <w:bCs w:val="0"/>
          <w:sz w:val="24"/>
          <w:szCs w:val="24"/>
          <w:rtl/>
        </w:rPr>
      </w:pPr>
      <w:r>
        <w:rPr>
          <w:rFonts w:cs="David" w:hint="cs"/>
          <w:b w:val="0"/>
          <w:bCs w:val="0"/>
          <w:sz w:val="24"/>
          <w:szCs w:val="24"/>
          <w:rtl/>
        </w:rPr>
        <w:t>____________________</w:t>
      </w:r>
    </w:p>
    <w:p w:rsidR="00554227" w:rsidRDefault="005E5378" w:rsidP="000B1421">
      <w:pPr>
        <w:ind w:left="5040"/>
        <w:jc w:val="both"/>
        <w:rPr>
          <w:rtl/>
        </w:rPr>
      </w:pPr>
      <w:r w:rsidRPr="00F154A3">
        <w:rPr>
          <w:rFonts w:hint="cs"/>
          <w:rtl/>
        </w:rPr>
        <w:t>שם מלא</w:t>
      </w:r>
    </w:p>
    <w:p w:rsidR="000D2D3C" w:rsidRDefault="000D2D3C" w:rsidP="00DD7105">
      <w:r>
        <w:rPr>
          <w:rtl/>
        </w:rPr>
        <w:br w:type="page"/>
      </w:r>
    </w:p>
    <w:p w:rsidR="005E5378" w:rsidRDefault="005F1BFA" w:rsidP="000B1421">
      <w:pPr>
        <w:pStyle w:val="41"/>
        <w:rPr>
          <w:rtl/>
        </w:rPr>
      </w:pPr>
      <w:r w:rsidRPr="005F1BFA">
        <w:rPr>
          <w:rFonts w:hint="cs"/>
          <w:rtl/>
        </w:rPr>
        <w:lastRenderedPageBreak/>
        <w:t>נספח 2 - רשימת חברות המורשות לתת ערבויות</w:t>
      </w:r>
    </w:p>
    <w:p w:rsidR="005F1BFA" w:rsidRPr="005F1BFA" w:rsidRDefault="005F1BFA" w:rsidP="000B1421">
      <w:pPr>
        <w:spacing w:line="360" w:lineRule="auto"/>
        <w:ind w:left="360"/>
        <w:jc w:val="both"/>
      </w:pPr>
    </w:p>
    <w:p w:rsidR="005F1BFA" w:rsidRPr="005F1BFA" w:rsidRDefault="005F1BFA" w:rsidP="000B1421">
      <w:pPr>
        <w:numPr>
          <w:ilvl w:val="0"/>
          <w:numId w:val="28"/>
        </w:numPr>
        <w:spacing w:line="360" w:lineRule="auto"/>
        <w:jc w:val="both"/>
      </w:pPr>
      <w:r w:rsidRPr="005F1BFA">
        <w:rPr>
          <w:rtl/>
        </w:rPr>
        <w:t>איילון חברה לביטוח בע"מ</w:t>
      </w:r>
    </w:p>
    <w:p w:rsidR="005F1BFA" w:rsidRPr="005F1BFA" w:rsidRDefault="005F1BFA" w:rsidP="000B1421">
      <w:pPr>
        <w:numPr>
          <w:ilvl w:val="0"/>
          <w:numId w:val="28"/>
        </w:numPr>
        <w:spacing w:line="360" w:lineRule="auto"/>
        <w:jc w:val="both"/>
      </w:pPr>
      <w:r w:rsidRPr="005F1BFA">
        <w:rPr>
          <w:rtl/>
        </w:rPr>
        <w:t>אליהו חברה לביטוח בע"מ</w:t>
      </w:r>
    </w:p>
    <w:p w:rsidR="005F1BFA" w:rsidRPr="005F1BFA" w:rsidRDefault="005F1BFA" w:rsidP="000B1421">
      <w:pPr>
        <w:numPr>
          <w:ilvl w:val="0"/>
          <w:numId w:val="28"/>
        </w:numPr>
        <w:spacing w:line="360" w:lineRule="auto"/>
        <w:jc w:val="both"/>
      </w:pPr>
      <w:proofErr w:type="spellStart"/>
      <w:r w:rsidRPr="005F1BFA">
        <w:rPr>
          <w:rFonts w:hint="eastAsia"/>
          <w:rtl/>
        </w:rPr>
        <w:t>ב</w:t>
      </w:r>
      <w:r w:rsidRPr="005F1BFA">
        <w:rPr>
          <w:rtl/>
        </w:rPr>
        <w:t>.ס.ס.ח</w:t>
      </w:r>
      <w:proofErr w:type="spellEnd"/>
      <w:r w:rsidRPr="005F1BFA">
        <w:rPr>
          <w:rtl/>
        </w:rPr>
        <w:t>. – החברה הישראלית לביטוח אשראי בע"מ</w:t>
      </w:r>
    </w:p>
    <w:p w:rsidR="005F1BFA" w:rsidRPr="005F1BFA" w:rsidRDefault="005F1BFA" w:rsidP="000B1421">
      <w:pPr>
        <w:numPr>
          <w:ilvl w:val="0"/>
          <w:numId w:val="28"/>
        </w:numPr>
        <w:spacing w:line="360" w:lineRule="auto"/>
        <w:jc w:val="both"/>
      </w:pPr>
      <w:r w:rsidRPr="005F1BFA">
        <w:rPr>
          <w:rtl/>
        </w:rPr>
        <w:t>ביטוח חקלאי אגודה שיתופית מרכזית בע"מ</w:t>
      </w:r>
    </w:p>
    <w:p w:rsidR="005F1BFA" w:rsidRPr="005F1BFA" w:rsidRDefault="005F1BFA" w:rsidP="000B1421">
      <w:pPr>
        <w:numPr>
          <w:ilvl w:val="0"/>
          <w:numId w:val="28"/>
        </w:numPr>
        <w:spacing w:line="360" w:lineRule="auto"/>
        <w:jc w:val="both"/>
      </w:pPr>
      <w:r w:rsidRPr="005F1BFA">
        <w:rPr>
          <w:rFonts w:hint="cs"/>
          <w:rtl/>
        </w:rPr>
        <w:t>הכשרה</w:t>
      </w:r>
      <w:r w:rsidRPr="005F1BFA">
        <w:rPr>
          <w:rtl/>
        </w:rPr>
        <w:t xml:space="preserve"> חברה לביטוח בע"מ</w:t>
      </w:r>
    </w:p>
    <w:p w:rsidR="005F1BFA" w:rsidRPr="005F1BFA" w:rsidRDefault="005F1BFA" w:rsidP="000B1421">
      <w:pPr>
        <w:numPr>
          <w:ilvl w:val="0"/>
          <w:numId w:val="28"/>
        </w:numPr>
        <w:spacing w:line="360" w:lineRule="auto"/>
        <w:jc w:val="both"/>
      </w:pPr>
      <w:r w:rsidRPr="005F1BFA">
        <w:rPr>
          <w:rtl/>
        </w:rPr>
        <w:t>הפניקס הישראלי חברה לביטוח בע"מ</w:t>
      </w:r>
    </w:p>
    <w:p w:rsidR="005F1BFA" w:rsidRPr="005F1BFA" w:rsidRDefault="005F1BFA" w:rsidP="000B1421">
      <w:pPr>
        <w:numPr>
          <w:ilvl w:val="0"/>
          <w:numId w:val="28"/>
        </w:numPr>
        <w:spacing w:line="360" w:lineRule="auto"/>
        <w:jc w:val="both"/>
      </w:pPr>
      <w:r w:rsidRPr="005F1BFA">
        <w:rPr>
          <w:rtl/>
        </w:rPr>
        <w:t>הראל חברה לביטוח בע"מ</w:t>
      </w:r>
    </w:p>
    <w:p w:rsidR="005F1BFA" w:rsidRPr="005F1BFA" w:rsidRDefault="005F1BFA" w:rsidP="000B1421">
      <w:pPr>
        <w:numPr>
          <w:ilvl w:val="0"/>
          <w:numId w:val="28"/>
        </w:numPr>
        <w:spacing w:line="360" w:lineRule="auto"/>
        <w:jc w:val="both"/>
      </w:pPr>
      <w:r w:rsidRPr="005F1BFA">
        <w:rPr>
          <w:rFonts w:hint="eastAsia"/>
          <w:rtl/>
        </w:rPr>
        <w:t>כלל</w:t>
      </w:r>
      <w:r w:rsidRPr="005F1BFA">
        <w:rPr>
          <w:rtl/>
        </w:rPr>
        <w:t xml:space="preserve"> </w:t>
      </w:r>
      <w:r w:rsidRPr="005F1BFA">
        <w:rPr>
          <w:rFonts w:hint="eastAsia"/>
          <w:rtl/>
        </w:rPr>
        <w:t>ביטוח</w:t>
      </w:r>
      <w:r w:rsidRPr="005F1BFA">
        <w:rPr>
          <w:rtl/>
        </w:rPr>
        <w:t xml:space="preserve"> </w:t>
      </w:r>
      <w:r w:rsidRPr="005F1BFA">
        <w:rPr>
          <w:rFonts w:hint="eastAsia"/>
          <w:rtl/>
        </w:rPr>
        <w:t>אשראי</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כלל</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מגדל</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מנורה</w:t>
      </w:r>
      <w:r w:rsidRPr="005F1BFA">
        <w:rPr>
          <w:rtl/>
        </w:rPr>
        <w:t xml:space="preserve"> </w:t>
      </w:r>
      <w:r w:rsidRPr="005F1BFA">
        <w:rPr>
          <w:rFonts w:hint="eastAsia"/>
          <w:rtl/>
        </w:rPr>
        <w:t>מבטחים</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w:t>
      </w:r>
      <w:r w:rsidRPr="005F1BFA">
        <w:rPr>
          <w:rFonts w:hint="eastAsia"/>
          <w:rtl/>
        </w:rPr>
        <w:t>מ</w:t>
      </w:r>
    </w:p>
    <w:p w:rsidR="005F1BFA" w:rsidRPr="005F1BFA" w:rsidRDefault="005F1BFA" w:rsidP="000B1421">
      <w:pPr>
        <w:numPr>
          <w:ilvl w:val="0"/>
          <w:numId w:val="28"/>
        </w:numPr>
        <w:spacing w:line="360" w:lineRule="auto"/>
        <w:jc w:val="both"/>
      </w:pPr>
      <w:r w:rsidRPr="005F1BFA">
        <w:rPr>
          <w:rFonts w:hint="eastAsia"/>
          <w:rtl/>
        </w:rPr>
        <w:t>אריה</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עילית</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הדר</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החברה</w:t>
      </w:r>
      <w:r w:rsidRPr="005F1BFA">
        <w:rPr>
          <w:rtl/>
        </w:rPr>
        <w:t xml:space="preserve"> </w:t>
      </w:r>
      <w:r w:rsidRPr="005F1BFA">
        <w:rPr>
          <w:rFonts w:hint="eastAsia"/>
          <w:rtl/>
        </w:rPr>
        <w:t>הישראלית</w:t>
      </w:r>
      <w:r w:rsidRPr="005F1BFA">
        <w:rPr>
          <w:rtl/>
        </w:rPr>
        <w:t xml:space="preserve"> </w:t>
      </w:r>
      <w:r w:rsidRPr="005F1BFA">
        <w:rPr>
          <w:rFonts w:hint="eastAsia"/>
          <w:rtl/>
        </w:rPr>
        <w:t>לביטוח</w:t>
      </w:r>
      <w:r w:rsidRPr="005F1BFA">
        <w:rPr>
          <w:rtl/>
        </w:rPr>
        <w:t xml:space="preserve"> </w:t>
      </w:r>
      <w:r w:rsidRPr="005F1BFA">
        <w:rPr>
          <w:rFonts w:hint="eastAsia"/>
          <w:rtl/>
        </w:rPr>
        <w:t>סיכוני</w:t>
      </w:r>
      <w:r w:rsidRPr="005F1BFA">
        <w:rPr>
          <w:rtl/>
        </w:rPr>
        <w:t xml:space="preserve"> </w:t>
      </w:r>
      <w:r w:rsidRPr="005F1BFA">
        <w:rPr>
          <w:rFonts w:hint="eastAsia"/>
          <w:rtl/>
        </w:rPr>
        <w:t>סחר</w:t>
      </w:r>
      <w:r w:rsidRPr="005F1BFA">
        <w:rPr>
          <w:rtl/>
        </w:rPr>
        <w:t xml:space="preserve"> </w:t>
      </w:r>
      <w:r w:rsidRPr="005F1BFA">
        <w:rPr>
          <w:rFonts w:hint="eastAsia"/>
          <w:rtl/>
        </w:rPr>
        <w:t>חוץ</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המגן</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סהר</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שלוח</w:t>
      </w:r>
      <w:r w:rsidRPr="005F1BFA">
        <w:rPr>
          <w:rtl/>
        </w:rPr>
        <w:t xml:space="preserve"> </w:t>
      </w:r>
      <w:r w:rsidRPr="005F1BFA">
        <w:rPr>
          <w:rFonts w:hint="eastAsia"/>
          <w:rtl/>
        </w:rPr>
        <w:t>חברה</w:t>
      </w:r>
      <w:r w:rsidRPr="005F1BFA">
        <w:rPr>
          <w:rtl/>
        </w:rPr>
        <w:t xml:space="preserve"> </w:t>
      </w:r>
      <w:r w:rsidRPr="005F1BFA">
        <w:rPr>
          <w:rFonts w:hint="eastAsia"/>
          <w:rtl/>
        </w:rPr>
        <w:t>לביטוח</w:t>
      </w:r>
      <w:r w:rsidRPr="005F1BFA">
        <w:rPr>
          <w:rtl/>
        </w:rPr>
        <w:t xml:space="preserve"> </w:t>
      </w:r>
      <w:r w:rsidRPr="005F1BFA">
        <w:rPr>
          <w:rFonts w:hint="eastAsia"/>
          <w:rtl/>
        </w:rPr>
        <w:t>בע</w:t>
      </w:r>
      <w:r w:rsidRPr="005F1BFA">
        <w:rPr>
          <w:rtl/>
        </w:rPr>
        <w:t>"מ</w:t>
      </w:r>
    </w:p>
    <w:p w:rsidR="005F1BFA" w:rsidRPr="005F1BFA" w:rsidRDefault="005F1BFA" w:rsidP="000B1421">
      <w:pPr>
        <w:numPr>
          <w:ilvl w:val="0"/>
          <w:numId w:val="28"/>
        </w:numPr>
        <w:spacing w:line="360" w:lineRule="auto"/>
        <w:jc w:val="both"/>
      </w:pPr>
      <w:r w:rsidRPr="005F1BFA">
        <w:rPr>
          <w:rFonts w:hint="eastAsia"/>
          <w:rtl/>
        </w:rPr>
        <w:t>חברה</w:t>
      </w:r>
      <w:r w:rsidRPr="005F1BFA">
        <w:rPr>
          <w:rtl/>
        </w:rPr>
        <w:t xml:space="preserve"> לביטוח אשראי – אשור בע"</w:t>
      </w:r>
      <w:r w:rsidRPr="005F1BFA">
        <w:rPr>
          <w:rFonts w:hint="cs"/>
          <w:rtl/>
        </w:rPr>
        <w:t>מ</w:t>
      </w:r>
    </w:p>
    <w:p w:rsidR="00F121BA" w:rsidRDefault="00F121BA" w:rsidP="00DD7105">
      <w:r>
        <w:rPr>
          <w:rtl/>
        </w:rPr>
        <w:br w:type="page"/>
      </w:r>
    </w:p>
    <w:p w:rsidR="005F1BFA" w:rsidRPr="00D930F8" w:rsidRDefault="00F121BA" w:rsidP="000B1421">
      <w:pPr>
        <w:pStyle w:val="41"/>
        <w:rPr>
          <w:rtl/>
        </w:rPr>
      </w:pPr>
      <w:r w:rsidRPr="00D930F8">
        <w:rPr>
          <w:rtl/>
        </w:rPr>
        <w:lastRenderedPageBreak/>
        <w:t xml:space="preserve">נספח 3 - אישור </w:t>
      </w:r>
      <w:r w:rsidR="006F5F2B">
        <w:rPr>
          <w:rFonts w:hint="cs"/>
          <w:rtl/>
        </w:rPr>
        <w:t>קיום</w:t>
      </w:r>
      <w:r w:rsidRPr="00D930F8">
        <w:rPr>
          <w:rtl/>
        </w:rPr>
        <w:t xml:space="preserve"> ביטוחים</w:t>
      </w:r>
    </w:p>
    <w:p w:rsidR="00F121BA" w:rsidRDefault="00F121BA" w:rsidP="000B1421">
      <w:pPr>
        <w:jc w:val="center"/>
        <w:rPr>
          <w:b/>
          <w:bCs/>
          <w:u w:val="single"/>
          <w:rtl/>
        </w:rPr>
      </w:pPr>
    </w:p>
    <w:p w:rsidR="00F121BA" w:rsidRPr="00F121BA" w:rsidRDefault="00F121BA" w:rsidP="000B1421">
      <w:pPr>
        <w:rPr>
          <w:rtl/>
        </w:rPr>
      </w:pPr>
      <w:r w:rsidRPr="00F121BA">
        <w:rPr>
          <w:rFonts w:hint="cs"/>
          <w:rtl/>
        </w:rPr>
        <w:t xml:space="preserve">לכבוד </w:t>
      </w:r>
    </w:p>
    <w:p w:rsidR="00F121BA" w:rsidRPr="00F121BA" w:rsidRDefault="00F121BA" w:rsidP="000B1421">
      <w:pPr>
        <w:rPr>
          <w:rtl/>
        </w:rPr>
      </w:pPr>
    </w:p>
    <w:p w:rsidR="00F121BA" w:rsidRPr="00F121BA" w:rsidRDefault="00F121BA" w:rsidP="000B1421">
      <w:pPr>
        <w:spacing w:line="360" w:lineRule="auto"/>
        <w:rPr>
          <w:b/>
          <w:bCs/>
          <w:rtl/>
        </w:rPr>
      </w:pPr>
      <w:r w:rsidRPr="00F121BA">
        <w:rPr>
          <w:rFonts w:hint="eastAsia"/>
          <w:b/>
          <w:bCs/>
          <w:rtl/>
        </w:rPr>
        <w:t>מדינת</w:t>
      </w:r>
      <w:r w:rsidRPr="00F121BA">
        <w:rPr>
          <w:b/>
          <w:bCs/>
          <w:rtl/>
        </w:rPr>
        <w:t xml:space="preserve"> ישראל – </w:t>
      </w:r>
      <w:r w:rsidRPr="00F121BA">
        <w:rPr>
          <w:rFonts w:hint="cs"/>
          <w:b/>
          <w:bCs/>
          <w:rtl/>
        </w:rPr>
        <w:t>משרד ראש הממשלה</w:t>
      </w:r>
    </w:p>
    <w:p w:rsidR="00F121BA" w:rsidRPr="009E3A01" w:rsidRDefault="009E3A01" w:rsidP="000B1421">
      <w:pPr>
        <w:rPr>
          <w:b/>
          <w:bCs/>
          <w:rtl/>
        </w:rPr>
      </w:pPr>
      <w:r w:rsidRPr="009E3A01">
        <w:rPr>
          <w:rFonts w:hint="cs"/>
          <w:b/>
          <w:bCs/>
          <w:rtl/>
        </w:rPr>
        <w:t xml:space="preserve">בכתובת: </w:t>
      </w:r>
      <w:r w:rsidR="00F121BA" w:rsidRPr="009E3A01">
        <w:rPr>
          <w:rFonts w:hint="cs"/>
          <w:b/>
          <w:bCs/>
          <w:rtl/>
        </w:rPr>
        <w:t>קפלן 3 ירושלים</w:t>
      </w:r>
    </w:p>
    <w:p w:rsidR="00F121BA" w:rsidRPr="00F121BA" w:rsidRDefault="00F121BA" w:rsidP="000B1421">
      <w:pPr>
        <w:rPr>
          <w:rtl/>
        </w:rPr>
      </w:pPr>
    </w:p>
    <w:p w:rsidR="00F121BA" w:rsidRPr="00F121BA" w:rsidRDefault="00F121BA" w:rsidP="000B1421">
      <w:pPr>
        <w:rPr>
          <w:rtl/>
        </w:rPr>
      </w:pPr>
      <w:proofErr w:type="spellStart"/>
      <w:r w:rsidRPr="00F121BA">
        <w:rPr>
          <w:rFonts w:hint="cs"/>
          <w:rtl/>
        </w:rPr>
        <w:t>א.ג.נ</w:t>
      </w:r>
      <w:proofErr w:type="spellEnd"/>
      <w:r w:rsidRPr="00F121BA">
        <w:rPr>
          <w:rFonts w:hint="cs"/>
          <w:rtl/>
        </w:rPr>
        <w:t>.,</w:t>
      </w:r>
    </w:p>
    <w:p w:rsidR="00F121BA" w:rsidRPr="00F121BA" w:rsidRDefault="00F121BA" w:rsidP="000B1421">
      <w:pPr>
        <w:rPr>
          <w:rtl/>
        </w:rPr>
      </w:pPr>
      <w:r w:rsidRPr="00F121BA">
        <w:rPr>
          <w:rFonts w:hint="cs"/>
          <w:rtl/>
        </w:rPr>
        <w:t xml:space="preserve"> </w:t>
      </w:r>
    </w:p>
    <w:p w:rsidR="009E3A01" w:rsidRPr="009E3A01" w:rsidRDefault="009E3A01" w:rsidP="000B1421">
      <w:pPr>
        <w:spacing w:line="360" w:lineRule="auto"/>
        <w:jc w:val="center"/>
        <w:rPr>
          <w:b/>
          <w:bCs/>
          <w:u w:val="single"/>
          <w:rtl/>
          <w:lang w:eastAsia="en-US"/>
        </w:rPr>
      </w:pPr>
      <w:r w:rsidRPr="009E3A01">
        <w:rPr>
          <w:rFonts w:hint="cs"/>
          <w:b/>
          <w:bCs/>
          <w:u w:val="single"/>
          <w:rtl/>
          <w:lang w:eastAsia="en-US"/>
        </w:rPr>
        <w:t>הנדון</w:t>
      </w:r>
      <w:smartTag w:uri="urn:schemas-microsoft-com:office:smarttags" w:element="PersonName">
        <w:r w:rsidRPr="009E3A01">
          <w:rPr>
            <w:rFonts w:hint="cs"/>
            <w:b/>
            <w:bCs/>
            <w:u w:val="single"/>
            <w:rtl/>
            <w:lang w:eastAsia="en-US"/>
          </w:rPr>
          <w:t>:</w:t>
        </w:r>
      </w:smartTag>
      <w:r w:rsidRPr="009E3A01">
        <w:rPr>
          <w:rFonts w:hint="cs"/>
          <w:b/>
          <w:bCs/>
          <w:u w:val="single"/>
          <w:rtl/>
          <w:lang w:eastAsia="en-US"/>
        </w:rPr>
        <w:t xml:space="preserve">  אישור קיום ביטוחים</w:t>
      </w:r>
    </w:p>
    <w:p w:rsidR="009E3A01" w:rsidRPr="009E3A01" w:rsidRDefault="009E3A01" w:rsidP="000B1421">
      <w:pPr>
        <w:spacing w:line="360" w:lineRule="auto"/>
        <w:jc w:val="both"/>
        <w:rPr>
          <w:rtl/>
          <w:lang w:eastAsia="en-US"/>
        </w:rPr>
      </w:pPr>
    </w:p>
    <w:p w:rsidR="009E3A01" w:rsidRPr="009E3A01" w:rsidRDefault="009E3A01" w:rsidP="005D6E99">
      <w:pPr>
        <w:spacing w:line="360" w:lineRule="auto"/>
        <w:jc w:val="both"/>
        <w:rPr>
          <w:rtl/>
          <w:lang w:eastAsia="en-US"/>
        </w:rPr>
      </w:pPr>
      <w:r w:rsidRPr="009E3A01">
        <w:rPr>
          <w:rFonts w:hint="cs"/>
          <w:rtl/>
          <w:lang w:eastAsia="en-US"/>
        </w:rPr>
        <w:t>הננו מאשרים בזה כי ערכנו למבוטחנו ___________________________(להלן "הספק") לתקופת הביטוח מיום _______________ עד יום ________________</w:t>
      </w:r>
      <w:r w:rsidR="005B553C">
        <w:rPr>
          <w:rFonts w:hint="cs"/>
          <w:rtl/>
          <w:lang w:eastAsia="en-US"/>
        </w:rPr>
        <w:t xml:space="preserve"> </w:t>
      </w:r>
      <w:r w:rsidRPr="009E3A01">
        <w:rPr>
          <w:rFonts w:hint="cs"/>
          <w:rtl/>
          <w:lang w:eastAsia="en-US"/>
        </w:rPr>
        <w:t xml:space="preserve">בקשר </w:t>
      </w:r>
      <w:r w:rsidR="006D0D9E">
        <w:rPr>
          <w:rFonts w:hint="cs"/>
          <w:rtl/>
        </w:rPr>
        <w:t>ל</w:t>
      </w:r>
      <w:r w:rsidR="006D0D9E" w:rsidRPr="009A252A">
        <w:rPr>
          <w:rtl/>
        </w:rPr>
        <w:t xml:space="preserve">מכרז </w:t>
      </w:r>
      <w:r w:rsidR="005D6E99">
        <w:t>11/19</w:t>
      </w:r>
      <w:r w:rsidR="005D6E99" w:rsidRPr="00E30A24">
        <w:rPr>
          <w:rFonts w:hint="cs"/>
          <w:b/>
          <w:bCs/>
          <w:u w:val="single"/>
          <w:rtl/>
        </w:rPr>
        <w:t xml:space="preserve"> </w:t>
      </w:r>
      <w:r w:rsidR="006D0D9E" w:rsidRPr="00E30A24">
        <w:rPr>
          <w:rFonts w:hint="cs"/>
          <w:b/>
          <w:bCs/>
          <w:u w:val="single"/>
          <w:rtl/>
        </w:rPr>
        <w:t xml:space="preserve">- סיוע במתן </w:t>
      </w:r>
      <w:r w:rsidR="006D0D9E" w:rsidRPr="00E30A24">
        <w:rPr>
          <w:b/>
          <w:bCs/>
          <w:u w:val="single"/>
          <w:rtl/>
        </w:rPr>
        <w:t xml:space="preserve">שירותי דוברות </w:t>
      </w:r>
      <w:r w:rsidR="006F6FD3">
        <w:rPr>
          <w:rFonts w:hint="cs"/>
          <w:b/>
          <w:bCs/>
          <w:u w:val="single"/>
          <w:rtl/>
        </w:rPr>
        <w:t xml:space="preserve">למול </w:t>
      </w:r>
      <w:r w:rsidR="006D0D9E" w:rsidRPr="00E30A24">
        <w:rPr>
          <w:b/>
          <w:bCs/>
          <w:u w:val="single"/>
          <w:rtl/>
        </w:rPr>
        <w:t>תקשורת זרה</w:t>
      </w:r>
      <w:r w:rsidR="006D0D9E" w:rsidRPr="00E30A24">
        <w:rPr>
          <w:rFonts w:hint="cs"/>
          <w:b/>
          <w:bCs/>
          <w:u w:val="single"/>
          <w:rtl/>
        </w:rPr>
        <w:t xml:space="preserve"> עבור לשכת העיתונות הממשלתית במשרד ראש הממשלה</w:t>
      </w:r>
      <w:r w:rsidR="0032115E">
        <w:rPr>
          <w:rFonts w:hint="cs"/>
          <w:rtl/>
          <w:lang w:eastAsia="en-US"/>
        </w:rPr>
        <w:t>,</w:t>
      </w:r>
      <w:r w:rsidRPr="009E3A01">
        <w:rPr>
          <w:rFonts w:hint="cs"/>
          <w:rtl/>
          <w:lang w:eastAsia="en-US"/>
        </w:rPr>
        <w:t xml:space="preserve"> את הביטוחים המפורטים להלן:</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b/>
          <w:bCs/>
          <w:rtl/>
          <w:lang w:eastAsia="en-US"/>
        </w:rPr>
      </w:pPr>
      <w:r w:rsidRPr="009E3A01">
        <w:rPr>
          <w:rFonts w:hint="cs"/>
          <w:b/>
          <w:bCs/>
          <w:u w:val="single"/>
          <w:rtl/>
          <w:lang w:eastAsia="en-US"/>
        </w:rPr>
        <w:t>ביטוח חבות המעבידים</w:t>
      </w:r>
      <w:r w:rsidRPr="009E3A01">
        <w:rPr>
          <w:rFonts w:hint="cs"/>
          <w:b/>
          <w:bCs/>
          <w:rtl/>
          <w:lang w:eastAsia="en-US"/>
        </w:rPr>
        <w:t>: פוליסה מספר _________________</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rtl/>
          <w:lang w:eastAsia="en-US"/>
        </w:rPr>
      </w:pPr>
      <w:r w:rsidRPr="009E3A01">
        <w:rPr>
          <w:rFonts w:hint="cs"/>
          <w:rtl/>
          <w:lang w:eastAsia="en-US"/>
        </w:rPr>
        <w:t xml:space="preserve">1. אחריותו החוקית כלפי עובדיו בכל תחומי מדינת ישראל והשטחים המוחזקים. </w:t>
      </w:r>
    </w:p>
    <w:p w:rsidR="009E3A01" w:rsidRPr="009E3A01" w:rsidRDefault="009E3A01" w:rsidP="000B1421">
      <w:pPr>
        <w:spacing w:line="360" w:lineRule="auto"/>
        <w:jc w:val="both"/>
        <w:rPr>
          <w:rtl/>
          <w:lang w:eastAsia="en-US"/>
        </w:rPr>
      </w:pPr>
      <w:r w:rsidRPr="009E3A01">
        <w:rPr>
          <w:rFonts w:hint="cs"/>
          <w:rtl/>
          <w:lang w:eastAsia="en-US"/>
        </w:rPr>
        <w:t>2. גבולות האחריות לא יפחת</w:t>
      </w:r>
      <w:r w:rsidR="0032115E">
        <w:rPr>
          <w:rFonts w:hint="cs"/>
          <w:rtl/>
          <w:lang w:eastAsia="en-US"/>
        </w:rPr>
        <w:t>ו</w:t>
      </w:r>
      <w:r w:rsidRPr="009E3A01">
        <w:rPr>
          <w:rFonts w:hint="cs"/>
          <w:rtl/>
          <w:lang w:eastAsia="en-US"/>
        </w:rPr>
        <w:t xml:space="preserve"> מסך</w:t>
      </w:r>
      <w:r w:rsidR="0032115E">
        <w:rPr>
          <w:rFonts w:hint="cs"/>
          <w:rtl/>
          <w:lang w:eastAsia="en-US"/>
        </w:rPr>
        <w:t xml:space="preserve"> של</w:t>
      </w:r>
      <w:r w:rsidRPr="009E3A01">
        <w:rPr>
          <w:rFonts w:hint="cs"/>
          <w:rtl/>
          <w:lang w:eastAsia="en-US"/>
        </w:rPr>
        <w:t xml:space="preserve"> 5,000,000 דולר לעובד, </w:t>
      </w:r>
      <w:r w:rsidR="0032115E">
        <w:rPr>
          <w:rFonts w:hint="cs"/>
          <w:rtl/>
          <w:lang w:eastAsia="en-US"/>
        </w:rPr>
        <w:t>ל</w:t>
      </w:r>
      <w:r w:rsidRPr="009E3A01">
        <w:rPr>
          <w:rFonts w:hint="cs"/>
          <w:rtl/>
          <w:lang w:eastAsia="en-US"/>
        </w:rPr>
        <w:t>מקרה ולתקופת הביטוח (שנה).</w:t>
      </w:r>
    </w:p>
    <w:p w:rsidR="009E3A01" w:rsidRPr="009E3A01" w:rsidRDefault="009E3A01" w:rsidP="000B1421">
      <w:pPr>
        <w:spacing w:line="360" w:lineRule="auto"/>
        <w:jc w:val="both"/>
        <w:rPr>
          <w:rtl/>
          <w:lang w:eastAsia="en-US"/>
        </w:rPr>
      </w:pPr>
      <w:r w:rsidRPr="009E3A01">
        <w:rPr>
          <w:rFonts w:hint="cs"/>
          <w:rtl/>
          <w:lang w:eastAsia="en-US"/>
        </w:rPr>
        <w:t xml:space="preserve">3. הביטוח מורחב לשפות את מדינת ישראל </w:t>
      </w:r>
      <w:r w:rsidRPr="009E3A01">
        <w:rPr>
          <w:rtl/>
          <w:lang w:eastAsia="en-US"/>
        </w:rPr>
        <w:t>–</w:t>
      </w:r>
      <w:r w:rsidRPr="009E3A01">
        <w:rPr>
          <w:rFonts w:hint="cs"/>
          <w:rtl/>
          <w:lang w:eastAsia="en-US"/>
        </w:rPr>
        <w:t xml:space="preserve"> משר</w:t>
      </w:r>
      <w:r w:rsidR="0032115E">
        <w:rPr>
          <w:rFonts w:hint="cs"/>
          <w:rtl/>
          <w:lang w:eastAsia="en-US"/>
        </w:rPr>
        <w:t xml:space="preserve">ד ראש הממשלה </w:t>
      </w:r>
      <w:r w:rsidRPr="009E3A01">
        <w:rPr>
          <w:rFonts w:hint="cs"/>
          <w:rtl/>
          <w:lang w:eastAsia="en-US"/>
        </w:rPr>
        <w:t>היה ונטען</w:t>
      </w:r>
      <w:r w:rsidR="0032115E">
        <w:rPr>
          <w:rFonts w:hint="cs"/>
          <w:rtl/>
          <w:lang w:eastAsia="en-US"/>
        </w:rPr>
        <w:t>,</w:t>
      </w:r>
      <w:r w:rsidRPr="009E3A01">
        <w:rPr>
          <w:rFonts w:hint="cs"/>
          <w:rtl/>
          <w:lang w:eastAsia="en-US"/>
        </w:rPr>
        <w:t xml:space="preserve"> לעניין קרות תאונת  </w:t>
      </w:r>
    </w:p>
    <w:p w:rsidR="009E3A01" w:rsidRPr="009E3A01" w:rsidRDefault="009E3A01" w:rsidP="000B1421">
      <w:pPr>
        <w:spacing w:line="360" w:lineRule="auto"/>
        <w:jc w:val="both"/>
        <w:rPr>
          <w:rtl/>
          <w:lang w:eastAsia="en-US"/>
        </w:rPr>
      </w:pPr>
      <w:r w:rsidRPr="009E3A01">
        <w:rPr>
          <w:rFonts w:hint="cs"/>
          <w:rtl/>
          <w:lang w:eastAsia="en-US"/>
        </w:rPr>
        <w:t xml:space="preserve">    עבודה/מחלת מקצוע כלשהי</w:t>
      </w:r>
      <w:r w:rsidR="0032115E">
        <w:rPr>
          <w:rFonts w:hint="cs"/>
          <w:rtl/>
          <w:lang w:eastAsia="en-US"/>
        </w:rPr>
        <w:t>,</w:t>
      </w:r>
      <w:r w:rsidRPr="009E3A01">
        <w:rPr>
          <w:rFonts w:hint="cs"/>
          <w:rtl/>
          <w:lang w:eastAsia="en-US"/>
        </w:rPr>
        <w:t xml:space="preserve"> כי הם נושאים בחבות מעביד כלשה</w:t>
      </w:r>
      <w:r w:rsidR="0032115E">
        <w:rPr>
          <w:rFonts w:hint="cs"/>
          <w:rtl/>
          <w:lang w:eastAsia="en-US"/>
        </w:rPr>
        <w:t>י</w:t>
      </w:r>
      <w:r w:rsidRPr="009E3A01">
        <w:rPr>
          <w:rFonts w:hint="cs"/>
          <w:rtl/>
          <w:lang w:eastAsia="en-US"/>
        </w:rPr>
        <w:t xml:space="preserve"> כלפי מי מעובדי הספק.</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b/>
          <w:bCs/>
          <w:rtl/>
          <w:lang w:eastAsia="en-US"/>
        </w:rPr>
      </w:pPr>
      <w:r w:rsidRPr="009E3A01">
        <w:rPr>
          <w:rFonts w:hint="cs"/>
          <w:b/>
          <w:bCs/>
          <w:u w:val="single"/>
          <w:rtl/>
          <w:lang w:eastAsia="en-US"/>
        </w:rPr>
        <w:t>ביטוח אחריות כלפי צד שלישי</w:t>
      </w:r>
      <w:r w:rsidRPr="009E3A01">
        <w:rPr>
          <w:rFonts w:hint="cs"/>
          <w:b/>
          <w:bCs/>
          <w:rtl/>
          <w:lang w:eastAsia="en-US"/>
        </w:rPr>
        <w:t>: פוליסה מספר_____________</w:t>
      </w:r>
    </w:p>
    <w:p w:rsidR="009E3A01" w:rsidRPr="009E3A01" w:rsidRDefault="009E3A01" w:rsidP="000B1421">
      <w:pPr>
        <w:spacing w:line="360" w:lineRule="auto"/>
        <w:jc w:val="both"/>
        <w:rPr>
          <w:rtl/>
          <w:lang w:eastAsia="en-US"/>
        </w:rPr>
      </w:pPr>
      <w:r w:rsidRPr="009E3A01">
        <w:rPr>
          <w:rFonts w:hint="cs"/>
          <w:rtl/>
          <w:lang w:eastAsia="en-US"/>
        </w:rPr>
        <w:t xml:space="preserve">      </w:t>
      </w:r>
    </w:p>
    <w:p w:rsidR="009E3A01" w:rsidRPr="009E3A01" w:rsidRDefault="009E3A01" w:rsidP="000B1421">
      <w:pPr>
        <w:numPr>
          <w:ilvl w:val="0"/>
          <w:numId w:val="30"/>
        </w:numPr>
        <w:spacing w:line="360" w:lineRule="auto"/>
        <w:jc w:val="both"/>
        <w:rPr>
          <w:rtl/>
          <w:lang w:eastAsia="en-US"/>
        </w:rPr>
      </w:pPr>
      <w:r w:rsidRPr="009E3A01">
        <w:rPr>
          <w:rFonts w:hint="cs"/>
          <w:rtl/>
          <w:lang w:eastAsia="en-US"/>
        </w:rPr>
        <w:t>אחריותו החוקית בביטוח אחריות כלפי צד שלישי</w:t>
      </w:r>
      <w:r w:rsidR="006B6886">
        <w:rPr>
          <w:rFonts w:hint="cs"/>
          <w:rtl/>
          <w:lang w:eastAsia="en-US"/>
        </w:rPr>
        <w:t>,</w:t>
      </w:r>
      <w:r w:rsidRPr="009E3A01">
        <w:rPr>
          <w:rFonts w:hint="cs"/>
          <w:rtl/>
          <w:lang w:eastAsia="en-US"/>
        </w:rPr>
        <w:t xml:space="preserve"> על פי דיני מדינת ישראל,</w:t>
      </w:r>
      <w:r w:rsidR="006B6886">
        <w:rPr>
          <w:rFonts w:hint="cs"/>
          <w:rtl/>
          <w:lang w:eastAsia="en-US"/>
        </w:rPr>
        <w:t xml:space="preserve"> </w:t>
      </w:r>
      <w:r w:rsidRPr="009E3A01">
        <w:rPr>
          <w:rFonts w:hint="cs"/>
          <w:rtl/>
          <w:lang w:eastAsia="en-US"/>
        </w:rPr>
        <w:t xml:space="preserve">בגין נזקי גוף ורכוש בכל תחומי מדינת ישראל והשטחים המוחזקים.  </w:t>
      </w:r>
    </w:p>
    <w:p w:rsidR="009E3A01" w:rsidRPr="009E3A01" w:rsidRDefault="009E3A01" w:rsidP="000B1421">
      <w:pPr>
        <w:numPr>
          <w:ilvl w:val="0"/>
          <w:numId w:val="30"/>
        </w:numPr>
        <w:spacing w:line="360" w:lineRule="auto"/>
        <w:jc w:val="both"/>
        <w:rPr>
          <w:rtl/>
          <w:lang w:eastAsia="en-US"/>
        </w:rPr>
      </w:pPr>
      <w:r w:rsidRPr="009E3A01">
        <w:rPr>
          <w:rFonts w:hint="cs"/>
          <w:rtl/>
          <w:lang w:eastAsia="en-US"/>
        </w:rPr>
        <w:t>גבולות האחריות שלא יפחתו מסך</w:t>
      </w:r>
      <w:r w:rsidR="00E16F4A">
        <w:rPr>
          <w:rFonts w:hint="cs"/>
          <w:rtl/>
          <w:lang w:eastAsia="en-US"/>
        </w:rPr>
        <w:t xml:space="preserve"> של</w:t>
      </w:r>
      <w:r w:rsidRPr="009E3A01">
        <w:rPr>
          <w:rFonts w:hint="cs"/>
          <w:rtl/>
          <w:lang w:eastAsia="en-US"/>
        </w:rPr>
        <w:t xml:space="preserve"> 500,000 דולר ארה"ב,</w:t>
      </w:r>
      <w:r w:rsidR="00E16F4A">
        <w:rPr>
          <w:rFonts w:hint="cs"/>
          <w:rtl/>
          <w:lang w:eastAsia="en-US"/>
        </w:rPr>
        <w:t xml:space="preserve"> </w:t>
      </w:r>
      <w:r w:rsidRPr="009E3A01">
        <w:rPr>
          <w:rFonts w:hint="cs"/>
          <w:rtl/>
          <w:lang w:eastAsia="en-US"/>
        </w:rPr>
        <w:t>למקרה ולתקופת הביטוח</w:t>
      </w:r>
      <w:r w:rsidR="00E16F4A">
        <w:rPr>
          <w:rFonts w:hint="cs"/>
          <w:rtl/>
          <w:lang w:eastAsia="en-US"/>
        </w:rPr>
        <w:t xml:space="preserve"> </w:t>
      </w:r>
      <w:r w:rsidRPr="009E3A01">
        <w:rPr>
          <w:rFonts w:hint="cs"/>
          <w:rtl/>
          <w:lang w:eastAsia="en-US"/>
        </w:rPr>
        <w:t xml:space="preserve">(שנה). </w:t>
      </w:r>
    </w:p>
    <w:p w:rsidR="009E3A01" w:rsidRPr="009E3A01" w:rsidRDefault="009E3A01" w:rsidP="000B1421">
      <w:pPr>
        <w:numPr>
          <w:ilvl w:val="0"/>
          <w:numId w:val="30"/>
        </w:numPr>
        <w:spacing w:line="360" w:lineRule="auto"/>
        <w:jc w:val="both"/>
        <w:rPr>
          <w:rtl/>
          <w:lang w:eastAsia="en-US"/>
        </w:rPr>
      </w:pPr>
      <w:r w:rsidRPr="009E3A01">
        <w:rPr>
          <w:rFonts w:hint="cs"/>
          <w:rtl/>
          <w:lang w:eastAsia="en-US"/>
        </w:rPr>
        <w:t>בפוליסה ייכלל סעיף אחריות צולבת (</w:t>
      </w:r>
      <w:r w:rsidRPr="009E3A01">
        <w:rPr>
          <w:rFonts w:hint="cs"/>
          <w:sz w:val="22"/>
          <w:szCs w:val="22"/>
          <w:lang w:eastAsia="en-US"/>
        </w:rPr>
        <w:t>CROSS LIABILITY</w:t>
      </w:r>
      <w:r w:rsidRPr="009E3A01">
        <w:rPr>
          <w:rFonts w:hint="cs"/>
          <w:rtl/>
          <w:lang w:eastAsia="en-US"/>
        </w:rPr>
        <w:t>).</w:t>
      </w:r>
    </w:p>
    <w:p w:rsidR="009E3A01" w:rsidRPr="009E3A01" w:rsidRDefault="009E3A01" w:rsidP="000B1421">
      <w:pPr>
        <w:numPr>
          <w:ilvl w:val="0"/>
          <w:numId w:val="30"/>
        </w:numPr>
        <w:spacing w:line="360" w:lineRule="auto"/>
        <w:jc w:val="both"/>
        <w:rPr>
          <w:rtl/>
          <w:lang w:eastAsia="en-US"/>
        </w:rPr>
      </w:pPr>
      <w:r w:rsidRPr="009E3A01">
        <w:rPr>
          <w:rFonts w:hint="cs"/>
          <w:rtl/>
          <w:lang w:eastAsia="en-US"/>
        </w:rPr>
        <w:t xml:space="preserve">הביטוח מורחב לשפות את מדינת ישראל </w:t>
      </w:r>
      <w:r w:rsidRPr="009E3A01">
        <w:rPr>
          <w:rtl/>
          <w:lang w:eastAsia="en-US"/>
        </w:rPr>
        <w:t>–</w:t>
      </w:r>
      <w:r w:rsidRPr="009E3A01">
        <w:rPr>
          <w:rFonts w:hint="cs"/>
          <w:rtl/>
          <w:lang w:eastAsia="en-US"/>
        </w:rPr>
        <w:t xml:space="preserve"> משרד </w:t>
      </w:r>
      <w:r w:rsidR="003B3A94">
        <w:rPr>
          <w:rFonts w:hint="cs"/>
          <w:rtl/>
          <w:lang w:eastAsia="en-US"/>
        </w:rPr>
        <w:t xml:space="preserve">ראש הממשלה </w:t>
      </w:r>
      <w:r w:rsidRPr="009E3A01">
        <w:rPr>
          <w:rFonts w:hint="cs"/>
          <w:rtl/>
          <w:lang w:eastAsia="en-US"/>
        </w:rPr>
        <w:t>ככל שייחשבו אחראים למעשי</w:t>
      </w:r>
      <w:r w:rsidR="003B3A94">
        <w:rPr>
          <w:rFonts w:hint="cs"/>
          <w:rtl/>
          <w:lang w:eastAsia="en-US"/>
        </w:rPr>
        <w:t xml:space="preserve"> </w:t>
      </w:r>
      <w:r w:rsidRPr="009E3A01">
        <w:rPr>
          <w:rFonts w:hint="cs"/>
          <w:rtl/>
          <w:lang w:eastAsia="en-US"/>
        </w:rPr>
        <w:t xml:space="preserve">ו/או מחדלי הספק וכל הפועלים מטעמו. </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b/>
          <w:bCs/>
          <w:rtl/>
          <w:lang w:eastAsia="en-US"/>
        </w:rPr>
      </w:pPr>
      <w:r w:rsidRPr="009E3A01">
        <w:rPr>
          <w:rFonts w:hint="cs"/>
          <w:b/>
          <w:bCs/>
          <w:u w:val="single"/>
          <w:rtl/>
          <w:lang w:eastAsia="en-US"/>
        </w:rPr>
        <w:t>ביטוח אחריות מקצועית</w:t>
      </w:r>
      <w:r w:rsidRPr="009E3A01">
        <w:rPr>
          <w:rFonts w:hint="cs"/>
          <w:b/>
          <w:bCs/>
          <w:rtl/>
          <w:lang w:eastAsia="en-US"/>
        </w:rPr>
        <w:t>: פוליסה מספר______________</w:t>
      </w:r>
    </w:p>
    <w:p w:rsidR="009E3A01" w:rsidRPr="009E3A01" w:rsidRDefault="009E3A01" w:rsidP="000B1421">
      <w:pPr>
        <w:spacing w:line="360" w:lineRule="auto"/>
        <w:jc w:val="both"/>
        <w:rPr>
          <w:rtl/>
          <w:lang w:eastAsia="en-US"/>
        </w:rPr>
      </w:pPr>
    </w:p>
    <w:p w:rsidR="009E3A01" w:rsidRPr="009E3A01" w:rsidRDefault="009E3A01" w:rsidP="000B1421">
      <w:pPr>
        <w:numPr>
          <w:ilvl w:val="0"/>
          <w:numId w:val="32"/>
        </w:numPr>
        <w:spacing w:line="360" w:lineRule="auto"/>
        <w:jc w:val="both"/>
        <w:rPr>
          <w:rtl/>
          <w:lang w:eastAsia="en-US"/>
        </w:rPr>
      </w:pPr>
      <w:r w:rsidRPr="009E3A01">
        <w:rPr>
          <w:rFonts w:hint="cs"/>
          <w:rtl/>
          <w:lang w:eastAsia="en-US"/>
        </w:rPr>
        <w:t>ביטוח אחריותו המקצועית</w:t>
      </w:r>
      <w:r w:rsidR="00ED6C18">
        <w:rPr>
          <w:rFonts w:hint="cs"/>
          <w:rtl/>
          <w:lang w:eastAsia="en-US"/>
        </w:rPr>
        <w:t xml:space="preserve"> </w:t>
      </w:r>
      <w:r w:rsidRPr="009E3A01">
        <w:rPr>
          <w:rFonts w:hint="cs"/>
          <w:rtl/>
          <w:lang w:eastAsia="en-US"/>
        </w:rPr>
        <w:t>בכל הקשור</w:t>
      </w:r>
      <w:r w:rsidR="00ED6C18">
        <w:rPr>
          <w:rFonts w:hint="cs"/>
          <w:rtl/>
          <w:lang w:eastAsia="en-US"/>
        </w:rPr>
        <w:t xml:space="preserve"> </w:t>
      </w:r>
      <w:r w:rsidRPr="009E3A01">
        <w:rPr>
          <w:rFonts w:hint="cs"/>
          <w:rtl/>
          <w:lang w:eastAsia="en-US"/>
        </w:rPr>
        <w:t xml:space="preserve">למתן </w:t>
      </w:r>
      <w:r w:rsidR="00ED6C18" w:rsidRPr="00ED6C18">
        <w:rPr>
          <w:rFonts w:hint="cs"/>
          <w:rtl/>
          <w:lang w:eastAsia="en-US"/>
        </w:rPr>
        <w:t>שירותי ייעוץ מול תקשורת זרה עבור לשכת העיתונות הממשלתית במשרד ראש הממשלה</w:t>
      </w:r>
      <w:r w:rsidRPr="009E3A01">
        <w:rPr>
          <w:rFonts w:hint="cs"/>
          <w:rtl/>
          <w:lang w:eastAsia="en-US"/>
        </w:rPr>
        <w:t xml:space="preserve">, בהתאם למכרז/חוזה עם מדינת ישראל </w:t>
      </w:r>
      <w:r w:rsidRPr="009E3A01">
        <w:rPr>
          <w:rtl/>
          <w:lang w:eastAsia="en-US"/>
        </w:rPr>
        <w:t>–</w:t>
      </w:r>
      <w:r w:rsidRPr="009E3A01">
        <w:rPr>
          <w:rFonts w:hint="cs"/>
          <w:rtl/>
          <w:lang w:eastAsia="en-US"/>
        </w:rPr>
        <w:t xml:space="preserve"> משרד </w:t>
      </w:r>
      <w:r w:rsidR="00ED6C18">
        <w:rPr>
          <w:rFonts w:hint="cs"/>
          <w:rtl/>
          <w:lang w:eastAsia="en-US"/>
        </w:rPr>
        <w:t>ראש הממשלה.</w:t>
      </w:r>
    </w:p>
    <w:p w:rsidR="009E3A01" w:rsidRPr="009E3A01" w:rsidRDefault="009E3A01" w:rsidP="000B1421">
      <w:pPr>
        <w:numPr>
          <w:ilvl w:val="0"/>
          <w:numId w:val="32"/>
        </w:numPr>
        <w:spacing w:line="360" w:lineRule="auto"/>
        <w:jc w:val="both"/>
        <w:rPr>
          <w:rtl/>
          <w:lang w:eastAsia="en-US"/>
        </w:rPr>
      </w:pPr>
      <w:r w:rsidRPr="009E3A01">
        <w:rPr>
          <w:rFonts w:hint="cs"/>
          <w:rtl/>
          <w:lang w:eastAsia="en-US"/>
        </w:rPr>
        <w:t>גבול</w:t>
      </w:r>
      <w:r w:rsidR="0047473C">
        <w:rPr>
          <w:rFonts w:hint="cs"/>
          <w:rtl/>
          <w:lang w:eastAsia="en-US"/>
        </w:rPr>
        <w:t>ות</w:t>
      </w:r>
      <w:r w:rsidRPr="009E3A01">
        <w:rPr>
          <w:rFonts w:hint="cs"/>
          <w:rtl/>
          <w:lang w:eastAsia="en-US"/>
        </w:rPr>
        <w:t xml:space="preserve"> האחריות</w:t>
      </w:r>
      <w:r w:rsidR="0047473C">
        <w:rPr>
          <w:rFonts w:hint="cs"/>
          <w:rtl/>
          <w:lang w:eastAsia="en-US"/>
        </w:rPr>
        <w:t>,</w:t>
      </w:r>
      <w:r w:rsidRPr="009E3A01">
        <w:rPr>
          <w:rFonts w:hint="cs"/>
          <w:rtl/>
          <w:lang w:eastAsia="en-US"/>
        </w:rPr>
        <w:t xml:space="preserve"> למקרה ולתקופת הביטוח (שנה)</w:t>
      </w:r>
      <w:r w:rsidR="0047473C">
        <w:rPr>
          <w:rFonts w:hint="cs"/>
          <w:rtl/>
          <w:lang w:eastAsia="en-US"/>
        </w:rPr>
        <w:t>,</w:t>
      </w:r>
      <w:r w:rsidRPr="009E3A01">
        <w:rPr>
          <w:rFonts w:hint="cs"/>
          <w:rtl/>
          <w:lang w:eastAsia="en-US"/>
        </w:rPr>
        <w:t xml:space="preserve"> לא יפחת</w:t>
      </w:r>
      <w:r w:rsidR="0047473C">
        <w:rPr>
          <w:rFonts w:hint="cs"/>
          <w:rtl/>
          <w:lang w:eastAsia="en-US"/>
        </w:rPr>
        <w:t>ו</w:t>
      </w:r>
      <w:r w:rsidRPr="009E3A01">
        <w:rPr>
          <w:rFonts w:hint="cs"/>
          <w:rtl/>
          <w:lang w:eastAsia="en-US"/>
        </w:rPr>
        <w:t xml:space="preserve"> מ</w:t>
      </w:r>
      <w:r w:rsidR="0047473C">
        <w:rPr>
          <w:rFonts w:hint="cs"/>
          <w:rtl/>
          <w:lang w:eastAsia="en-US"/>
        </w:rPr>
        <w:t>סך של</w:t>
      </w:r>
      <w:r w:rsidRPr="009E3A01">
        <w:rPr>
          <w:rFonts w:hint="cs"/>
          <w:rtl/>
          <w:lang w:eastAsia="en-US"/>
        </w:rPr>
        <w:t xml:space="preserve"> 250,000 דולר ארה"ב</w:t>
      </w:r>
      <w:r w:rsidR="0047473C">
        <w:rPr>
          <w:rFonts w:hint="cs"/>
          <w:rtl/>
          <w:lang w:eastAsia="en-US"/>
        </w:rPr>
        <w:t>.</w:t>
      </w:r>
    </w:p>
    <w:p w:rsidR="009E3A01" w:rsidRPr="009E3A01" w:rsidRDefault="009E3A01" w:rsidP="000B1421">
      <w:pPr>
        <w:numPr>
          <w:ilvl w:val="0"/>
          <w:numId w:val="32"/>
        </w:numPr>
        <w:spacing w:line="360" w:lineRule="auto"/>
        <w:jc w:val="both"/>
        <w:rPr>
          <w:rtl/>
          <w:lang w:eastAsia="en-US"/>
        </w:rPr>
      </w:pPr>
      <w:r w:rsidRPr="009E3A01">
        <w:rPr>
          <w:rFonts w:hint="cs"/>
          <w:rtl/>
          <w:lang w:eastAsia="en-US"/>
        </w:rPr>
        <w:t>הכיסוי על פי הפוליסה מורחב לכלול את ההרחבות הבאות:</w:t>
      </w:r>
    </w:p>
    <w:p w:rsidR="009E3A01" w:rsidRPr="009E3A01" w:rsidRDefault="009E3A01" w:rsidP="000B1421">
      <w:pPr>
        <w:numPr>
          <w:ilvl w:val="0"/>
          <w:numId w:val="29"/>
        </w:numPr>
        <w:spacing w:line="360" w:lineRule="auto"/>
        <w:jc w:val="both"/>
        <w:rPr>
          <w:rtl/>
          <w:lang w:eastAsia="en-US"/>
        </w:rPr>
      </w:pPr>
      <w:r w:rsidRPr="009E3A01">
        <w:rPr>
          <w:rFonts w:hint="cs"/>
          <w:rtl/>
          <w:lang w:eastAsia="en-US"/>
        </w:rPr>
        <w:t>הוצאת לשון הרע, דיבה והשמצה, פגיעה בפרטיות;</w:t>
      </w:r>
    </w:p>
    <w:p w:rsidR="009E3A01" w:rsidRPr="009E3A01" w:rsidRDefault="009E3A01" w:rsidP="000B1421">
      <w:pPr>
        <w:numPr>
          <w:ilvl w:val="0"/>
          <w:numId w:val="31"/>
        </w:numPr>
        <w:spacing w:line="360" w:lineRule="auto"/>
        <w:jc w:val="both"/>
        <w:rPr>
          <w:lang w:eastAsia="en-US"/>
        </w:rPr>
      </w:pPr>
      <w:r w:rsidRPr="009E3A01">
        <w:rPr>
          <w:rFonts w:hint="cs"/>
          <w:rtl/>
          <w:lang w:eastAsia="en-US"/>
        </w:rPr>
        <w:lastRenderedPageBreak/>
        <w:t>אובדן מסמכים, לרבות אובדן השימוש ו/או העיכוב עקב מקרה ביטוח;</w:t>
      </w:r>
    </w:p>
    <w:p w:rsidR="009E3A01" w:rsidRPr="009E3A01" w:rsidRDefault="009E3A01" w:rsidP="000B1421">
      <w:pPr>
        <w:numPr>
          <w:ilvl w:val="0"/>
          <w:numId w:val="31"/>
        </w:numPr>
        <w:spacing w:line="360" w:lineRule="auto"/>
        <w:jc w:val="both"/>
        <w:rPr>
          <w:lang w:eastAsia="en-US"/>
        </w:rPr>
      </w:pPr>
      <w:r w:rsidRPr="009E3A01">
        <w:rPr>
          <w:rFonts w:hint="cs"/>
          <w:rtl/>
          <w:lang w:eastAsia="en-US"/>
        </w:rPr>
        <w:t xml:space="preserve">אחריות צולבת, אולם הפוליסה לא מכסה את תביעות הספק כלפי  מדינת ישראל  </w:t>
      </w:r>
      <w:r w:rsidRPr="009E3A01">
        <w:rPr>
          <w:rtl/>
          <w:lang w:eastAsia="en-US"/>
        </w:rPr>
        <w:t>–</w:t>
      </w:r>
      <w:r w:rsidRPr="009E3A01">
        <w:rPr>
          <w:rFonts w:hint="cs"/>
          <w:rtl/>
          <w:lang w:eastAsia="en-US"/>
        </w:rPr>
        <w:t xml:space="preserve"> משרד </w:t>
      </w:r>
      <w:r w:rsidR="0047473C">
        <w:rPr>
          <w:rFonts w:hint="cs"/>
          <w:rtl/>
          <w:lang w:eastAsia="en-US"/>
        </w:rPr>
        <w:t>ראש הממשלה.</w:t>
      </w:r>
      <w:r w:rsidRPr="009E3A01">
        <w:rPr>
          <w:rFonts w:hint="cs"/>
          <w:rtl/>
          <w:lang w:eastAsia="en-US"/>
        </w:rPr>
        <w:t xml:space="preserve">  </w:t>
      </w:r>
    </w:p>
    <w:p w:rsidR="009E3A01" w:rsidRPr="009E3A01" w:rsidRDefault="009E3A01" w:rsidP="000B1421">
      <w:pPr>
        <w:numPr>
          <w:ilvl w:val="0"/>
          <w:numId w:val="31"/>
        </w:numPr>
        <w:spacing w:line="360" w:lineRule="auto"/>
        <w:jc w:val="both"/>
        <w:rPr>
          <w:rtl/>
          <w:lang w:eastAsia="en-US"/>
        </w:rPr>
      </w:pPr>
      <w:r w:rsidRPr="009E3A01">
        <w:rPr>
          <w:rFonts w:hint="cs"/>
          <w:rtl/>
          <w:lang w:eastAsia="en-US"/>
        </w:rPr>
        <w:t>הארכת תקופת הגילוי ל</w:t>
      </w:r>
      <w:r w:rsidR="0047473C">
        <w:rPr>
          <w:rFonts w:hint="cs"/>
          <w:rtl/>
          <w:lang w:eastAsia="en-US"/>
        </w:rPr>
        <w:t>-</w:t>
      </w:r>
      <w:r w:rsidRPr="009E3A01">
        <w:rPr>
          <w:rFonts w:hint="cs"/>
          <w:rtl/>
          <w:lang w:eastAsia="en-US"/>
        </w:rPr>
        <w:t>6 חודשים</w:t>
      </w:r>
      <w:r w:rsidR="0047473C">
        <w:rPr>
          <w:rFonts w:hint="cs"/>
          <w:rtl/>
          <w:lang w:eastAsia="en-US"/>
        </w:rPr>
        <w:t xml:space="preserve"> לפחות</w:t>
      </w:r>
      <w:r w:rsidRPr="009E3A01">
        <w:rPr>
          <w:rFonts w:hint="cs"/>
          <w:rtl/>
          <w:lang w:eastAsia="en-US"/>
        </w:rPr>
        <w:t>.</w:t>
      </w:r>
    </w:p>
    <w:p w:rsidR="009E3A01" w:rsidRPr="009E3A01" w:rsidRDefault="009E3A01" w:rsidP="000B1421">
      <w:pPr>
        <w:numPr>
          <w:ilvl w:val="0"/>
          <w:numId w:val="32"/>
        </w:numPr>
        <w:spacing w:line="360" w:lineRule="auto"/>
        <w:jc w:val="both"/>
        <w:rPr>
          <w:rtl/>
          <w:lang w:eastAsia="en-US"/>
        </w:rPr>
      </w:pPr>
      <w:r w:rsidRPr="009E3A01">
        <w:rPr>
          <w:rFonts w:hint="cs"/>
          <w:rtl/>
          <w:lang w:eastAsia="en-US"/>
        </w:rPr>
        <w:t xml:space="preserve">הביטוח מורחב לשפות את מדינת ישראל - משרד </w:t>
      </w:r>
      <w:r w:rsidR="00FE4BEF">
        <w:rPr>
          <w:rFonts w:hint="cs"/>
          <w:rtl/>
          <w:lang w:eastAsia="en-US"/>
        </w:rPr>
        <w:t>ראש הממשלה</w:t>
      </w:r>
      <w:r w:rsidRPr="009E3A01">
        <w:rPr>
          <w:rFonts w:hint="cs"/>
          <w:rtl/>
          <w:lang w:eastAsia="en-US"/>
        </w:rPr>
        <w:t xml:space="preserve"> ככל שייחשבו אחראים למעשי ו/או מחדלי הספק וכל הפועלים מטעמו.</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b/>
          <w:bCs/>
          <w:u w:val="single"/>
          <w:rtl/>
          <w:lang w:eastAsia="en-US"/>
        </w:rPr>
      </w:pPr>
      <w:r w:rsidRPr="009E3A01">
        <w:rPr>
          <w:rFonts w:hint="cs"/>
          <w:b/>
          <w:bCs/>
          <w:u w:val="single"/>
          <w:rtl/>
          <w:lang w:eastAsia="en-US"/>
        </w:rPr>
        <w:t>כללי</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rtl/>
          <w:lang w:eastAsia="en-US"/>
        </w:rPr>
      </w:pPr>
      <w:r w:rsidRPr="009E3A01">
        <w:rPr>
          <w:rFonts w:hint="cs"/>
          <w:rtl/>
          <w:lang w:eastAsia="en-US"/>
        </w:rPr>
        <w:t>בפוליסות הביטוח הנ"ל נכללו התנאים הבאים:</w:t>
      </w:r>
    </w:p>
    <w:p w:rsidR="009E3A01" w:rsidRPr="009E3A01" w:rsidRDefault="009E3A01" w:rsidP="000B1421">
      <w:pPr>
        <w:numPr>
          <w:ilvl w:val="0"/>
          <w:numId w:val="33"/>
        </w:numPr>
        <w:spacing w:line="360" w:lineRule="auto"/>
        <w:jc w:val="both"/>
        <w:rPr>
          <w:lang w:eastAsia="en-US"/>
        </w:rPr>
      </w:pPr>
      <w:r w:rsidRPr="009E3A01">
        <w:rPr>
          <w:rFonts w:hint="cs"/>
          <w:rtl/>
          <w:lang w:eastAsia="en-US"/>
        </w:rPr>
        <w:t>לשם המבוטח התווספו כמבוטחים נוספים:</w:t>
      </w:r>
      <w:r w:rsidR="00DA6B81">
        <w:rPr>
          <w:rFonts w:hint="cs"/>
          <w:rtl/>
          <w:lang w:eastAsia="en-US"/>
        </w:rPr>
        <w:t xml:space="preserve"> </w:t>
      </w:r>
      <w:r w:rsidRPr="009E3A01">
        <w:rPr>
          <w:rFonts w:hint="cs"/>
          <w:rtl/>
          <w:lang w:eastAsia="en-US"/>
        </w:rPr>
        <w:t xml:space="preserve">מדינת ישראל </w:t>
      </w:r>
      <w:r w:rsidRPr="009E3A01">
        <w:rPr>
          <w:rtl/>
          <w:lang w:eastAsia="en-US"/>
        </w:rPr>
        <w:t>–</w:t>
      </w:r>
      <w:r w:rsidRPr="009E3A01">
        <w:rPr>
          <w:rFonts w:hint="cs"/>
          <w:rtl/>
          <w:lang w:eastAsia="en-US"/>
        </w:rPr>
        <w:t xml:space="preserve"> משרד</w:t>
      </w:r>
      <w:r w:rsidR="00DA6B81">
        <w:rPr>
          <w:rFonts w:hint="cs"/>
          <w:rtl/>
          <w:lang w:eastAsia="en-US"/>
        </w:rPr>
        <w:t xml:space="preserve"> ראש הממשלה </w:t>
      </w:r>
      <w:r w:rsidRPr="009E3A01">
        <w:rPr>
          <w:rFonts w:hint="cs"/>
          <w:rtl/>
          <w:lang w:eastAsia="en-US"/>
        </w:rPr>
        <w:t xml:space="preserve">בכפוף </w:t>
      </w:r>
      <w:proofErr w:type="spellStart"/>
      <w:r w:rsidRPr="009E3A01">
        <w:rPr>
          <w:rFonts w:hint="cs"/>
          <w:rtl/>
          <w:lang w:eastAsia="en-US"/>
        </w:rPr>
        <w:t>להרחבי</w:t>
      </w:r>
      <w:proofErr w:type="spellEnd"/>
      <w:r w:rsidR="00DA6B81">
        <w:rPr>
          <w:rFonts w:hint="cs"/>
          <w:rtl/>
          <w:lang w:eastAsia="en-US"/>
        </w:rPr>
        <w:t xml:space="preserve"> </w:t>
      </w:r>
      <w:r w:rsidRPr="009E3A01">
        <w:rPr>
          <w:rFonts w:hint="cs"/>
          <w:rtl/>
          <w:lang w:eastAsia="en-US"/>
        </w:rPr>
        <w:t xml:space="preserve">השיפוי כמפורט לעיל. </w:t>
      </w:r>
    </w:p>
    <w:p w:rsidR="009E3A01" w:rsidRPr="009E3A01" w:rsidRDefault="009E3A01" w:rsidP="000B1421">
      <w:pPr>
        <w:numPr>
          <w:ilvl w:val="0"/>
          <w:numId w:val="33"/>
        </w:numPr>
        <w:spacing w:line="360" w:lineRule="auto"/>
        <w:jc w:val="both"/>
        <w:rPr>
          <w:rtl/>
          <w:lang w:eastAsia="en-US"/>
        </w:rPr>
      </w:pPr>
      <w:r w:rsidRPr="009E3A01">
        <w:rPr>
          <w:rFonts w:hint="cs"/>
          <w:rtl/>
          <w:lang w:eastAsia="en-US"/>
        </w:rPr>
        <w:t>בכל מקרה של צמצום או ביטול הביטוח ע"י אחד הצדדים לא יהיה להם כל תוקף</w:t>
      </w:r>
      <w:r w:rsidR="00175203">
        <w:rPr>
          <w:rFonts w:hint="cs"/>
          <w:rtl/>
          <w:lang w:eastAsia="en-US"/>
        </w:rPr>
        <w:t>,</w:t>
      </w:r>
      <w:r w:rsidRPr="009E3A01">
        <w:rPr>
          <w:rFonts w:hint="cs"/>
          <w:rtl/>
          <w:lang w:eastAsia="en-US"/>
        </w:rPr>
        <w:t xml:space="preserve"> אלא אם ניתנה על ידינו הודעה מוקדמת של 60 יום לפחות במכתב רשום לחשב משרד </w:t>
      </w:r>
      <w:r w:rsidR="00175203">
        <w:rPr>
          <w:rFonts w:hint="cs"/>
          <w:rtl/>
          <w:lang w:eastAsia="en-US"/>
        </w:rPr>
        <w:t>ראש הממשלה.</w:t>
      </w:r>
    </w:p>
    <w:p w:rsidR="009E3A01" w:rsidRPr="009E3A01" w:rsidRDefault="009E3A01" w:rsidP="000B1421">
      <w:pPr>
        <w:numPr>
          <w:ilvl w:val="0"/>
          <w:numId w:val="33"/>
        </w:numPr>
        <w:spacing w:line="360" w:lineRule="auto"/>
        <w:jc w:val="both"/>
        <w:rPr>
          <w:lang w:eastAsia="en-US"/>
        </w:rPr>
      </w:pPr>
      <w:r w:rsidRPr="009E3A01">
        <w:rPr>
          <w:rFonts w:hint="cs"/>
          <w:rtl/>
          <w:lang w:eastAsia="en-US"/>
        </w:rPr>
        <w:t>אנו מוותרים</w:t>
      </w:r>
      <w:r w:rsidR="00175203">
        <w:rPr>
          <w:rFonts w:hint="cs"/>
          <w:rtl/>
          <w:lang w:eastAsia="en-US"/>
        </w:rPr>
        <w:t xml:space="preserve"> </w:t>
      </w:r>
      <w:r w:rsidRPr="009E3A01">
        <w:rPr>
          <w:rFonts w:hint="cs"/>
          <w:rtl/>
          <w:lang w:eastAsia="en-US"/>
        </w:rPr>
        <w:t>על כל זכות שיבוב</w:t>
      </w:r>
      <w:r w:rsidR="00175203">
        <w:rPr>
          <w:rFonts w:hint="cs"/>
          <w:rtl/>
          <w:lang w:eastAsia="en-US"/>
        </w:rPr>
        <w:t>/תחלוף</w:t>
      </w:r>
      <w:r w:rsidRPr="009E3A01">
        <w:rPr>
          <w:rFonts w:hint="cs"/>
          <w:rtl/>
          <w:lang w:eastAsia="en-US"/>
        </w:rPr>
        <w:t>, תביעה, השתתפות</w:t>
      </w:r>
      <w:r w:rsidR="00175203">
        <w:rPr>
          <w:rFonts w:hint="cs"/>
          <w:rtl/>
          <w:lang w:eastAsia="en-US"/>
        </w:rPr>
        <w:t xml:space="preserve"> </w:t>
      </w:r>
      <w:r w:rsidRPr="009E3A01">
        <w:rPr>
          <w:rFonts w:hint="cs"/>
          <w:rtl/>
          <w:lang w:eastAsia="en-US"/>
        </w:rPr>
        <w:t>או חזרה, כלפי מדינת ישראל</w:t>
      </w:r>
      <w:r w:rsidR="00175203">
        <w:rPr>
          <w:rFonts w:hint="cs"/>
          <w:rtl/>
          <w:lang w:eastAsia="en-US"/>
        </w:rPr>
        <w:t xml:space="preserve"> </w:t>
      </w:r>
      <w:r w:rsidRPr="009E3A01">
        <w:rPr>
          <w:rFonts w:hint="cs"/>
          <w:rtl/>
          <w:lang w:eastAsia="en-US"/>
        </w:rPr>
        <w:t xml:space="preserve">- משרד </w:t>
      </w:r>
      <w:r w:rsidR="00175203">
        <w:rPr>
          <w:rFonts w:hint="cs"/>
          <w:rtl/>
          <w:lang w:eastAsia="en-US"/>
        </w:rPr>
        <w:t>ראש הממשלה</w:t>
      </w:r>
      <w:r w:rsidRPr="009E3A01">
        <w:rPr>
          <w:rFonts w:hint="cs"/>
          <w:rtl/>
          <w:lang w:eastAsia="en-US"/>
        </w:rPr>
        <w:t xml:space="preserve"> ועובדיהם, ובלבד שהוויתור לא יחול לטובת אדם שגרם לנזק מתוך כוונת זדון.</w:t>
      </w:r>
    </w:p>
    <w:p w:rsidR="009E3A01" w:rsidRPr="009E3A01" w:rsidRDefault="009E3A01" w:rsidP="000B1421">
      <w:pPr>
        <w:numPr>
          <w:ilvl w:val="0"/>
          <w:numId w:val="33"/>
        </w:numPr>
        <w:spacing w:line="360" w:lineRule="auto"/>
        <w:jc w:val="both"/>
        <w:rPr>
          <w:lang w:eastAsia="en-US"/>
        </w:rPr>
      </w:pPr>
      <w:r w:rsidRPr="009E3A01">
        <w:rPr>
          <w:rFonts w:hint="cs"/>
          <w:rtl/>
          <w:lang w:eastAsia="en-US"/>
        </w:rPr>
        <w:t>הספק אחראי בלעדית כלפינו לתשלום דמי  הביטוח עבור כל הפוליסות ולמילוי  כל  החובות המוטלות על המבוטח על פי תנאי הפוליסות.</w:t>
      </w:r>
    </w:p>
    <w:p w:rsidR="009E3A01" w:rsidRPr="009E3A01" w:rsidRDefault="009E3A01" w:rsidP="000B1421">
      <w:pPr>
        <w:numPr>
          <w:ilvl w:val="0"/>
          <w:numId w:val="33"/>
        </w:numPr>
        <w:spacing w:line="360" w:lineRule="auto"/>
        <w:jc w:val="both"/>
        <w:rPr>
          <w:lang w:eastAsia="en-US"/>
        </w:rPr>
      </w:pPr>
      <w:r w:rsidRPr="009E3A01">
        <w:rPr>
          <w:rFonts w:hint="cs"/>
          <w:rtl/>
          <w:lang w:eastAsia="en-US"/>
        </w:rPr>
        <w:t>ההשתתפויות העצמיות הנקובות בכל פוליסה ופוליסה תחולנה בלעדית על הספק.</w:t>
      </w:r>
    </w:p>
    <w:p w:rsidR="009E3A01" w:rsidRPr="009E3A01" w:rsidRDefault="009E3A01" w:rsidP="000B1421">
      <w:pPr>
        <w:numPr>
          <w:ilvl w:val="0"/>
          <w:numId w:val="33"/>
        </w:numPr>
        <w:spacing w:line="360" w:lineRule="auto"/>
        <w:jc w:val="both"/>
        <w:rPr>
          <w:rtl/>
          <w:lang w:eastAsia="en-US"/>
        </w:rPr>
      </w:pPr>
      <w:r w:rsidRPr="009E3A01">
        <w:rPr>
          <w:rFonts w:hint="cs"/>
          <w:rtl/>
          <w:lang w:eastAsia="en-US"/>
        </w:rPr>
        <w:t>כל סעיף בפוליסות הביטוח המפקיע או מצמצם בדרך כלשהי את אחריות המבטח, כאשר קיים ביטוח אחר</w:t>
      </w:r>
      <w:r w:rsidR="00A0254B">
        <w:rPr>
          <w:rFonts w:hint="cs"/>
          <w:rtl/>
          <w:lang w:eastAsia="en-US"/>
        </w:rPr>
        <w:t>,</w:t>
      </w:r>
      <w:r w:rsidRPr="009E3A01">
        <w:rPr>
          <w:rFonts w:hint="cs"/>
          <w:rtl/>
          <w:lang w:eastAsia="en-US"/>
        </w:rPr>
        <w:t xml:space="preserve"> לא יופעל כלפי מדינת ישראל</w:t>
      </w:r>
      <w:r w:rsidR="00A0254B">
        <w:rPr>
          <w:rFonts w:hint="cs"/>
          <w:rtl/>
          <w:lang w:eastAsia="en-US"/>
        </w:rPr>
        <w:t>,</w:t>
      </w:r>
      <w:r w:rsidRPr="009E3A01">
        <w:rPr>
          <w:rFonts w:hint="cs"/>
          <w:rtl/>
          <w:lang w:eastAsia="en-US"/>
        </w:rPr>
        <w:t xml:space="preserve"> והביטוח הינו</w:t>
      </w:r>
      <w:r w:rsidR="00A0254B">
        <w:rPr>
          <w:rFonts w:hint="cs"/>
          <w:rtl/>
          <w:lang w:eastAsia="en-US"/>
        </w:rPr>
        <w:t xml:space="preserve"> </w:t>
      </w:r>
      <w:r w:rsidRPr="009E3A01">
        <w:rPr>
          <w:rFonts w:hint="cs"/>
          <w:rtl/>
          <w:lang w:eastAsia="en-US"/>
        </w:rPr>
        <w:t>בחזקת ביטוח ראשוני המזכה במלוא הזכויות על פי הביטוח.</w:t>
      </w:r>
    </w:p>
    <w:p w:rsidR="009E3A01" w:rsidRPr="009E3A01" w:rsidRDefault="009E3A01" w:rsidP="000B1421">
      <w:pPr>
        <w:numPr>
          <w:ilvl w:val="0"/>
          <w:numId w:val="33"/>
        </w:numPr>
        <w:spacing w:line="360" w:lineRule="auto"/>
        <w:jc w:val="both"/>
        <w:rPr>
          <w:rtl/>
          <w:lang w:eastAsia="en-US"/>
        </w:rPr>
      </w:pPr>
      <w:r w:rsidRPr="009E3A01">
        <w:rPr>
          <w:rFonts w:hint="cs"/>
          <w:rtl/>
          <w:lang w:eastAsia="en-US"/>
        </w:rPr>
        <w:t>חריג כוונה ו/או רשלנות רבתי מבוטל ככל שקיים בכל הפוליסות המבוטחות.</w:t>
      </w:r>
    </w:p>
    <w:p w:rsidR="009E3A01" w:rsidRPr="009E3A01" w:rsidRDefault="009E3A01" w:rsidP="000B1421">
      <w:pPr>
        <w:spacing w:line="360" w:lineRule="auto"/>
        <w:jc w:val="both"/>
        <w:rPr>
          <w:rtl/>
          <w:lang w:eastAsia="en-US"/>
        </w:rPr>
      </w:pPr>
      <w:r w:rsidRPr="009E3A01">
        <w:rPr>
          <w:rFonts w:hint="cs"/>
          <w:rtl/>
          <w:lang w:eastAsia="en-US"/>
        </w:rPr>
        <w:t xml:space="preserve">            </w:t>
      </w:r>
    </w:p>
    <w:p w:rsidR="009E3A01" w:rsidRPr="009E3A01" w:rsidRDefault="009E3A01" w:rsidP="000B1421">
      <w:pPr>
        <w:spacing w:line="360" w:lineRule="auto"/>
        <w:jc w:val="both"/>
        <w:rPr>
          <w:b/>
          <w:bCs/>
          <w:rtl/>
          <w:lang w:eastAsia="en-US"/>
        </w:rPr>
      </w:pPr>
      <w:r w:rsidRPr="009E3A01">
        <w:rPr>
          <w:rFonts w:hint="cs"/>
          <w:b/>
          <w:bCs/>
          <w:rtl/>
          <w:lang w:eastAsia="en-US"/>
        </w:rPr>
        <w:t>בכפוף לתנאי וסייגי הפוליסות המקוריות עד כמה שלא שונו במפורש על פי האמור באישור זה.</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ind w:firstLine="5317"/>
        <w:jc w:val="center"/>
        <w:rPr>
          <w:rtl/>
          <w:lang w:eastAsia="en-US"/>
        </w:rPr>
      </w:pPr>
      <w:r w:rsidRPr="009E3A01">
        <w:rPr>
          <w:rFonts w:hint="cs"/>
          <w:rtl/>
          <w:lang w:eastAsia="en-US"/>
        </w:rPr>
        <w:t>בכבוד רב,</w:t>
      </w:r>
    </w:p>
    <w:p w:rsidR="009E3A01" w:rsidRPr="009E3A01" w:rsidRDefault="009E3A01" w:rsidP="000B1421">
      <w:pPr>
        <w:spacing w:line="360" w:lineRule="auto"/>
        <w:ind w:firstLine="5317"/>
        <w:jc w:val="center"/>
        <w:rPr>
          <w:rtl/>
          <w:lang w:eastAsia="en-US"/>
        </w:rPr>
      </w:pPr>
    </w:p>
    <w:p w:rsidR="009E3A01" w:rsidRPr="009E3A01" w:rsidRDefault="009E3A01" w:rsidP="000B1421">
      <w:pPr>
        <w:spacing w:line="360" w:lineRule="auto"/>
        <w:ind w:firstLine="5317"/>
        <w:jc w:val="center"/>
        <w:rPr>
          <w:rtl/>
          <w:lang w:eastAsia="en-US"/>
        </w:rPr>
      </w:pPr>
      <w:r w:rsidRPr="009E3A01">
        <w:rPr>
          <w:rFonts w:hint="cs"/>
          <w:rtl/>
          <w:lang w:eastAsia="en-US"/>
        </w:rPr>
        <w:t>________________________</w:t>
      </w:r>
    </w:p>
    <w:p w:rsidR="009E3A01" w:rsidRPr="009E3A01" w:rsidRDefault="009E3A01" w:rsidP="000B1421">
      <w:pPr>
        <w:spacing w:line="360" w:lineRule="auto"/>
        <w:ind w:firstLine="5317"/>
        <w:jc w:val="center"/>
        <w:rPr>
          <w:rtl/>
          <w:lang w:eastAsia="en-US"/>
        </w:rPr>
      </w:pPr>
      <w:r w:rsidRPr="009E3A01">
        <w:rPr>
          <w:rFonts w:hint="cs"/>
          <w:rtl/>
          <w:lang w:eastAsia="en-US"/>
        </w:rPr>
        <w:t xml:space="preserve">חתימת מורשה המבטח וחותמת </w:t>
      </w:r>
    </w:p>
    <w:p w:rsidR="009E3A01" w:rsidRPr="009E3A01" w:rsidRDefault="009E3A01" w:rsidP="000B1421">
      <w:pPr>
        <w:spacing w:line="360" w:lineRule="auto"/>
        <w:jc w:val="both"/>
        <w:rPr>
          <w:rtl/>
          <w:lang w:eastAsia="en-US"/>
        </w:rPr>
      </w:pPr>
    </w:p>
    <w:p w:rsidR="009E3A01" w:rsidRPr="009E3A01" w:rsidRDefault="009E3A01" w:rsidP="000B1421">
      <w:pPr>
        <w:spacing w:line="360" w:lineRule="auto"/>
        <w:jc w:val="both"/>
        <w:rPr>
          <w:lang w:eastAsia="en-US"/>
        </w:rPr>
      </w:pPr>
      <w:r w:rsidRPr="009E3A01">
        <w:rPr>
          <w:rFonts w:hint="cs"/>
          <w:rtl/>
          <w:lang w:eastAsia="en-US"/>
        </w:rPr>
        <w:t>תאריך: __________________</w:t>
      </w:r>
    </w:p>
    <w:p w:rsidR="00F121BA" w:rsidRDefault="00F121BA" w:rsidP="000B1421">
      <w:pPr>
        <w:jc w:val="center"/>
        <w:rPr>
          <w:rtl/>
        </w:rPr>
      </w:pPr>
    </w:p>
    <w:p w:rsidR="0084155D" w:rsidRDefault="0084155D" w:rsidP="000B1421">
      <w:pPr>
        <w:jc w:val="center"/>
        <w:rPr>
          <w:rtl/>
        </w:rPr>
      </w:pPr>
    </w:p>
    <w:p w:rsidR="0084155D" w:rsidRDefault="0084155D" w:rsidP="000B1421">
      <w:pPr>
        <w:jc w:val="center"/>
        <w:rPr>
          <w:rtl/>
        </w:rPr>
      </w:pPr>
    </w:p>
    <w:p w:rsidR="0084155D" w:rsidRDefault="0084155D" w:rsidP="000B1421">
      <w:pPr>
        <w:jc w:val="center"/>
        <w:rPr>
          <w:rtl/>
        </w:rPr>
      </w:pPr>
    </w:p>
    <w:p w:rsidR="005D6E99" w:rsidRDefault="005D6E99" w:rsidP="000B1421">
      <w:pPr>
        <w:jc w:val="center"/>
        <w:rPr>
          <w:rtl/>
        </w:rPr>
      </w:pPr>
    </w:p>
    <w:p w:rsidR="005D6E99" w:rsidRDefault="005D6E99">
      <w:pPr>
        <w:bidi w:val="0"/>
      </w:pPr>
      <w:r>
        <w:rPr>
          <w:rtl/>
        </w:rPr>
        <w:br w:type="page"/>
      </w:r>
    </w:p>
    <w:p w:rsidR="005D6E99" w:rsidRDefault="005D6E99" w:rsidP="000B1421">
      <w:pPr>
        <w:jc w:val="center"/>
        <w:rPr>
          <w:rtl/>
        </w:rPr>
      </w:pPr>
    </w:p>
    <w:p w:rsidR="005D6E99" w:rsidRPr="009F5130" w:rsidRDefault="005D6E99" w:rsidP="005D6E99">
      <w:pPr>
        <w:jc w:val="center"/>
        <w:rPr>
          <w:rFonts w:asciiTheme="majorBidi" w:hAnsiTheme="majorBidi"/>
          <w:b/>
          <w:bCs/>
          <w:u w:val="single"/>
          <w:rtl/>
        </w:rPr>
      </w:pPr>
      <w:r w:rsidRPr="009F5130">
        <w:rPr>
          <w:rFonts w:asciiTheme="majorBidi" w:hAnsiTheme="majorBidi" w:hint="cs"/>
          <w:b/>
          <w:bCs/>
          <w:u w:val="single"/>
          <w:rtl/>
        </w:rPr>
        <w:t xml:space="preserve">נספח </w:t>
      </w:r>
      <w:r w:rsidR="00D3592D">
        <w:rPr>
          <w:rFonts w:asciiTheme="majorBidi" w:hAnsiTheme="majorBidi" w:hint="cs"/>
          <w:b/>
          <w:bCs/>
          <w:u w:val="single"/>
          <w:rtl/>
        </w:rPr>
        <w:t>4</w:t>
      </w:r>
      <w:r>
        <w:rPr>
          <w:rFonts w:asciiTheme="majorBidi" w:hAnsiTheme="majorBidi" w:hint="cs"/>
          <w:b/>
          <w:bCs/>
          <w:u w:val="single"/>
          <w:rtl/>
        </w:rPr>
        <w:t xml:space="preserve"> </w:t>
      </w:r>
      <w:r w:rsidRPr="009F5130">
        <w:rPr>
          <w:rFonts w:asciiTheme="majorBidi" w:hAnsiTheme="majorBidi" w:hint="cs"/>
          <w:b/>
          <w:bCs/>
          <w:u w:val="single"/>
          <w:rtl/>
        </w:rPr>
        <w:t xml:space="preserve"> - התחייבות לעשיית שימוש בתוכנות מקוריות</w:t>
      </w:r>
    </w:p>
    <w:p w:rsidR="005D6E99" w:rsidRPr="009F5130" w:rsidRDefault="005D6E99" w:rsidP="005D6E99">
      <w:pPr>
        <w:jc w:val="both"/>
        <w:rPr>
          <w:rFonts w:asciiTheme="majorBidi" w:hAnsiTheme="majorBidi"/>
          <w:b/>
          <w:bCs/>
          <w:rtl/>
        </w:rPr>
      </w:pPr>
    </w:p>
    <w:p w:rsidR="005D6E99" w:rsidRPr="003E2AEE" w:rsidRDefault="005D6E99" w:rsidP="005D6E99">
      <w:pPr>
        <w:jc w:val="both"/>
        <w:rPr>
          <w:rFonts w:asciiTheme="majorBidi" w:hAnsiTheme="majorBidi"/>
          <w:rtl/>
        </w:rPr>
      </w:pPr>
      <w:r w:rsidRPr="003E2AEE">
        <w:rPr>
          <w:rFonts w:asciiTheme="majorBidi" w:hAnsiTheme="majorBidi" w:hint="cs"/>
          <w:rtl/>
        </w:rPr>
        <w:t xml:space="preserve">לכבוד </w:t>
      </w:r>
    </w:p>
    <w:p w:rsidR="005D6E99" w:rsidRPr="003E2AEE" w:rsidRDefault="005D6E99" w:rsidP="005D6E99">
      <w:pPr>
        <w:jc w:val="both"/>
        <w:rPr>
          <w:rFonts w:asciiTheme="majorBidi" w:hAnsiTheme="majorBidi"/>
          <w:u w:val="single"/>
          <w:rtl/>
        </w:rPr>
      </w:pPr>
      <w:r w:rsidRPr="003E2AEE">
        <w:rPr>
          <w:rFonts w:asciiTheme="majorBidi" w:hAnsiTheme="majorBidi" w:hint="cs"/>
          <w:u w:val="single"/>
          <w:rtl/>
        </w:rPr>
        <w:t>משרד ראש הממשלה</w:t>
      </w:r>
    </w:p>
    <w:p w:rsidR="005D6E99" w:rsidRPr="003E2AEE" w:rsidRDefault="005D6E99" w:rsidP="005D6E99">
      <w:pPr>
        <w:jc w:val="both"/>
        <w:rPr>
          <w:rFonts w:asciiTheme="majorBidi" w:hAnsiTheme="majorBidi"/>
          <w:rtl/>
        </w:rPr>
      </w:pPr>
    </w:p>
    <w:p w:rsidR="005D6E99" w:rsidRPr="003E2AEE" w:rsidRDefault="005D6E99" w:rsidP="005D6E99">
      <w:pPr>
        <w:autoSpaceDE w:val="0"/>
        <w:autoSpaceDN w:val="0"/>
        <w:adjustRightInd w:val="0"/>
        <w:jc w:val="center"/>
        <w:rPr>
          <w:rFonts w:ascii="David,Bold" w:eastAsia="Calibri" w:hAnsi="Calibri"/>
          <w:b/>
          <w:bCs/>
          <w:u w:val="single"/>
          <w:lang w:eastAsia="en-US"/>
        </w:rPr>
      </w:pPr>
      <w:r w:rsidRPr="003E2AEE">
        <w:rPr>
          <w:rFonts w:ascii="David,Bold" w:eastAsia="Calibri" w:hAnsi="Calibri" w:hint="cs"/>
          <w:b/>
          <w:bCs/>
          <w:u w:val="single"/>
          <w:rtl/>
          <w:lang w:eastAsia="en-US"/>
        </w:rPr>
        <w:t>הצהרה</w:t>
      </w:r>
      <w:r w:rsidRPr="003E2AEE">
        <w:rPr>
          <w:rFonts w:ascii="David,Bold" w:eastAsia="Calibri" w:hAnsi="Calibri"/>
          <w:b/>
          <w:bCs/>
          <w:u w:val="single"/>
          <w:lang w:eastAsia="en-US"/>
        </w:rPr>
        <w:t xml:space="preserve"> </w:t>
      </w:r>
      <w:r w:rsidRPr="003E2AEE">
        <w:rPr>
          <w:rFonts w:ascii="David,Bold" w:eastAsia="Calibri" w:hAnsi="Calibri" w:hint="cs"/>
          <w:b/>
          <w:bCs/>
          <w:u w:val="single"/>
          <w:rtl/>
          <w:lang w:eastAsia="en-US"/>
        </w:rPr>
        <w:t>בדבר</w:t>
      </w:r>
      <w:r w:rsidRPr="003E2AEE">
        <w:rPr>
          <w:rFonts w:ascii="David,Bold" w:eastAsia="Calibri" w:hAnsi="Calibri"/>
          <w:b/>
          <w:bCs/>
          <w:u w:val="single"/>
          <w:lang w:eastAsia="en-US"/>
        </w:rPr>
        <w:t xml:space="preserve"> </w:t>
      </w:r>
      <w:r w:rsidRPr="003E2AEE">
        <w:rPr>
          <w:rFonts w:ascii="David,Bold" w:eastAsia="Calibri" w:hAnsi="Calibri" w:hint="cs"/>
          <w:b/>
          <w:bCs/>
          <w:u w:val="single"/>
          <w:rtl/>
          <w:lang w:eastAsia="en-US"/>
        </w:rPr>
        <w:t>שימוש</w:t>
      </w:r>
      <w:r w:rsidRPr="003E2AEE">
        <w:rPr>
          <w:rFonts w:ascii="David,Bold" w:eastAsia="Calibri" w:hAnsi="Calibri"/>
          <w:b/>
          <w:bCs/>
          <w:u w:val="single"/>
          <w:lang w:eastAsia="en-US"/>
        </w:rPr>
        <w:t xml:space="preserve"> </w:t>
      </w:r>
      <w:r w:rsidRPr="003E2AEE">
        <w:rPr>
          <w:rFonts w:ascii="David,Bold" w:eastAsia="Calibri" w:hAnsi="Calibri" w:hint="cs"/>
          <w:b/>
          <w:bCs/>
          <w:u w:val="single"/>
          <w:rtl/>
          <w:lang w:eastAsia="en-US"/>
        </w:rPr>
        <w:t>בתוכנות</w:t>
      </w:r>
      <w:r w:rsidRPr="003E2AEE">
        <w:rPr>
          <w:rFonts w:ascii="David,Bold" w:eastAsia="Calibri" w:hAnsi="Calibri"/>
          <w:b/>
          <w:bCs/>
          <w:u w:val="single"/>
          <w:lang w:eastAsia="en-US"/>
        </w:rPr>
        <w:t xml:space="preserve"> </w:t>
      </w:r>
      <w:r w:rsidRPr="003E2AEE">
        <w:rPr>
          <w:rFonts w:ascii="David,Bold" w:eastAsia="Calibri" w:hAnsi="Calibri" w:hint="cs"/>
          <w:b/>
          <w:bCs/>
          <w:u w:val="single"/>
          <w:rtl/>
          <w:lang w:eastAsia="en-US"/>
        </w:rPr>
        <w:t>מקור</w:t>
      </w:r>
    </w:p>
    <w:p w:rsidR="005D6E99" w:rsidRPr="003E2AEE" w:rsidRDefault="005D6E99" w:rsidP="005D6E99">
      <w:pPr>
        <w:autoSpaceDE w:val="0"/>
        <w:autoSpaceDN w:val="0"/>
        <w:adjustRightInd w:val="0"/>
        <w:rPr>
          <w:rFonts w:ascii="David" w:eastAsia="Calibri" w:hAnsi="Calibri"/>
          <w:rtl/>
          <w:lang w:eastAsia="en-US"/>
        </w:rPr>
      </w:pPr>
    </w:p>
    <w:p w:rsidR="005D6E99" w:rsidRPr="003E2AEE" w:rsidRDefault="005D6E99" w:rsidP="005D6E99">
      <w:pPr>
        <w:autoSpaceDE w:val="0"/>
        <w:autoSpaceDN w:val="0"/>
        <w:adjustRightInd w:val="0"/>
        <w:rPr>
          <w:rFonts w:ascii="David,Bold" w:eastAsia="Calibri" w:hAnsi="Calibri" w:cs="David,Bold"/>
          <w:rtl/>
          <w:lang w:eastAsia="en-US"/>
        </w:rPr>
      </w:pPr>
      <w:r w:rsidRPr="003E2AEE">
        <w:rPr>
          <w:rFonts w:ascii="David" w:eastAsia="Calibri" w:hAnsi="Calibri" w:hint="cs"/>
          <w:rtl/>
          <w:lang w:eastAsia="en-US"/>
        </w:rPr>
        <w:t>אני</w:t>
      </w:r>
      <w:r w:rsidRPr="003E2AEE">
        <w:rPr>
          <w:rFonts w:ascii="David" w:eastAsia="Calibri" w:hAnsi="Calibri"/>
          <w:lang w:eastAsia="en-US"/>
        </w:rPr>
        <w:t xml:space="preserve"> </w:t>
      </w:r>
      <w:proofErr w:type="spellStart"/>
      <w:r w:rsidRPr="003E2AEE">
        <w:rPr>
          <w:rFonts w:ascii="David" w:eastAsia="Calibri" w:hAnsi="Calibri" w:hint="cs"/>
          <w:rtl/>
          <w:lang w:eastAsia="en-US"/>
        </w:rPr>
        <w:t>הח</w:t>
      </w:r>
      <w:proofErr w:type="spellEnd"/>
      <w:r w:rsidRPr="003E2AEE">
        <w:rPr>
          <w:rFonts w:ascii="David" w:eastAsia="Calibri" w:hAnsi="Calibri"/>
          <w:lang w:eastAsia="en-US"/>
        </w:rPr>
        <w:t>"</w:t>
      </w:r>
      <w:r w:rsidRPr="003E2AEE">
        <w:rPr>
          <w:rFonts w:ascii="David" w:eastAsia="Calibri" w:hAnsi="Calibri" w:hint="cs"/>
          <w:rtl/>
          <w:lang w:eastAsia="en-US"/>
        </w:rPr>
        <w:t>מ</w:t>
      </w:r>
      <w:r w:rsidRPr="003E2AEE">
        <w:rPr>
          <w:rFonts w:ascii="David" w:eastAsia="Calibri" w:hAnsi="Calibri"/>
          <w:lang w:eastAsia="en-US"/>
        </w:rPr>
        <w:t xml:space="preserve"> __________ </w:t>
      </w:r>
      <w:r w:rsidRPr="003E2AEE">
        <w:rPr>
          <w:rFonts w:ascii="David" w:eastAsia="Calibri" w:hAnsi="Calibri" w:hint="cs"/>
          <w:rtl/>
          <w:lang w:eastAsia="en-US"/>
        </w:rPr>
        <w:t>ת</w:t>
      </w:r>
      <w:r w:rsidRPr="003E2AEE">
        <w:rPr>
          <w:rFonts w:ascii="David" w:eastAsia="Calibri" w:hAnsi="Calibri"/>
          <w:lang w:eastAsia="en-US"/>
        </w:rPr>
        <w:t>.</w:t>
      </w:r>
      <w:r w:rsidRPr="003E2AEE">
        <w:rPr>
          <w:rFonts w:ascii="David" w:eastAsia="Calibri" w:hAnsi="Calibri" w:hint="cs"/>
          <w:rtl/>
          <w:lang w:eastAsia="en-US"/>
        </w:rPr>
        <w:t>ז</w:t>
      </w:r>
      <w:r w:rsidRPr="003E2AEE">
        <w:rPr>
          <w:rFonts w:ascii="David" w:eastAsia="Calibri" w:hAnsi="Calibri"/>
          <w:lang w:eastAsia="en-US"/>
        </w:rPr>
        <w:t xml:space="preserve">. __________________ </w:t>
      </w:r>
      <w:r w:rsidRPr="003E2AEE">
        <w:rPr>
          <w:rFonts w:ascii="David" w:eastAsia="Calibri" w:hAnsi="Calibri" w:hint="cs"/>
          <w:rtl/>
          <w:lang w:eastAsia="en-US"/>
        </w:rPr>
        <w:t>לאחר</w:t>
      </w:r>
      <w:r w:rsidRPr="003E2AEE">
        <w:rPr>
          <w:rFonts w:ascii="David" w:eastAsia="Calibri" w:hAnsi="Calibri"/>
          <w:lang w:eastAsia="en-US"/>
        </w:rPr>
        <w:t xml:space="preserve"> </w:t>
      </w:r>
      <w:r w:rsidRPr="003E2AEE">
        <w:rPr>
          <w:rFonts w:ascii="David" w:eastAsia="Calibri" w:hAnsi="Calibri" w:hint="cs"/>
          <w:rtl/>
          <w:lang w:eastAsia="en-US"/>
        </w:rPr>
        <w:t>שהוזהרתי</w:t>
      </w:r>
      <w:r w:rsidRPr="003E2AEE">
        <w:rPr>
          <w:rFonts w:ascii="David" w:eastAsia="Calibri" w:hAnsi="Calibri"/>
          <w:lang w:eastAsia="en-US"/>
        </w:rPr>
        <w:t xml:space="preserve"> </w:t>
      </w:r>
      <w:r w:rsidRPr="003E2AEE">
        <w:rPr>
          <w:rFonts w:ascii="David" w:eastAsia="Calibri" w:hAnsi="Calibri" w:hint="cs"/>
          <w:rtl/>
          <w:lang w:eastAsia="en-US"/>
        </w:rPr>
        <w:t>כי</w:t>
      </w:r>
      <w:r w:rsidRPr="003E2AEE">
        <w:rPr>
          <w:rFonts w:ascii="David" w:eastAsia="Calibri" w:hAnsi="Calibri"/>
          <w:lang w:eastAsia="en-US"/>
        </w:rPr>
        <w:t xml:space="preserve"> </w:t>
      </w:r>
      <w:r w:rsidRPr="003E2AEE">
        <w:rPr>
          <w:rFonts w:ascii="David" w:eastAsia="Calibri" w:hAnsi="Calibri" w:hint="cs"/>
          <w:rtl/>
          <w:lang w:eastAsia="en-US"/>
        </w:rPr>
        <w:t>עלי</w:t>
      </w:r>
      <w:r w:rsidRPr="003E2AEE">
        <w:rPr>
          <w:rFonts w:ascii="David" w:eastAsia="Calibri" w:hAnsi="Calibri"/>
          <w:lang w:eastAsia="en-US"/>
        </w:rPr>
        <w:t xml:space="preserve"> </w:t>
      </w:r>
      <w:r w:rsidRPr="003E2AEE">
        <w:rPr>
          <w:rFonts w:ascii="David" w:eastAsia="Calibri" w:hAnsi="Calibri" w:hint="cs"/>
          <w:rtl/>
          <w:lang w:eastAsia="en-US"/>
        </w:rPr>
        <w:t>לומר</w:t>
      </w:r>
      <w:r w:rsidRPr="003E2AEE">
        <w:rPr>
          <w:rFonts w:ascii="David" w:eastAsia="Calibri" w:hAnsi="Calibri"/>
          <w:lang w:eastAsia="en-US"/>
        </w:rPr>
        <w:t xml:space="preserve"> </w:t>
      </w:r>
      <w:r w:rsidRPr="003E2AEE">
        <w:rPr>
          <w:rFonts w:ascii="David" w:eastAsia="Calibri" w:hAnsi="Calibri" w:hint="cs"/>
          <w:rtl/>
          <w:lang w:eastAsia="en-US"/>
        </w:rPr>
        <w:t>את</w:t>
      </w:r>
      <w:r w:rsidRPr="003E2AEE">
        <w:rPr>
          <w:rFonts w:ascii="David" w:eastAsia="Calibri" w:hAnsi="Calibri"/>
          <w:lang w:eastAsia="en-US"/>
        </w:rPr>
        <w:t xml:space="preserve"> </w:t>
      </w:r>
      <w:r w:rsidRPr="003E2AEE">
        <w:rPr>
          <w:rFonts w:ascii="David" w:eastAsia="Calibri" w:hAnsi="Calibri" w:hint="cs"/>
          <w:rtl/>
          <w:lang w:eastAsia="en-US"/>
        </w:rPr>
        <w:t>האמת</w:t>
      </w:r>
      <w:r w:rsidRPr="003E2AEE">
        <w:rPr>
          <w:rFonts w:ascii="David" w:eastAsia="Calibri" w:hAnsi="Calibri"/>
          <w:lang w:eastAsia="en-US"/>
        </w:rPr>
        <w:t xml:space="preserve"> </w:t>
      </w:r>
      <w:r w:rsidRPr="003E2AEE">
        <w:rPr>
          <w:rFonts w:ascii="David" w:eastAsia="Calibri" w:hAnsi="Calibri" w:hint="cs"/>
          <w:rtl/>
          <w:lang w:eastAsia="en-US"/>
        </w:rPr>
        <w:t>וכי</w:t>
      </w:r>
      <w:r w:rsidRPr="003E2AEE">
        <w:rPr>
          <w:rFonts w:ascii="David" w:eastAsia="Calibri" w:hAnsi="Calibri"/>
          <w:lang w:eastAsia="en-US"/>
        </w:rPr>
        <w:t xml:space="preserve"> </w:t>
      </w:r>
      <w:r w:rsidRPr="003E2AEE">
        <w:rPr>
          <w:rFonts w:ascii="David" w:eastAsia="Calibri" w:hAnsi="Calibri" w:hint="cs"/>
          <w:rtl/>
          <w:lang w:eastAsia="en-US"/>
        </w:rPr>
        <w:t>אהיה צפוי</w:t>
      </w:r>
      <w:r w:rsidRPr="003E2AEE">
        <w:rPr>
          <w:rFonts w:ascii="David" w:eastAsia="Calibri" w:hAnsi="Calibri"/>
          <w:lang w:eastAsia="en-US"/>
        </w:rPr>
        <w:t xml:space="preserve"> </w:t>
      </w:r>
      <w:r w:rsidRPr="003E2AEE">
        <w:rPr>
          <w:rFonts w:ascii="David" w:eastAsia="Calibri" w:hAnsi="Calibri" w:hint="cs"/>
          <w:rtl/>
          <w:lang w:eastAsia="en-US"/>
        </w:rPr>
        <w:t>לעונשים</w:t>
      </w:r>
      <w:r w:rsidRPr="003E2AEE">
        <w:rPr>
          <w:rFonts w:ascii="David" w:eastAsia="Calibri" w:hAnsi="Calibri"/>
          <w:lang w:eastAsia="en-US"/>
        </w:rPr>
        <w:t xml:space="preserve"> </w:t>
      </w:r>
      <w:r w:rsidRPr="003E2AEE">
        <w:rPr>
          <w:rFonts w:ascii="David" w:eastAsia="Calibri" w:hAnsi="Calibri" w:hint="cs"/>
          <w:rtl/>
          <w:lang w:eastAsia="en-US"/>
        </w:rPr>
        <w:t>הקבועים</w:t>
      </w:r>
      <w:r w:rsidRPr="003E2AEE">
        <w:rPr>
          <w:rFonts w:ascii="David" w:eastAsia="Calibri" w:hAnsi="Calibri"/>
          <w:lang w:eastAsia="en-US"/>
        </w:rPr>
        <w:t xml:space="preserve"> </w:t>
      </w:r>
      <w:r w:rsidRPr="003E2AEE">
        <w:rPr>
          <w:rFonts w:ascii="David" w:eastAsia="Calibri" w:hAnsi="Calibri" w:hint="cs"/>
          <w:rtl/>
          <w:lang w:eastAsia="en-US"/>
        </w:rPr>
        <w:t>בחוק</w:t>
      </w:r>
      <w:r w:rsidRPr="003E2AEE">
        <w:rPr>
          <w:rFonts w:ascii="David" w:eastAsia="Calibri" w:hAnsi="Calibri"/>
          <w:lang w:eastAsia="en-US"/>
        </w:rPr>
        <w:t xml:space="preserve"> </w:t>
      </w:r>
      <w:r w:rsidRPr="003E2AEE">
        <w:rPr>
          <w:rFonts w:ascii="David" w:eastAsia="Calibri" w:hAnsi="Calibri" w:hint="cs"/>
          <w:rtl/>
          <w:lang w:eastAsia="en-US"/>
        </w:rPr>
        <w:t>אם</w:t>
      </w:r>
      <w:r w:rsidRPr="003E2AEE">
        <w:rPr>
          <w:rFonts w:ascii="David" w:eastAsia="Calibri" w:hAnsi="Calibri"/>
          <w:lang w:eastAsia="en-US"/>
        </w:rPr>
        <w:t xml:space="preserve"> </w:t>
      </w:r>
      <w:r w:rsidRPr="003E2AEE">
        <w:rPr>
          <w:rFonts w:ascii="David" w:eastAsia="Calibri" w:hAnsi="Calibri" w:hint="cs"/>
          <w:rtl/>
          <w:lang w:eastAsia="en-US"/>
        </w:rPr>
        <w:t>לא</w:t>
      </w:r>
      <w:r w:rsidRPr="003E2AEE">
        <w:rPr>
          <w:rFonts w:ascii="David" w:eastAsia="Calibri" w:hAnsi="Calibri"/>
          <w:lang w:eastAsia="en-US"/>
        </w:rPr>
        <w:t xml:space="preserve"> </w:t>
      </w:r>
      <w:r w:rsidRPr="003E2AEE">
        <w:rPr>
          <w:rFonts w:ascii="David" w:eastAsia="Calibri" w:hAnsi="Calibri" w:hint="cs"/>
          <w:rtl/>
          <w:lang w:eastAsia="en-US"/>
        </w:rPr>
        <w:t>אעשה</w:t>
      </w:r>
      <w:r w:rsidRPr="003E2AEE">
        <w:rPr>
          <w:rFonts w:ascii="David" w:eastAsia="Calibri" w:hAnsi="Calibri"/>
          <w:lang w:eastAsia="en-US"/>
        </w:rPr>
        <w:t xml:space="preserve"> </w:t>
      </w:r>
      <w:r w:rsidRPr="003E2AEE">
        <w:rPr>
          <w:rFonts w:ascii="David" w:eastAsia="Calibri" w:hAnsi="Calibri" w:hint="cs"/>
          <w:rtl/>
          <w:lang w:eastAsia="en-US"/>
        </w:rPr>
        <w:t>כן</w:t>
      </w:r>
      <w:r w:rsidRPr="003E2AEE">
        <w:rPr>
          <w:rFonts w:ascii="David" w:eastAsia="Calibri" w:hAnsi="Calibri"/>
          <w:lang w:eastAsia="en-US"/>
        </w:rPr>
        <w:t xml:space="preserve">, </w:t>
      </w:r>
      <w:r w:rsidRPr="003E2AEE">
        <w:rPr>
          <w:rFonts w:ascii="David" w:eastAsia="Calibri" w:hAnsi="Calibri" w:hint="cs"/>
          <w:rtl/>
          <w:lang w:eastAsia="en-US"/>
        </w:rPr>
        <w:t>מצהיר</w:t>
      </w:r>
      <w:r>
        <w:rPr>
          <w:rFonts w:ascii="David" w:eastAsia="Calibri" w:hAnsi="Calibri" w:hint="cs"/>
          <w:rtl/>
          <w:lang w:eastAsia="en-US"/>
        </w:rPr>
        <w:t>/</w:t>
      </w:r>
      <w:r w:rsidRPr="003E2AEE">
        <w:rPr>
          <w:rFonts w:ascii="David" w:eastAsia="Calibri" w:hAnsi="Calibri" w:hint="cs"/>
          <w:rtl/>
          <w:lang w:eastAsia="en-US"/>
        </w:rPr>
        <w:t>ה</w:t>
      </w:r>
      <w:r w:rsidRPr="003E2AEE">
        <w:rPr>
          <w:rFonts w:ascii="David" w:eastAsia="Calibri" w:hAnsi="Calibri"/>
          <w:lang w:eastAsia="en-US"/>
        </w:rPr>
        <w:t xml:space="preserve"> </w:t>
      </w:r>
      <w:r w:rsidRPr="003E2AEE">
        <w:rPr>
          <w:rFonts w:ascii="David" w:eastAsia="Calibri" w:hAnsi="Calibri" w:hint="cs"/>
          <w:rtl/>
          <w:lang w:eastAsia="en-US"/>
        </w:rPr>
        <w:t>בזה</w:t>
      </w:r>
      <w:r w:rsidRPr="003E2AEE">
        <w:rPr>
          <w:rFonts w:ascii="David" w:eastAsia="Calibri" w:hAnsi="Calibri"/>
          <w:lang w:eastAsia="en-US"/>
        </w:rPr>
        <w:t xml:space="preserve"> </w:t>
      </w:r>
      <w:r w:rsidRPr="003E2AEE">
        <w:rPr>
          <w:rFonts w:ascii="David" w:eastAsia="Calibri" w:hAnsi="Calibri" w:hint="cs"/>
          <w:rtl/>
          <w:lang w:eastAsia="en-US"/>
        </w:rPr>
        <w:t xml:space="preserve">כדלקמן: </w:t>
      </w:r>
    </w:p>
    <w:p w:rsidR="005D6E99" w:rsidRPr="003E2AEE" w:rsidRDefault="005D6E99" w:rsidP="005D6E99">
      <w:pPr>
        <w:autoSpaceDE w:val="0"/>
        <w:autoSpaceDN w:val="0"/>
        <w:adjustRightInd w:val="0"/>
        <w:rPr>
          <w:rFonts w:ascii="David,Bold" w:eastAsia="Calibri" w:hAnsi="Calibri" w:cs="David,Bold"/>
          <w:rtl/>
          <w:lang w:eastAsia="en-US"/>
        </w:rPr>
      </w:pPr>
    </w:p>
    <w:p w:rsidR="005D6E99" w:rsidRDefault="005D6E99" w:rsidP="005D6E99">
      <w:pPr>
        <w:pStyle w:val="af8"/>
        <w:numPr>
          <w:ilvl w:val="0"/>
          <w:numId w:val="47"/>
        </w:numPr>
        <w:autoSpaceDE w:val="0"/>
        <w:autoSpaceDN w:val="0"/>
        <w:adjustRightInd w:val="0"/>
        <w:jc w:val="both"/>
        <w:rPr>
          <w:rFonts w:ascii="David" w:eastAsia="Calibri" w:hAnsi="Calibri"/>
          <w:lang w:eastAsia="en-US"/>
        </w:rPr>
      </w:pPr>
      <w:r w:rsidRPr="00BD7C0A">
        <w:rPr>
          <w:rFonts w:ascii="David" w:eastAsia="Calibri" w:hAnsi="Calibri" w:hint="cs"/>
          <w:rtl/>
          <w:lang w:eastAsia="en-US"/>
        </w:rPr>
        <w:t>הנני</w:t>
      </w:r>
      <w:r>
        <w:rPr>
          <w:rFonts w:ascii="David" w:eastAsia="Calibri" w:hAnsi="Calibri" w:hint="cs"/>
          <w:rtl/>
          <w:lang w:eastAsia="en-US"/>
        </w:rPr>
        <w:t xml:space="preserve"> </w:t>
      </w:r>
      <w:r w:rsidRPr="00BD7C0A">
        <w:rPr>
          <w:rFonts w:ascii="David" w:eastAsia="Calibri" w:hAnsi="Calibri" w:hint="cs"/>
          <w:rtl/>
          <w:lang w:eastAsia="en-US"/>
        </w:rPr>
        <w:t>נותן</w:t>
      </w:r>
      <w:r>
        <w:rPr>
          <w:rFonts w:ascii="David" w:eastAsia="Calibri" w:hAnsi="Calibri" w:hint="cs"/>
          <w:rtl/>
          <w:lang w:eastAsia="en-US"/>
        </w:rPr>
        <w:t xml:space="preserve"> </w:t>
      </w:r>
      <w:r w:rsidRPr="00BD7C0A">
        <w:rPr>
          <w:rFonts w:ascii="David" w:eastAsia="Calibri" w:hAnsi="Calibri" w:hint="cs"/>
          <w:rtl/>
          <w:lang w:eastAsia="en-US"/>
        </w:rPr>
        <w:t>תצהיר</w:t>
      </w:r>
      <w:r w:rsidRPr="00BD7C0A">
        <w:rPr>
          <w:rFonts w:ascii="David" w:eastAsia="Calibri" w:hAnsi="Calibri"/>
          <w:lang w:eastAsia="en-US"/>
        </w:rPr>
        <w:t xml:space="preserve"> </w:t>
      </w:r>
      <w:r w:rsidRPr="00BD7C0A">
        <w:rPr>
          <w:rFonts w:ascii="David" w:eastAsia="Calibri" w:hAnsi="Calibri" w:hint="cs"/>
          <w:rtl/>
          <w:lang w:eastAsia="en-US"/>
        </w:rPr>
        <w:t>זה</w:t>
      </w:r>
      <w:r w:rsidRPr="00BD7C0A">
        <w:rPr>
          <w:rFonts w:ascii="David" w:eastAsia="Calibri" w:hAnsi="Calibri"/>
          <w:lang w:eastAsia="en-US"/>
        </w:rPr>
        <w:t xml:space="preserve"> </w:t>
      </w:r>
      <w:r w:rsidRPr="00BD7C0A">
        <w:rPr>
          <w:rFonts w:ascii="David" w:eastAsia="Calibri" w:hAnsi="Calibri" w:hint="cs"/>
          <w:rtl/>
          <w:lang w:eastAsia="en-US"/>
        </w:rPr>
        <w:t>בשם</w:t>
      </w:r>
      <w:r w:rsidRPr="00BD7C0A">
        <w:rPr>
          <w:rFonts w:ascii="David" w:eastAsia="Calibri" w:hAnsi="Calibri"/>
          <w:lang w:eastAsia="en-US"/>
        </w:rPr>
        <w:t xml:space="preserve"> </w:t>
      </w:r>
      <w:r w:rsidRPr="00BD7C0A">
        <w:rPr>
          <w:rFonts w:ascii="David" w:eastAsia="Calibri" w:hAnsi="Calibri" w:hint="cs"/>
          <w:rtl/>
          <w:lang w:eastAsia="en-US"/>
        </w:rPr>
        <w:t>ה</w:t>
      </w:r>
      <w:r>
        <w:rPr>
          <w:rFonts w:ascii="David" w:eastAsia="Calibri" w:hAnsi="Calibri" w:hint="cs"/>
          <w:rtl/>
          <w:lang w:eastAsia="en-US"/>
        </w:rPr>
        <w:t>מציע ____________ (להלן: "</w:t>
      </w:r>
      <w:r w:rsidRPr="00BD7C0A">
        <w:rPr>
          <w:rFonts w:ascii="David" w:eastAsia="Calibri" w:hAnsi="Calibri" w:hint="cs"/>
          <w:b/>
          <w:bCs/>
          <w:rtl/>
          <w:lang w:eastAsia="en-US"/>
        </w:rPr>
        <w:t>המציע</w:t>
      </w:r>
      <w:r>
        <w:rPr>
          <w:rFonts w:ascii="David" w:eastAsia="Calibri" w:hAnsi="Calibri" w:hint="cs"/>
          <w:rtl/>
          <w:lang w:eastAsia="en-US"/>
        </w:rPr>
        <w:t>") ב</w:t>
      </w:r>
      <w:r w:rsidRPr="00BD7C0A">
        <w:rPr>
          <w:rFonts w:ascii="David" w:eastAsia="Calibri" w:hAnsi="Calibri" w:hint="cs"/>
          <w:rtl/>
          <w:lang w:eastAsia="en-US"/>
        </w:rPr>
        <w:t>מכרז</w:t>
      </w:r>
      <w:r w:rsidRPr="00BD7C0A">
        <w:rPr>
          <w:rFonts w:ascii="David" w:eastAsia="Calibri" w:hAnsi="Calibri"/>
          <w:lang w:eastAsia="en-US"/>
        </w:rPr>
        <w:t xml:space="preserve"> </w:t>
      </w:r>
      <w:r>
        <w:rPr>
          <w:rFonts w:ascii="David" w:eastAsia="Calibri" w:hAnsi="Calibri" w:hint="cs"/>
          <w:rtl/>
          <w:lang w:eastAsia="en-US"/>
        </w:rPr>
        <w:t xml:space="preserve">פומבי מס' 11/19 </w:t>
      </w:r>
      <w:r w:rsidRPr="0058639A">
        <w:rPr>
          <w:rFonts w:hint="cs"/>
          <w:rtl/>
        </w:rPr>
        <w:t>ל</w:t>
      </w:r>
      <w:r w:rsidRPr="00DD7105">
        <w:rPr>
          <w:rFonts w:hint="eastAsia"/>
          <w:rtl/>
        </w:rPr>
        <w:t>סיוע</w:t>
      </w:r>
      <w:r w:rsidRPr="00DD7105">
        <w:rPr>
          <w:rtl/>
        </w:rPr>
        <w:t xml:space="preserve"> במתן שירותי דוברות </w:t>
      </w:r>
      <w:r w:rsidRPr="00DD7105">
        <w:rPr>
          <w:rFonts w:hint="eastAsia"/>
          <w:rtl/>
        </w:rPr>
        <w:t>למול</w:t>
      </w:r>
      <w:r w:rsidRPr="00DD7105">
        <w:rPr>
          <w:rtl/>
        </w:rPr>
        <w:t xml:space="preserve"> תקשורת זרה עבור לשכת העיתונות הממשלתית במשרד ראש הממשלה</w:t>
      </w:r>
      <w:r>
        <w:rPr>
          <w:rFonts w:hint="cs"/>
          <w:rtl/>
        </w:rPr>
        <w:t xml:space="preserve"> </w:t>
      </w:r>
      <w:r>
        <w:rPr>
          <w:rFonts w:ascii="David" w:eastAsia="Calibri" w:hAnsi="Calibri" w:hint="cs"/>
          <w:rtl/>
          <w:lang w:eastAsia="en-US"/>
        </w:rPr>
        <w:t>(להלן: "</w:t>
      </w:r>
      <w:r w:rsidRPr="00BD7C0A">
        <w:rPr>
          <w:rFonts w:ascii="David" w:eastAsia="Calibri" w:hAnsi="Calibri" w:hint="cs"/>
          <w:b/>
          <w:bCs/>
          <w:rtl/>
          <w:lang w:eastAsia="en-US"/>
        </w:rPr>
        <w:t>ה</w:t>
      </w:r>
      <w:r w:rsidR="00220E6C">
        <w:rPr>
          <w:rFonts w:ascii="David" w:eastAsia="Calibri" w:hAnsi="Calibri" w:hint="cs"/>
          <w:b/>
          <w:bCs/>
          <w:rtl/>
          <w:lang w:eastAsia="en-US"/>
        </w:rPr>
        <w:t>מכרז</w:t>
      </w:r>
      <w:r>
        <w:rPr>
          <w:rFonts w:ascii="David" w:eastAsia="Calibri" w:hAnsi="Calibri" w:hint="cs"/>
          <w:rtl/>
          <w:lang w:eastAsia="en-US"/>
        </w:rPr>
        <w:t>"). אני מוסמך לתת תצהירי זה בשם המציע.</w:t>
      </w:r>
    </w:p>
    <w:p w:rsidR="005D6E99" w:rsidRPr="00BD7C0A" w:rsidRDefault="005D6E99" w:rsidP="005D6E99">
      <w:pPr>
        <w:autoSpaceDE w:val="0"/>
        <w:autoSpaceDN w:val="0"/>
        <w:adjustRightInd w:val="0"/>
        <w:jc w:val="both"/>
        <w:rPr>
          <w:rFonts w:ascii="David" w:eastAsia="Calibri" w:hAnsi="Calibri"/>
          <w:lang w:eastAsia="en-US"/>
        </w:rPr>
      </w:pPr>
    </w:p>
    <w:p w:rsidR="005D6E99" w:rsidRPr="00BD7C0A" w:rsidRDefault="005D6E99" w:rsidP="005D6E99">
      <w:pPr>
        <w:pStyle w:val="af8"/>
        <w:numPr>
          <w:ilvl w:val="0"/>
          <w:numId w:val="47"/>
        </w:numPr>
        <w:autoSpaceDE w:val="0"/>
        <w:autoSpaceDN w:val="0"/>
        <w:adjustRightInd w:val="0"/>
        <w:jc w:val="both"/>
        <w:rPr>
          <w:rFonts w:ascii="David" w:eastAsia="Calibri" w:hAnsi="Calibri"/>
          <w:lang w:eastAsia="en-US"/>
        </w:rPr>
      </w:pPr>
      <w:r w:rsidRPr="00BD7C0A">
        <w:rPr>
          <w:rFonts w:ascii="David" w:eastAsia="Calibri" w:hAnsi="Calibri" w:hint="cs"/>
          <w:rtl/>
          <w:lang w:eastAsia="en-US"/>
        </w:rPr>
        <w:t>הריני</w:t>
      </w:r>
      <w:r w:rsidRPr="00BD7C0A">
        <w:rPr>
          <w:rFonts w:ascii="David" w:eastAsia="Calibri" w:hAnsi="Calibri"/>
          <w:lang w:eastAsia="en-US"/>
        </w:rPr>
        <w:t xml:space="preserve"> </w:t>
      </w:r>
      <w:r w:rsidRPr="00BD7C0A">
        <w:rPr>
          <w:rFonts w:ascii="David" w:eastAsia="Calibri" w:hAnsi="Calibri" w:hint="cs"/>
          <w:rtl/>
          <w:lang w:eastAsia="en-US"/>
        </w:rPr>
        <w:t>להצהיר</w:t>
      </w:r>
      <w:r w:rsidRPr="00BD7C0A">
        <w:rPr>
          <w:rFonts w:ascii="David" w:eastAsia="Calibri" w:hAnsi="Calibri"/>
          <w:lang w:eastAsia="en-US"/>
        </w:rPr>
        <w:t xml:space="preserve"> </w:t>
      </w:r>
      <w:r w:rsidRPr="00BD7C0A">
        <w:rPr>
          <w:rFonts w:ascii="David" w:eastAsia="Calibri" w:hAnsi="Calibri" w:hint="cs"/>
          <w:rtl/>
          <w:lang w:eastAsia="en-US"/>
        </w:rPr>
        <w:t>כי</w:t>
      </w:r>
      <w:r w:rsidRPr="00BD7C0A">
        <w:rPr>
          <w:rFonts w:ascii="David" w:eastAsia="Calibri" w:hAnsi="Calibri"/>
          <w:lang w:eastAsia="en-US"/>
        </w:rPr>
        <w:t xml:space="preserve"> </w:t>
      </w:r>
      <w:r w:rsidRPr="00BD7C0A">
        <w:rPr>
          <w:rFonts w:ascii="David" w:eastAsia="Calibri" w:hAnsi="Calibri" w:hint="cs"/>
          <w:rtl/>
          <w:lang w:eastAsia="en-US"/>
        </w:rPr>
        <w:t>המציע</w:t>
      </w:r>
      <w:r w:rsidRPr="00BD7C0A">
        <w:rPr>
          <w:rFonts w:ascii="David" w:eastAsia="Calibri" w:hAnsi="Calibri"/>
          <w:lang w:eastAsia="en-US"/>
        </w:rPr>
        <w:t xml:space="preserve"> </w:t>
      </w:r>
      <w:r w:rsidRPr="00BD7C0A">
        <w:rPr>
          <w:rFonts w:ascii="David" w:eastAsia="Calibri" w:hAnsi="Calibri" w:hint="cs"/>
          <w:rtl/>
          <w:lang w:eastAsia="en-US"/>
        </w:rPr>
        <w:t>מתחייב</w:t>
      </w:r>
      <w:r w:rsidRPr="00BD7C0A">
        <w:rPr>
          <w:rFonts w:ascii="David" w:eastAsia="Calibri" w:hAnsi="Calibri"/>
          <w:lang w:eastAsia="en-US"/>
        </w:rPr>
        <w:t xml:space="preserve"> </w:t>
      </w:r>
      <w:r w:rsidRPr="00BD7C0A">
        <w:rPr>
          <w:rFonts w:ascii="David" w:eastAsia="Calibri" w:hAnsi="Calibri" w:hint="cs"/>
          <w:rtl/>
          <w:lang w:eastAsia="en-US"/>
        </w:rPr>
        <w:t>לעשות</w:t>
      </w:r>
      <w:r w:rsidRPr="00BD7C0A">
        <w:rPr>
          <w:rFonts w:ascii="David" w:eastAsia="Calibri" w:hAnsi="Calibri"/>
          <w:lang w:eastAsia="en-US"/>
        </w:rPr>
        <w:t xml:space="preserve"> </w:t>
      </w:r>
      <w:r w:rsidRPr="00BD7C0A">
        <w:rPr>
          <w:rFonts w:ascii="David" w:eastAsia="Calibri" w:hAnsi="Calibri" w:hint="cs"/>
          <w:rtl/>
          <w:lang w:eastAsia="en-US"/>
        </w:rPr>
        <w:t>שימוש</w:t>
      </w:r>
      <w:r w:rsidRPr="00BD7C0A">
        <w:rPr>
          <w:rFonts w:ascii="David" w:eastAsia="Calibri" w:hAnsi="Calibri"/>
          <w:lang w:eastAsia="en-US"/>
        </w:rPr>
        <w:t xml:space="preserve"> </w:t>
      </w:r>
      <w:r w:rsidRPr="00BD7C0A">
        <w:rPr>
          <w:rFonts w:ascii="David" w:eastAsia="Calibri" w:hAnsi="Calibri" w:hint="cs"/>
          <w:rtl/>
          <w:lang w:eastAsia="en-US"/>
        </w:rPr>
        <w:t>אך</w:t>
      </w:r>
      <w:r w:rsidRPr="00BD7C0A">
        <w:rPr>
          <w:rFonts w:ascii="David" w:eastAsia="Calibri" w:hAnsi="Calibri"/>
          <w:lang w:eastAsia="en-US"/>
        </w:rPr>
        <w:t xml:space="preserve"> </w:t>
      </w:r>
      <w:r w:rsidRPr="00BD7C0A">
        <w:rPr>
          <w:rFonts w:ascii="David" w:eastAsia="Calibri" w:hAnsi="Calibri" w:hint="cs"/>
          <w:rtl/>
          <w:lang w:eastAsia="en-US"/>
        </w:rPr>
        <w:t>ורק</w:t>
      </w:r>
      <w:r w:rsidRPr="00BD7C0A">
        <w:rPr>
          <w:rFonts w:ascii="David" w:eastAsia="Calibri" w:hAnsi="Calibri"/>
          <w:lang w:eastAsia="en-US"/>
        </w:rPr>
        <w:t xml:space="preserve"> </w:t>
      </w:r>
      <w:r w:rsidRPr="00BD7C0A">
        <w:rPr>
          <w:rFonts w:ascii="David" w:eastAsia="Calibri" w:hAnsi="Calibri" w:hint="cs"/>
          <w:rtl/>
          <w:lang w:eastAsia="en-US"/>
        </w:rPr>
        <w:t>בתוכנות</w:t>
      </w:r>
      <w:r w:rsidRPr="00BD7C0A">
        <w:rPr>
          <w:rFonts w:ascii="David" w:eastAsia="Calibri" w:hAnsi="Calibri"/>
          <w:lang w:eastAsia="en-US"/>
        </w:rPr>
        <w:t xml:space="preserve"> </w:t>
      </w:r>
      <w:r w:rsidRPr="00BD7C0A">
        <w:rPr>
          <w:rFonts w:ascii="David" w:eastAsia="Calibri" w:hAnsi="Calibri" w:hint="cs"/>
          <w:rtl/>
          <w:lang w:eastAsia="en-US"/>
        </w:rPr>
        <w:t>מקוריות</w:t>
      </w:r>
      <w:r w:rsidRPr="00BD7C0A">
        <w:rPr>
          <w:rFonts w:ascii="David" w:eastAsia="Calibri" w:hAnsi="Calibri"/>
          <w:lang w:eastAsia="en-US"/>
        </w:rPr>
        <w:t xml:space="preserve"> </w:t>
      </w:r>
      <w:r w:rsidRPr="00BD7C0A">
        <w:rPr>
          <w:rFonts w:ascii="David" w:eastAsia="Calibri" w:hAnsi="Calibri" w:hint="cs"/>
          <w:rtl/>
          <w:lang w:eastAsia="en-US"/>
        </w:rPr>
        <w:t>לצורך המכרז ולצורך</w:t>
      </w:r>
      <w:r w:rsidRPr="00BD7C0A">
        <w:rPr>
          <w:rFonts w:ascii="David" w:eastAsia="Calibri" w:hAnsi="Calibri"/>
          <w:lang w:eastAsia="en-US"/>
        </w:rPr>
        <w:t xml:space="preserve"> </w:t>
      </w:r>
      <w:r w:rsidRPr="00BD7C0A">
        <w:rPr>
          <w:rFonts w:ascii="David" w:eastAsia="Calibri" w:hAnsi="Calibri" w:hint="cs"/>
          <w:rtl/>
          <w:lang w:eastAsia="en-US"/>
        </w:rPr>
        <w:t>ביצוע</w:t>
      </w:r>
      <w:r w:rsidRPr="00BD7C0A">
        <w:rPr>
          <w:rFonts w:ascii="David" w:eastAsia="Calibri" w:hAnsi="Calibri"/>
          <w:lang w:eastAsia="en-US"/>
        </w:rPr>
        <w:t xml:space="preserve"> </w:t>
      </w:r>
      <w:r w:rsidRPr="00BD7C0A">
        <w:rPr>
          <w:rFonts w:ascii="David" w:eastAsia="Calibri" w:hAnsi="Calibri" w:hint="cs"/>
          <w:rtl/>
          <w:lang w:eastAsia="en-US"/>
        </w:rPr>
        <w:t>השירותים</w:t>
      </w:r>
      <w:r w:rsidRPr="00BD7C0A">
        <w:rPr>
          <w:rFonts w:ascii="David" w:eastAsia="Calibri" w:hAnsi="Calibri"/>
          <w:lang w:eastAsia="en-US"/>
        </w:rPr>
        <w:t xml:space="preserve"> </w:t>
      </w:r>
      <w:r w:rsidRPr="00BD7C0A">
        <w:rPr>
          <w:rFonts w:ascii="David" w:eastAsia="Calibri" w:hAnsi="Calibri" w:hint="cs"/>
          <w:rtl/>
          <w:lang w:eastAsia="en-US"/>
        </w:rPr>
        <w:t>נשוא</w:t>
      </w:r>
      <w:r w:rsidRPr="00BD7C0A">
        <w:rPr>
          <w:rFonts w:ascii="David" w:eastAsia="Calibri" w:hAnsi="Calibri"/>
          <w:lang w:eastAsia="en-US"/>
        </w:rPr>
        <w:t xml:space="preserve"> </w:t>
      </w:r>
      <w:r w:rsidRPr="00BD7C0A">
        <w:rPr>
          <w:rFonts w:ascii="David" w:eastAsia="Calibri" w:hAnsi="Calibri" w:hint="cs"/>
          <w:rtl/>
          <w:lang w:eastAsia="en-US"/>
        </w:rPr>
        <w:t>המכרז, ככל</w:t>
      </w:r>
      <w:r w:rsidRPr="00BD7C0A">
        <w:rPr>
          <w:rFonts w:ascii="David" w:eastAsia="Calibri" w:hAnsi="Calibri"/>
          <w:lang w:eastAsia="en-US"/>
        </w:rPr>
        <w:t xml:space="preserve"> </w:t>
      </w:r>
      <w:r w:rsidRPr="00BD7C0A">
        <w:rPr>
          <w:rFonts w:ascii="David" w:eastAsia="Calibri" w:hAnsi="Calibri" w:hint="cs"/>
          <w:rtl/>
          <w:lang w:eastAsia="en-US"/>
        </w:rPr>
        <w:t>שהצעתו</w:t>
      </w:r>
      <w:r w:rsidRPr="00BD7C0A">
        <w:rPr>
          <w:rFonts w:ascii="David" w:eastAsia="Calibri" w:hAnsi="Calibri"/>
          <w:lang w:eastAsia="en-US"/>
        </w:rPr>
        <w:t xml:space="preserve"> </w:t>
      </w:r>
      <w:r w:rsidRPr="00BD7C0A">
        <w:rPr>
          <w:rFonts w:ascii="David" w:eastAsia="Calibri" w:hAnsi="Calibri" w:hint="cs"/>
          <w:rtl/>
          <w:lang w:eastAsia="en-US"/>
        </w:rPr>
        <w:t>תוכרז</w:t>
      </w:r>
      <w:r w:rsidRPr="00BD7C0A">
        <w:rPr>
          <w:rFonts w:ascii="David" w:eastAsia="Calibri" w:hAnsi="Calibri"/>
          <w:lang w:eastAsia="en-US"/>
        </w:rPr>
        <w:t xml:space="preserve"> </w:t>
      </w:r>
      <w:r w:rsidRPr="00BD7C0A">
        <w:rPr>
          <w:rFonts w:ascii="David" w:eastAsia="Calibri" w:hAnsi="Calibri" w:hint="cs"/>
          <w:rtl/>
          <w:lang w:eastAsia="en-US"/>
        </w:rPr>
        <w:t>כזוכה על</w:t>
      </w:r>
      <w:r w:rsidRPr="00BD7C0A">
        <w:rPr>
          <w:rFonts w:ascii="David" w:eastAsia="Calibri" w:hAnsi="Calibri"/>
          <w:lang w:eastAsia="en-US"/>
        </w:rPr>
        <w:t xml:space="preserve"> </w:t>
      </w:r>
      <w:r w:rsidRPr="00BD7C0A">
        <w:rPr>
          <w:rFonts w:ascii="David" w:eastAsia="Calibri" w:hAnsi="Calibri" w:hint="cs"/>
          <w:rtl/>
          <w:lang w:eastAsia="en-US"/>
        </w:rPr>
        <w:t>יד</w:t>
      </w:r>
      <w:r>
        <w:rPr>
          <w:rFonts w:ascii="David" w:eastAsia="Calibri" w:hAnsi="Calibri" w:hint="cs"/>
          <w:rtl/>
          <w:lang w:eastAsia="en-US"/>
        </w:rPr>
        <w:t>כם</w:t>
      </w:r>
      <w:r w:rsidRPr="00BD7C0A">
        <w:rPr>
          <w:rFonts w:ascii="David" w:eastAsia="Calibri" w:hAnsi="Calibri"/>
          <w:lang w:eastAsia="en-US"/>
        </w:rPr>
        <w:t>.</w:t>
      </w:r>
    </w:p>
    <w:p w:rsidR="005D6E99" w:rsidRPr="00BD7C0A" w:rsidRDefault="005D6E99" w:rsidP="005D6E99">
      <w:pPr>
        <w:autoSpaceDE w:val="0"/>
        <w:autoSpaceDN w:val="0"/>
        <w:adjustRightInd w:val="0"/>
        <w:jc w:val="both"/>
        <w:rPr>
          <w:rFonts w:ascii="David,Bold" w:eastAsia="Calibri" w:hAnsi="Calibri" w:cs="David,Bold"/>
          <w:b/>
          <w:bCs/>
          <w:lang w:eastAsia="en-US"/>
        </w:rPr>
      </w:pPr>
    </w:p>
    <w:p w:rsidR="005D6E99" w:rsidRDefault="005D6E99" w:rsidP="005D6E99">
      <w:pPr>
        <w:autoSpaceDE w:val="0"/>
        <w:autoSpaceDN w:val="0"/>
        <w:adjustRightInd w:val="0"/>
        <w:ind w:left="360"/>
        <w:jc w:val="both"/>
        <w:rPr>
          <w:rFonts w:ascii="David" w:eastAsia="Calibri" w:hAnsi="Calibri"/>
          <w:rtl/>
          <w:lang w:eastAsia="en-US"/>
        </w:rPr>
      </w:pPr>
      <w:r w:rsidRPr="00BD7C0A">
        <w:rPr>
          <w:rFonts w:ascii="David" w:eastAsia="Calibri" w:hAnsi="Calibri" w:hint="cs"/>
          <w:rtl/>
          <w:lang w:eastAsia="en-US"/>
        </w:rPr>
        <w:t>זה</w:t>
      </w:r>
      <w:r w:rsidRPr="00BD7C0A">
        <w:rPr>
          <w:rFonts w:ascii="David" w:eastAsia="Calibri" w:hAnsi="Calibri"/>
          <w:lang w:eastAsia="en-US"/>
        </w:rPr>
        <w:t xml:space="preserve"> </w:t>
      </w:r>
      <w:r w:rsidRPr="00BD7C0A">
        <w:rPr>
          <w:rFonts w:ascii="David" w:eastAsia="Calibri" w:hAnsi="Calibri" w:hint="cs"/>
          <w:rtl/>
          <w:lang w:eastAsia="en-US"/>
        </w:rPr>
        <w:t>שמי</w:t>
      </w:r>
      <w:r>
        <w:rPr>
          <w:rFonts w:ascii="David" w:eastAsia="Calibri" w:hAnsi="Calibri" w:hint="cs"/>
          <w:rtl/>
          <w:lang w:eastAsia="en-US"/>
        </w:rPr>
        <w:t xml:space="preserve">, זו </w:t>
      </w:r>
      <w:r w:rsidRPr="00BD7C0A">
        <w:rPr>
          <w:rFonts w:ascii="David" w:eastAsia="Calibri" w:hAnsi="Calibri" w:hint="cs"/>
          <w:rtl/>
          <w:lang w:eastAsia="en-US"/>
        </w:rPr>
        <w:t>חתימתי</w:t>
      </w:r>
      <w:r w:rsidRPr="00BD7C0A">
        <w:rPr>
          <w:rFonts w:ascii="David" w:eastAsia="Calibri" w:hAnsi="Calibri"/>
          <w:lang w:eastAsia="en-US"/>
        </w:rPr>
        <w:t xml:space="preserve"> </w:t>
      </w:r>
      <w:r w:rsidRPr="00BD7C0A">
        <w:rPr>
          <w:rFonts w:ascii="David" w:eastAsia="Calibri" w:hAnsi="Calibri" w:hint="cs"/>
          <w:rtl/>
          <w:lang w:eastAsia="en-US"/>
        </w:rPr>
        <w:t>ותוכן</w:t>
      </w:r>
      <w:r w:rsidRPr="00BD7C0A">
        <w:rPr>
          <w:rFonts w:ascii="David" w:eastAsia="Calibri" w:hAnsi="Calibri"/>
          <w:lang w:eastAsia="en-US"/>
        </w:rPr>
        <w:t xml:space="preserve"> </w:t>
      </w:r>
      <w:r w:rsidRPr="00BD7C0A">
        <w:rPr>
          <w:rFonts w:ascii="David" w:eastAsia="Calibri" w:hAnsi="Calibri" w:hint="cs"/>
          <w:rtl/>
          <w:lang w:eastAsia="en-US"/>
        </w:rPr>
        <w:t>תצהירי</w:t>
      </w:r>
      <w:r w:rsidRPr="00BD7C0A">
        <w:rPr>
          <w:rFonts w:ascii="David" w:eastAsia="Calibri" w:hAnsi="Calibri"/>
          <w:lang w:eastAsia="en-US"/>
        </w:rPr>
        <w:t xml:space="preserve"> </w:t>
      </w:r>
      <w:r w:rsidRPr="00BD7C0A">
        <w:rPr>
          <w:rFonts w:ascii="David" w:eastAsia="Calibri" w:hAnsi="Calibri" w:hint="cs"/>
          <w:rtl/>
          <w:lang w:eastAsia="en-US"/>
        </w:rPr>
        <w:t>אמת</w:t>
      </w:r>
      <w:r>
        <w:rPr>
          <w:rFonts w:ascii="David" w:eastAsia="Calibri" w:hAnsi="Calibri" w:hint="cs"/>
          <w:rtl/>
          <w:lang w:eastAsia="en-US"/>
        </w:rPr>
        <w:t>.</w:t>
      </w:r>
    </w:p>
    <w:p w:rsidR="005D6E99" w:rsidRDefault="005D6E99" w:rsidP="005D6E99">
      <w:pPr>
        <w:autoSpaceDE w:val="0"/>
        <w:autoSpaceDN w:val="0"/>
        <w:adjustRightInd w:val="0"/>
        <w:ind w:left="360"/>
        <w:jc w:val="both"/>
        <w:rPr>
          <w:rFonts w:ascii="David" w:eastAsia="Calibri" w:hAnsi="Calibri"/>
          <w:rtl/>
          <w:lang w:eastAsia="en-US"/>
        </w:rPr>
      </w:pPr>
    </w:p>
    <w:p w:rsidR="005D6E99" w:rsidRPr="00BD7C0A" w:rsidRDefault="005D6E99" w:rsidP="005D6E99">
      <w:pPr>
        <w:autoSpaceDE w:val="0"/>
        <w:autoSpaceDN w:val="0"/>
        <w:adjustRightInd w:val="0"/>
        <w:ind w:left="360"/>
        <w:jc w:val="both"/>
        <w:rPr>
          <w:rFonts w:ascii="David,Bold" w:eastAsia="Calibri" w:hAnsi="Calibri" w:cs="David,Bold"/>
          <w:b/>
          <w:bCs/>
          <w:lang w:eastAsia="en-US"/>
        </w:rPr>
      </w:pPr>
      <w:r>
        <w:rPr>
          <w:rFonts w:ascii="David" w:eastAsia="Calibri" w:hAnsi="Calibri" w:hint="cs"/>
          <w:rtl/>
          <w:lang w:eastAsia="en-US"/>
        </w:rPr>
        <w:tab/>
      </w:r>
      <w:r>
        <w:rPr>
          <w:rFonts w:ascii="David" w:eastAsia="Calibri" w:hAnsi="Calibri" w:hint="cs"/>
          <w:rtl/>
          <w:lang w:eastAsia="en-US"/>
        </w:rPr>
        <w:tab/>
      </w:r>
      <w:r>
        <w:rPr>
          <w:rFonts w:ascii="David" w:eastAsia="Calibri" w:hAnsi="Calibri" w:hint="cs"/>
          <w:rtl/>
          <w:lang w:eastAsia="en-US"/>
        </w:rPr>
        <w:tab/>
      </w:r>
      <w:r>
        <w:rPr>
          <w:rFonts w:ascii="David" w:eastAsia="Calibri" w:hAnsi="Calibri" w:hint="cs"/>
          <w:rtl/>
          <w:lang w:eastAsia="en-US"/>
        </w:rPr>
        <w:tab/>
      </w:r>
      <w:r>
        <w:rPr>
          <w:rFonts w:ascii="David" w:eastAsia="Calibri" w:hAnsi="Calibri" w:hint="cs"/>
          <w:rtl/>
          <w:lang w:eastAsia="en-US"/>
        </w:rPr>
        <w:tab/>
      </w:r>
      <w:r>
        <w:rPr>
          <w:rFonts w:ascii="David" w:eastAsia="Calibri" w:hAnsi="Calibri" w:hint="cs"/>
          <w:rtl/>
          <w:lang w:eastAsia="en-US"/>
        </w:rPr>
        <w:tab/>
      </w:r>
      <w:r>
        <w:rPr>
          <w:rFonts w:ascii="David" w:eastAsia="Calibri" w:hAnsi="Calibri" w:hint="cs"/>
          <w:rtl/>
          <w:lang w:eastAsia="en-US"/>
        </w:rPr>
        <w:tab/>
      </w:r>
      <w:r>
        <w:rPr>
          <w:rFonts w:ascii="David" w:eastAsia="Calibri" w:hAnsi="Calibri" w:hint="cs"/>
          <w:rtl/>
          <w:lang w:eastAsia="en-US"/>
        </w:rPr>
        <w:tab/>
        <w:t>___________</w:t>
      </w:r>
    </w:p>
    <w:p w:rsidR="005D6E99" w:rsidRDefault="005D6E99" w:rsidP="005D6E99">
      <w:pPr>
        <w:jc w:val="center"/>
        <w:rPr>
          <w:rFonts w:asciiTheme="majorBidi" w:hAnsiTheme="majorBidi"/>
          <w:b/>
          <w:bCs/>
          <w:u w:val="single"/>
          <w:rtl/>
        </w:rPr>
      </w:pPr>
    </w:p>
    <w:p w:rsidR="005D6E99" w:rsidRDefault="005D6E99" w:rsidP="005D6E99">
      <w:pPr>
        <w:jc w:val="center"/>
        <w:rPr>
          <w:rFonts w:asciiTheme="majorBidi" w:hAnsiTheme="majorBidi"/>
          <w:b/>
          <w:bCs/>
          <w:u w:val="single"/>
          <w:rtl/>
        </w:rPr>
      </w:pPr>
      <w:r w:rsidRPr="009F5130">
        <w:rPr>
          <w:rFonts w:asciiTheme="majorBidi" w:hAnsiTheme="majorBidi" w:hint="cs"/>
          <w:b/>
          <w:bCs/>
          <w:u w:val="single"/>
          <w:rtl/>
        </w:rPr>
        <w:t>אישור</w:t>
      </w:r>
    </w:p>
    <w:p w:rsidR="005D6E99" w:rsidRDefault="005D6E99" w:rsidP="005D6E99">
      <w:pPr>
        <w:jc w:val="both"/>
        <w:rPr>
          <w:rFonts w:asciiTheme="majorBidi" w:hAnsiTheme="majorBidi"/>
          <w:rtl/>
        </w:rPr>
      </w:pPr>
    </w:p>
    <w:p w:rsidR="005D6E99" w:rsidRPr="009F5130" w:rsidRDefault="005D6E99" w:rsidP="005D6E99">
      <w:pPr>
        <w:jc w:val="both"/>
        <w:rPr>
          <w:rFonts w:asciiTheme="majorBidi" w:hAnsiTheme="majorBidi"/>
          <w:rtl/>
        </w:rPr>
      </w:pPr>
    </w:p>
    <w:p w:rsidR="005D6E99" w:rsidRDefault="005D6E99" w:rsidP="005D6E99">
      <w:pPr>
        <w:jc w:val="both"/>
        <w:rPr>
          <w:rFonts w:asciiTheme="majorBidi" w:hAnsiTheme="majorBidi"/>
          <w:rtl/>
        </w:rPr>
      </w:pPr>
      <w:r w:rsidRPr="009F5130">
        <w:rPr>
          <w:rFonts w:asciiTheme="majorBidi" w:hAnsiTheme="majorBidi" w:hint="cs"/>
          <w:rtl/>
        </w:rPr>
        <w:t xml:space="preserve">אני החתום מטה, עו"ד ________________, מאשר בזאת כי </w:t>
      </w:r>
      <w:r>
        <w:rPr>
          <w:rFonts w:asciiTheme="majorBidi" w:hAnsiTheme="majorBidi" w:hint="cs"/>
          <w:rtl/>
        </w:rPr>
        <w:t xml:space="preserve">ביום _____ הופיע בפני מר/גב' ___________ המוכר לי אישית/אשר הזדהה בפני באמצעות ת.ז. _______ במשרדי ב ______________ ולאחר שהזהרתיו כי עליו </w:t>
      </w:r>
      <w:proofErr w:type="spellStart"/>
      <w:r>
        <w:rPr>
          <w:rFonts w:asciiTheme="majorBidi" w:hAnsiTheme="majorBidi" w:hint="cs"/>
          <w:rtl/>
        </w:rPr>
        <w:t>לאמר</w:t>
      </w:r>
      <w:proofErr w:type="spellEnd"/>
      <w:r>
        <w:rPr>
          <w:rFonts w:asciiTheme="majorBidi" w:hAnsiTheme="majorBidi" w:hint="cs"/>
          <w:rtl/>
        </w:rPr>
        <w:t xml:space="preserve"> אמת חתם על ההצהרה דלעיל בפני. </w:t>
      </w:r>
    </w:p>
    <w:p w:rsidR="005D6E99" w:rsidRDefault="005D6E99" w:rsidP="005D6E99">
      <w:pPr>
        <w:jc w:val="both"/>
        <w:rPr>
          <w:rFonts w:asciiTheme="majorBidi" w:hAnsiTheme="majorBidi"/>
          <w:rtl/>
        </w:rPr>
      </w:pPr>
    </w:p>
    <w:p w:rsidR="005D6E99" w:rsidRDefault="005D6E99" w:rsidP="005D6E99">
      <w:pPr>
        <w:jc w:val="both"/>
        <w:rPr>
          <w:rFonts w:asciiTheme="majorBidi" w:hAnsiTheme="majorBidi"/>
          <w:rtl/>
        </w:rPr>
      </w:pPr>
    </w:p>
    <w:p w:rsidR="005D6E99" w:rsidRDefault="005D6E99" w:rsidP="005D6E99">
      <w:pPr>
        <w:jc w:val="both"/>
        <w:rPr>
          <w:rFonts w:asciiTheme="majorBidi" w:hAnsiTheme="majorBidi"/>
          <w:rtl/>
        </w:rPr>
      </w:pP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t>____________</w:t>
      </w:r>
    </w:p>
    <w:p w:rsidR="005D6E99" w:rsidRDefault="005D6E99" w:rsidP="005D6E99">
      <w:pPr>
        <w:jc w:val="both"/>
        <w:rPr>
          <w:rFonts w:asciiTheme="majorBidi" w:hAnsiTheme="majorBidi"/>
          <w:rtl/>
        </w:rPr>
      </w:pP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r>
      <w:r>
        <w:rPr>
          <w:rFonts w:asciiTheme="majorBidi" w:hAnsiTheme="majorBidi" w:hint="cs"/>
          <w:rtl/>
        </w:rPr>
        <w:tab/>
        <w:t>חתימה וחותמת</w:t>
      </w:r>
      <w:r>
        <w:rPr>
          <w:rFonts w:asciiTheme="majorBidi" w:hAnsiTheme="majorBidi" w:hint="cs"/>
          <w:rtl/>
        </w:rPr>
        <w:tab/>
      </w:r>
    </w:p>
    <w:p w:rsidR="005D6E99" w:rsidRPr="009F5130" w:rsidRDefault="005D6E99" w:rsidP="005D6E99">
      <w:pPr>
        <w:jc w:val="both"/>
        <w:rPr>
          <w:rFonts w:asciiTheme="majorBidi" w:hAnsiTheme="majorBidi"/>
          <w:b/>
          <w:bCs/>
          <w:u w:val="single"/>
          <w:rtl/>
        </w:rPr>
      </w:pPr>
    </w:p>
    <w:p w:rsidR="005D6E99" w:rsidRPr="009F5130" w:rsidRDefault="005D6E99" w:rsidP="005D6E99">
      <w:pPr>
        <w:jc w:val="both"/>
        <w:rPr>
          <w:rFonts w:asciiTheme="majorBidi" w:hAnsiTheme="majorBidi"/>
          <w:b/>
          <w:bCs/>
          <w:u w:val="single"/>
          <w:rtl/>
        </w:rPr>
      </w:pPr>
    </w:p>
    <w:p w:rsidR="005D6E99" w:rsidRDefault="005D6E99" w:rsidP="005D6E99">
      <w:pPr>
        <w:rPr>
          <w:rFonts w:asciiTheme="majorBidi" w:hAnsiTheme="majorBidi" w:cstheme="majorBidi"/>
          <w:rtl/>
        </w:rPr>
      </w:pPr>
    </w:p>
    <w:p w:rsidR="005D6E99" w:rsidRDefault="005D6E99" w:rsidP="005D6E99">
      <w:pPr>
        <w:rPr>
          <w:rFonts w:asciiTheme="majorBidi" w:hAnsiTheme="majorBidi" w:cstheme="majorBidi"/>
          <w:rtl/>
        </w:rPr>
      </w:pPr>
    </w:p>
    <w:p w:rsidR="005D6E99" w:rsidRDefault="005D6E99" w:rsidP="005D6E99">
      <w:pPr>
        <w:rPr>
          <w:rFonts w:asciiTheme="majorBidi" w:hAnsiTheme="majorBidi" w:cstheme="majorBidi"/>
          <w:rtl/>
        </w:rPr>
      </w:pPr>
    </w:p>
    <w:p w:rsidR="005D6E99" w:rsidRPr="008721A2" w:rsidRDefault="005D6E99" w:rsidP="005D6E99">
      <w:pPr>
        <w:rPr>
          <w:rFonts w:asciiTheme="majorBidi" w:hAnsiTheme="majorBidi" w:cstheme="majorBidi"/>
          <w:b/>
          <w:bCs/>
          <w:sz w:val="28"/>
          <w:szCs w:val="28"/>
          <w:rtl/>
        </w:rPr>
      </w:pPr>
    </w:p>
    <w:p w:rsidR="005D6E99" w:rsidRDefault="005D6E99" w:rsidP="005D6E99">
      <w:pPr>
        <w:bidi w:val="0"/>
        <w:rPr>
          <w:b/>
          <w:bCs/>
        </w:rPr>
      </w:pPr>
    </w:p>
    <w:p w:rsidR="005D6E99" w:rsidRDefault="005D6E99" w:rsidP="005D6E99">
      <w:pPr>
        <w:bidi w:val="0"/>
        <w:rPr>
          <w:b/>
          <w:bCs/>
        </w:rPr>
      </w:pPr>
    </w:p>
    <w:p w:rsidR="005D6E99" w:rsidRDefault="005D6E99" w:rsidP="005D6E99">
      <w:pPr>
        <w:bidi w:val="0"/>
        <w:rPr>
          <w:b/>
          <w:bCs/>
        </w:rPr>
      </w:pPr>
      <w:r>
        <w:rPr>
          <w:b/>
          <w:bCs/>
        </w:rPr>
        <w:br w:type="page"/>
      </w:r>
    </w:p>
    <w:p w:rsidR="0084155D" w:rsidRDefault="0084155D" w:rsidP="000B1421">
      <w:pPr>
        <w:jc w:val="center"/>
        <w:rPr>
          <w:rtl/>
        </w:rPr>
      </w:pPr>
    </w:p>
    <w:p w:rsidR="0084155D" w:rsidRDefault="0084155D" w:rsidP="000B1421">
      <w:pPr>
        <w:jc w:val="center"/>
        <w:rPr>
          <w:rtl/>
        </w:rPr>
      </w:pPr>
    </w:p>
    <w:p w:rsidR="0084155D" w:rsidRDefault="0084155D" w:rsidP="000B1421">
      <w:pPr>
        <w:pStyle w:val="16"/>
        <w:tabs>
          <w:tab w:val="left" w:pos="720"/>
        </w:tabs>
        <w:ind w:left="1004"/>
        <w:jc w:val="center"/>
        <w:rPr>
          <w:rFonts w:cs="David"/>
          <w:bCs/>
          <w:szCs w:val="24"/>
          <w:u w:val="single"/>
          <w:rtl/>
        </w:rPr>
      </w:pPr>
      <w:r w:rsidRPr="00A50F76">
        <w:rPr>
          <w:rFonts w:cs="David" w:hint="cs"/>
          <w:bCs/>
          <w:szCs w:val="24"/>
          <w:u w:val="single"/>
          <w:rtl/>
        </w:rPr>
        <w:t xml:space="preserve">נספח </w:t>
      </w:r>
      <w:r w:rsidR="00D3592D">
        <w:rPr>
          <w:rFonts w:cs="David" w:hint="cs"/>
          <w:bCs/>
          <w:szCs w:val="24"/>
          <w:u w:val="single"/>
          <w:rtl/>
        </w:rPr>
        <w:t>5</w:t>
      </w:r>
      <w:r>
        <w:rPr>
          <w:rFonts w:cs="David" w:hint="cs"/>
          <w:bCs/>
          <w:szCs w:val="24"/>
          <w:u w:val="single"/>
          <w:rtl/>
        </w:rPr>
        <w:t xml:space="preserve"> </w:t>
      </w:r>
      <w:r w:rsidRPr="00A50F76">
        <w:rPr>
          <w:rFonts w:cs="David" w:hint="cs"/>
          <w:bCs/>
          <w:szCs w:val="24"/>
          <w:u w:val="single"/>
          <w:rtl/>
        </w:rPr>
        <w:t xml:space="preserve"> - חוזר </w:t>
      </w:r>
      <w:proofErr w:type="spellStart"/>
      <w:r w:rsidRPr="00A50F76">
        <w:rPr>
          <w:rFonts w:cs="David" w:hint="cs"/>
          <w:bCs/>
          <w:szCs w:val="24"/>
          <w:u w:val="single"/>
          <w:rtl/>
        </w:rPr>
        <w:t>חשכ"ל</w:t>
      </w:r>
      <w:proofErr w:type="spellEnd"/>
      <w:r w:rsidRPr="00A50F76">
        <w:rPr>
          <w:rFonts w:cs="David" w:hint="cs"/>
          <w:bCs/>
          <w:szCs w:val="24"/>
          <w:u w:val="single"/>
          <w:rtl/>
        </w:rPr>
        <w:t xml:space="preserve"> בעניין מועדי תשלום</w:t>
      </w:r>
      <w:r>
        <w:rPr>
          <w:rFonts w:cs="David" w:hint="cs"/>
          <w:bCs/>
          <w:szCs w:val="24"/>
          <w:u w:val="single"/>
          <w:rtl/>
        </w:rPr>
        <w:t>*</w:t>
      </w:r>
    </w:p>
    <w:p w:rsidR="0084155D" w:rsidRPr="004D3F5D" w:rsidRDefault="0084155D" w:rsidP="000B1421">
      <w:pPr>
        <w:pStyle w:val="16"/>
        <w:tabs>
          <w:tab w:val="left" w:pos="720"/>
        </w:tabs>
        <w:ind w:left="1004"/>
        <w:jc w:val="center"/>
        <w:rPr>
          <w:rFonts w:cs="David"/>
          <w:bCs/>
          <w:szCs w:val="24"/>
          <w:rtl/>
        </w:rPr>
      </w:pPr>
      <w:r>
        <w:rPr>
          <w:rFonts w:cs="David" w:hint="cs"/>
          <w:bCs/>
          <w:szCs w:val="24"/>
          <w:rtl/>
        </w:rPr>
        <w:t>*</w:t>
      </w:r>
      <w:r w:rsidRPr="002C3545">
        <w:rPr>
          <w:rFonts w:cs="David" w:hint="eastAsia"/>
          <w:bCs/>
          <w:szCs w:val="24"/>
          <w:rtl/>
        </w:rPr>
        <w:t>על</w:t>
      </w:r>
      <w:r w:rsidRPr="002C3545">
        <w:rPr>
          <w:rFonts w:cs="David"/>
          <w:bCs/>
          <w:szCs w:val="24"/>
          <w:rtl/>
        </w:rPr>
        <w:t xml:space="preserve"> </w:t>
      </w:r>
      <w:r w:rsidRPr="002C3545">
        <w:rPr>
          <w:rFonts w:cs="David" w:hint="eastAsia"/>
          <w:bCs/>
          <w:szCs w:val="24"/>
          <w:rtl/>
        </w:rPr>
        <w:t>ההתקשרות</w:t>
      </w:r>
      <w:r w:rsidRPr="002C3545">
        <w:rPr>
          <w:rFonts w:cs="David"/>
          <w:bCs/>
          <w:szCs w:val="24"/>
          <w:rtl/>
        </w:rPr>
        <w:t xml:space="preserve"> תחול הוראת </w:t>
      </w:r>
      <w:proofErr w:type="spellStart"/>
      <w:r w:rsidRPr="002C3545">
        <w:rPr>
          <w:rFonts w:cs="David" w:hint="eastAsia"/>
          <w:bCs/>
          <w:szCs w:val="24"/>
          <w:rtl/>
        </w:rPr>
        <w:t>החשכ</w:t>
      </w:r>
      <w:r w:rsidRPr="002C3545">
        <w:rPr>
          <w:rFonts w:cs="David"/>
          <w:bCs/>
          <w:szCs w:val="24"/>
          <w:rtl/>
        </w:rPr>
        <w:t>"ל</w:t>
      </w:r>
      <w:proofErr w:type="spellEnd"/>
      <w:r w:rsidRPr="002C3545">
        <w:rPr>
          <w:rFonts w:cs="David"/>
          <w:bCs/>
          <w:szCs w:val="24"/>
          <w:rtl/>
        </w:rPr>
        <w:t xml:space="preserve"> המובאת להלן בנוסחה </w:t>
      </w:r>
      <w:r w:rsidRPr="002C3545">
        <w:rPr>
          <w:rFonts w:cs="David" w:hint="eastAsia"/>
          <w:bCs/>
          <w:szCs w:val="24"/>
          <w:rtl/>
        </w:rPr>
        <w:t>העדכני</w:t>
      </w:r>
      <w:r w:rsidRPr="002C3545">
        <w:rPr>
          <w:rFonts w:cs="David"/>
          <w:bCs/>
          <w:szCs w:val="24"/>
          <w:rtl/>
        </w:rPr>
        <w:t xml:space="preserve"> כפי שיהיה </w:t>
      </w:r>
      <w:r w:rsidRPr="002C3545">
        <w:rPr>
          <w:rFonts w:cs="David" w:hint="eastAsia"/>
          <w:bCs/>
          <w:szCs w:val="24"/>
          <w:rtl/>
        </w:rPr>
        <w:t>מעת</w:t>
      </w:r>
      <w:r w:rsidRPr="002C3545">
        <w:rPr>
          <w:rFonts w:cs="David"/>
          <w:bCs/>
          <w:szCs w:val="24"/>
          <w:rtl/>
        </w:rPr>
        <w:t xml:space="preserve"> </w:t>
      </w:r>
      <w:r w:rsidRPr="002C3545">
        <w:rPr>
          <w:rFonts w:cs="David" w:hint="eastAsia"/>
          <w:bCs/>
          <w:szCs w:val="24"/>
          <w:rtl/>
        </w:rPr>
        <w:t>לעת</w:t>
      </w:r>
    </w:p>
    <w:p w:rsidR="0084155D" w:rsidRPr="00A50F76" w:rsidRDefault="0084155D" w:rsidP="000B1421">
      <w:pPr>
        <w:rPr>
          <w:rFonts w:cs="Times New Roman"/>
          <w:rtl/>
          <w:lang w:eastAsia="en-US"/>
        </w:rPr>
      </w:pPr>
    </w:p>
    <w:tbl>
      <w:tblPr>
        <w:bidiVisual/>
        <w:tblW w:w="11057" w:type="dxa"/>
        <w:jc w:val="center"/>
        <w:tblLook w:val="0000" w:firstRow="0" w:lastRow="0" w:firstColumn="0" w:lastColumn="0" w:noHBand="0" w:noVBand="0"/>
      </w:tblPr>
      <w:tblGrid>
        <w:gridCol w:w="1840"/>
        <w:gridCol w:w="3612"/>
        <w:gridCol w:w="1615"/>
        <w:gridCol w:w="3990"/>
      </w:tblGrid>
      <w:tr w:rsidR="0084155D" w:rsidRPr="00867B72" w:rsidTr="007E58A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4155D" w:rsidRPr="00867B72" w:rsidRDefault="0084155D" w:rsidP="000B1421">
            <w:pPr>
              <w:rPr>
                <w:rFonts w:ascii="Arial" w:hAnsi="Arial" w:cs="Arial"/>
                <w:b/>
                <w:bCs/>
                <w:color w:val="FFFFFF"/>
                <w:sz w:val="28"/>
                <w:szCs w:val="28"/>
                <w:rtl/>
                <w:lang w:eastAsia="en-US"/>
              </w:rPr>
            </w:pPr>
            <w:r w:rsidRPr="00867B72">
              <w:rPr>
                <w:rFonts w:ascii="Arial" w:hAnsi="Arial" w:cs="Arial"/>
                <w:b/>
                <w:bCs/>
                <w:color w:val="FFFFFF"/>
                <w:sz w:val="28"/>
                <w:szCs w:val="28"/>
                <w:rtl/>
                <w:lang w:eastAsia="en-US"/>
              </w:rPr>
              <w:t xml:space="preserve">הוראת </w:t>
            </w:r>
            <w:proofErr w:type="spellStart"/>
            <w:r w:rsidRPr="00867B72">
              <w:rPr>
                <w:rFonts w:ascii="Arial" w:hAnsi="Arial" w:cs="Arial"/>
                <w:b/>
                <w:bCs/>
                <w:color w:val="FFFFFF"/>
                <w:sz w:val="28"/>
                <w:szCs w:val="28"/>
                <w:rtl/>
                <w:lang w:eastAsia="en-US"/>
              </w:rPr>
              <w:t>תכ"ם</w:t>
            </w:r>
            <w:proofErr w:type="spellEnd"/>
            <w:r w:rsidRPr="00867B72">
              <w:rPr>
                <w:rFonts w:ascii="Arial" w:hAnsi="Arial" w:cs="Arial"/>
                <w:b/>
                <w:bCs/>
                <w:color w:val="FFFFFF"/>
                <w:sz w:val="28"/>
                <w:szCs w:val="28"/>
                <w:rtl/>
                <w:lang w:eastAsia="en-US"/>
              </w:rPr>
              <w:t>:</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rsidR="0084155D" w:rsidRPr="00867B72" w:rsidRDefault="0084155D" w:rsidP="000B1421">
            <w:pPr>
              <w:rPr>
                <w:rFonts w:ascii="Arial" w:hAnsi="Arial" w:cs="Arial"/>
                <w:b/>
                <w:bCs/>
                <w:color w:val="FFFFFF"/>
                <w:sz w:val="28"/>
                <w:szCs w:val="28"/>
                <w:rtl/>
                <w:lang w:eastAsia="en-US"/>
              </w:rPr>
            </w:pPr>
            <w:r w:rsidRPr="00867B72">
              <w:rPr>
                <w:rFonts w:ascii="Arial" w:hAnsi="Arial" w:cs="Arial"/>
                <w:b/>
                <w:bCs/>
                <w:color w:val="FFFFFF"/>
                <w:sz w:val="28"/>
                <w:szCs w:val="28"/>
                <w:rtl/>
                <w:lang w:eastAsia="en-US"/>
              </w:rPr>
              <w:t>מועדי תשלום</w:t>
            </w:r>
          </w:p>
        </w:tc>
      </w:tr>
      <w:tr w:rsidR="0084155D" w:rsidRPr="00867B72" w:rsidTr="007E58A0">
        <w:trPr>
          <w:trHeight w:val="261"/>
          <w:jc w:val="center"/>
        </w:trPr>
        <w:tc>
          <w:tcPr>
            <w:tcW w:w="1840" w:type="dxa"/>
            <w:vMerge w:val="restart"/>
            <w:tcBorders>
              <w:top w:val="single" w:sz="4" w:space="0" w:color="auto"/>
              <w:left w:val="single" w:sz="4" w:space="0" w:color="auto"/>
            </w:tcBorders>
            <w:shd w:val="clear" w:color="auto" w:fill="F2F2F2"/>
            <w:vAlign w:val="center"/>
          </w:tcPr>
          <w:p w:rsidR="0084155D" w:rsidRPr="00867B72" w:rsidRDefault="0084155D" w:rsidP="000B1421">
            <w:pPr>
              <w:rPr>
                <w:rFonts w:ascii="Arial" w:hAnsi="Arial" w:cs="Times New Roman"/>
                <w:lang w:eastAsia="en-US"/>
              </w:rPr>
            </w:pPr>
            <w:r w:rsidRPr="00867B72">
              <w:rPr>
                <w:rFonts w:ascii="Arial" w:hAnsi="Arial" w:cs="Times New Roman"/>
                <w:noProof/>
                <w:lang w:eastAsia="en-US"/>
              </w:rPr>
              <w:drawing>
                <wp:inline distT="0" distB="0" distL="0" distR="0" wp14:anchorId="1C1CCE39" wp14:editId="1820208C">
                  <wp:extent cx="1009650" cy="514350"/>
                  <wp:effectExtent l="0" t="0" r="0" b="0"/>
                  <wp:docPr id="5"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4155D" w:rsidRPr="00867B72" w:rsidRDefault="0084155D" w:rsidP="000B1421">
            <w:pPr>
              <w:rPr>
                <w:rFonts w:ascii="Arial" w:hAnsi="Arial" w:cs="Arial"/>
                <w:color w:val="17365D"/>
                <w:rtl/>
                <w:lang w:eastAsia="en-US"/>
              </w:rPr>
            </w:pPr>
            <w:r w:rsidRPr="00867B72">
              <w:rPr>
                <w:rFonts w:ascii="Arial" w:hAnsi="Arial" w:cs="Arial"/>
                <w:color w:val="17365D"/>
                <w:rtl/>
                <w:lang w:eastAsia="en-US"/>
              </w:rPr>
              <w:t>משרד האוצר</w:t>
            </w:r>
          </w:p>
          <w:p w:rsidR="0084155D" w:rsidRPr="00867B72" w:rsidRDefault="0084155D" w:rsidP="000B1421">
            <w:pPr>
              <w:rPr>
                <w:rFonts w:ascii="Arial" w:hAnsi="Arial" w:cs="Arial"/>
                <w:sz w:val="23"/>
                <w:szCs w:val="23"/>
                <w:rtl/>
                <w:lang w:eastAsia="en-US"/>
              </w:rPr>
            </w:pPr>
            <w:r w:rsidRPr="00867B72">
              <w:rPr>
                <w:rFonts w:ascii="Arial" w:hAnsi="Arial" w:cs="Arial"/>
                <w:color w:val="17365D"/>
                <w:sz w:val="23"/>
                <w:szCs w:val="23"/>
                <w:rtl/>
                <w:lang w:eastAsia="en-US"/>
              </w:rPr>
              <w:t>אגף החשב הכללי</w:t>
            </w:r>
          </w:p>
          <w:p w:rsidR="0084155D" w:rsidRPr="00867B72" w:rsidRDefault="0084155D" w:rsidP="000B1421">
            <w:pPr>
              <w:spacing w:before="60" w:after="60"/>
              <w:rPr>
                <w:rFonts w:ascii="Arial" w:hAnsi="Arial" w:cs="Times New Roman"/>
                <w:rtl/>
                <w:lang w:eastAsia="en-US"/>
              </w:rPr>
            </w:pPr>
            <w:proofErr w:type="spellStart"/>
            <w:r w:rsidRPr="00867B72">
              <w:rPr>
                <w:rFonts w:ascii="Arial" w:hAnsi="Arial" w:cs="Arial"/>
                <w:b/>
                <w:bCs/>
                <w:color w:val="17365D"/>
                <w:sz w:val="22"/>
                <w:szCs w:val="22"/>
                <w:rtl/>
                <w:lang w:eastAsia="en-US"/>
              </w:rPr>
              <w:t>תכ"ם</w:t>
            </w:r>
            <w:proofErr w:type="spellEnd"/>
            <w:r w:rsidRPr="00867B72">
              <w:rPr>
                <w:rFonts w:ascii="Arial" w:hAnsi="Arial" w:cs="Arial"/>
                <w:b/>
                <w:bCs/>
                <w:color w:val="17365D"/>
                <w:sz w:val="22"/>
                <w:szCs w:val="22"/>
                <w:rtl/>
                <w:lang w:eastAsia="en-US"/>
              </w:rPr>
              <w:t xml:space="preserve">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rsidR="0084155D" w:rsidRPr="00867B72" w:rsidRDefault="0084155D" w:rsidP="000B1421">
            <w:pPr>
              <w:rPr>
                <w:rFonts w:ascii="Arial" w:hAnsi="Arial" w:cs="Arial"/>
                <w:b/>
                <w:bCs/>
                <w:sz w:val="20"/>
                <w:szCs w:val="20"/>
                <w:rtl/>
                <w:lang w:eastAsia="en-US"/>
              </w:rPr>
            </w:pPr>
            <w:r w:rsidRPr="00867B72">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4155D" w:rsidRPr="00867B72" w:rsidRDefault="0084155D" w:rsidP="000B1421">
            <w:pPr>
              <w:rPr>
                <w:rFonts w:ascii="Arial" w:hAnsi="Arial" w:cs="Arial"/>
                <w:sz w:val="20"/>
                <w:szCs w:val="20"/>
                <w:lang w:eastAsia="en-US"/>
              </w:rPr>
            </w:pPr>
            <w:r w:rsidRPr="00867B72">
              <w:rPr>
                <w:rFonts w:ascii="Arial" w:hAnsi="Arial" w:cs="Arial"/>
                <w:sz w:val="20"/>
                <w:szCs w:val="20"/>
                <w:rtl/>
                <w:lang w:eastAsia="en-US"/>
              </w:rPr>
              <w:t>ביצוע תקציב</w:t>
            </w:r>
          </w:p>
        </w:tc>
      </w:tr>
      <w:tr w:rsidR="0084155D" w:rsidRPr="00867B72" w:rsidTr="007E58A0">
        <w:trPr>
          <w:trHeight w:val="261"/>
          <w:jc w:val="center"/>
        </w:trPr>
        <w:tc>
          <w:tcPr>
            <w:tcW w:w="1840" w:type="dxa"/>
            <w:vMerge/>
            <w:tcBorders>
              <w:left w:val="single" w:sz="4" w:space="0" w:color="auto"/>
            </w:tcBorders>
            <w:shd w:val="clear" w:color="auto" w:fill="F2F2F2"/>
            <w:vAlign w:val="center"/>
          </w:tcPr>
          <w:p w:rsidR="0084155D" w:rsidRPr="00867B72" w:rsidRDefault="0084155D" w:rsidP="000B1421">
            <w:pPr>
              <w:rPr>
                <w:rFonts w:ascii="Arial" w:hAnsi="Arial" w:cs="Times New Roman"/>
                <w:lang w:eastAsia="en-US"/>
              </w:rPr>
            </w:pPr>
          </w:p>
        </w:tc>
        <w:tc>
          <w:tcPr>
            <w:tcW w:w="3612" w:type="dxa"/>
            <w:vMerge/>
            <w:tcBorders>
              <w:left w:val="nil"/>
              <w:right w:val="single" w:sz="4" w:space="0" w:color="auto"/>
            </w:tcBorders>
            <w:shd w:val="clear" w:color="auto" w:fill="F2F2F2"/>
          </w:tcPr>
          <w:p w:rsidR="0084155D" w:rsidRPr="00867B72" w:rsidRDefault="0084155D" w:rsidP="000B1421">
            <w:pPr>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rsidR="0084155D" w:rsidRPr="00867B72" w:rsidRDefault="0084155D" w:rsidP="000B1421">
            <w:pPr>
              <w:rPr>
                <w:rFonts w:ascii="Arial" w:hAnsi="Arial" w:cs="Arial"/>
                <w:sz w:val="20"/>
                <w:szCs w:val="20"/>
                <w:rtl/>
                <w:lang w:eastAsia="en-US"/>
              </w:rPr>
            </w:pPr>
            <w:r w:rsidRPr="00867B72">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4155D" w:rsidRPr="00867B72" w:rsidRDefault="0084155D" w:rsidP="000B1421">
            <w:pPr>
              <w:rPr>
                <w:rFonts w:ascii="Arial" w:hAnsi="Arial" w:cs="Arial"/>
                <w:sz w:val="20"/>
                <w:szCs w:val="20"/>
                <w:lang w:eastAsia="en-US"/>
              </w:rPr>
            </w:pPr>
            <w:r w:rsidRPr="00867B72">
              <w:rPr>
                <w:rFonts w:ascii="Arial" w:hAnsi="Arial" w:cs="Arial"/>
                <w:sz w:val="20"/>
                <w:szCs w:val="20"/>
                <w:rtl/>
                <w:lang w:eastAsia="en-US"/>
              </w:rPr>
              <w:t>ביצוע תשלומים בגין התחייבויות</w:t>
            </w:r>
          </w:p>
        </w:tc>
      </w:tr>
      <w:tr w:rsidR="0084155D" w:rsidRPr="00867B72" w:rsidTr="007E58A0">
        <w:trPr>
          <w:trHeight w:val="261"/>
          <w:jc w:val="center"/>
        </w:trPr>
        <w:tc>
          <w:tcPr>
            <w:tcW w:w="1840" w:type="dxa"/>
            <w:vMerge/>
            <w:tcBorders>
              <w:left w:val="single" w:sz="4" w:space="0" w:color="auto"/>
            </w:tcBorders>
            <w:shd w:val="clear" w:color="auto" w:fill="F2F2F2"/>
            <w:vAlign w:val="center"/>
          </w:tcPr>
          <w:p w:rsidR="0084155D" w:rsidRPr="00867B72" w:rsidRDefault="0084155D" w:rsidP="000B1421">
            <w:pPr>
              <w:rPr>
                <w:rFonts w:ascii="Arial" w:hAnsi="Arial" w:cs="Times New Roman"/>
                <w:lang w:eastAsia="en-US"/>
              </w:rPr>
            </w:pPr>
          </w:p>
        </w:tc>
        <w:tc>
          <w:tcPr>
            <w:tcW w:w="3612" w:type="dxa"/>
            <w:vMerge/>
            <w:tcBorders>
              <w:left w:val="nil"/>
              <w:right w:val="single" w:sz="4" w:space="0" w:color="auto"/>
            </w:tcBorders>
            <w:shd w:val="clear" w:color="auto" w:fill="F2F2F2"/>
          </w:tcPr>
          <w:p w:rsidR="0084155D" w:rsidRPr="00867B72" w:rsidRDefault="0084155D" w:rsidP="000B1421">
            <w:pPr>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4155D" w:rsidRPr="00867B72" w:rsidRDefault="0084155D" w:rsidP="000B1421">
            <w:pPr>
              <w:rPr>
                <w:rFonts w:ascii="Arial" w:hAnsi="Arial" w:cs="Arial"/>
                <w:sz w:val="20"/>
                <w:szCs w:val="20"/>
                <w:rtl/>
                <w:lang w:eastAsia="en-US"/>
              </w:rPr>
            </w:pPr>
            <w:r w:rsidRPr="00867B72">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4155D" w:rsidRPr="00867B72" w:rsidRDefault="0084155D" w:rsidP="000B1421">
            <w:pPr>
              <w:rPr>
                <w:rFonts w:ascii="Arial" w:hAnsi="Arial" w:cs="Arial"/>
                <w:sz w:val="20"/>
                <w:szCs w:val="20"/>
                <w:rtl/>
                <w:lang w:eastAsia="en-US"/>
              </w:rPr>
            </w:pPr>
            <w:r w:rsidRPr="00867B72">
              <w:rPr>
                <w:rFonts w:ascii="Arial" w:hAnsi="Arial" w:cs="Arial"/>
                <w:sz w:val="20"/>
                <w:szCs w:val="20"/>
                <w:rtl/>
                <w:lang w:eastAsia="en-US"/>
              </w:rPr>
              <w:t>1.4.0.3</w:t>
            </w:r>
          </w:p>
        </w:tc>
      </w:tr>
      <w:tr w:rsidR="0084155D" w:rsidRPr="00867B72" w:rsidTr="007E58A0">
        <w:trPr>
          <w:trHeight w:val="261"/>
          <w:jc w:val="center"/>
        </w:trPr>
        <w:tc>
          <w:tcPr>
            <w:tcW w:w="1840" w:type="dxa"/>
            <w:vMerge/>
            <w:tcBorders>
              <w:left w:val="single" w:sz="4" w:space="0" w:color="auto"/>
              <w:bottom w:val="single" w:sz="4" w:space="0" w:color="auto"/>
            </w:tcBorders>
            <w:shd w:val="clear" w:color="auto" w:fill="F2F2F2"/>
            <w:vAlign w:val="center"/>
          </w:tcPr>
          <w:p w:rsidR="0084155D" w:rsidRPr="00867B72" w:rsidRDefault="0084155D" w:rsidP="000B1421">
            <w:pPr>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rsidR="0084155D" w:rsidRPr="00867B72" w:rsidRDefault="0084155D" w:rsidP="000B1421">
            <w:pPr>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rsidR="0084155D" w:rsidRPr="00867B72" w:rsidRDefault="0084155D" w:rsidP="000B1421">
            <w:pPr>
              <w:rPr>
                <w:rFonts w:ascii="Arial" w:hAnsi="Arial" w:cs="Arial"/>
                <w:sz w:val="20"/>
                <w:szCs w:val="20"/>
                <w:lang w:eastAsia="en-US"/>
              </w:rPr>
            </w:pPr>
            <w:r w:rsidRPr="00867B72">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84155D" w:rsidRPr="004E7E94" w:rsidRDefault="0084155D" w:rsidP="000B1421">
            <w:pPr>
              <w:pStyle w:val="af8"/>
              <w:numPr>
                <w:ilvl w:val="0"/>
                <w:numId w:val="41"/>
              </w:numPr>
              <w:rPr>
                <w:rFonts w:ascii="Arial" w:hAnsi="Arial" w:cs="Arial"/>
                <w:sz w:val="20"/>
                <w:szCs w:val="20"/>
                <w:rtl/>
                <w:lang w:eastAsia="en-US"/>
              </w:rPr>
            </w:pPr>
            <w:r w:rsidRPr="004E7E94">
              <w:rPr>
                <w:rFonts w:ascii="Arial" w:hAnsi="Arial" w:cs="Arial"/>
                <w:sz w:val="20"/>
                <w:szCs w:val="20"/>
                <w:rtl/>
                <w:lang w:eastAsia="en-US"/>
              </w:rPr>
              <w:t xml:space="preserve">                                     תת מהדורה: 01</w:t>
            </w:r>
          </w:p>
        </w:tc>
      </w:tr>
    </w:tbl>
    <w:p w:rsidR="0084155D" w:rsidRPr="00457C4C" w:rsidRDefault="0084155D" w:rsidP="000B1421">
      <w:pPr>
        <w:pStyle w:val="10"/>
        <w:numPr>
          <w:ilvl w:val="0"/>
          <w:numId w:val="43"/>
        </w:numPr>
      </w:pPr>
      <w:r>
        <w:rPr>
          <w:rtl/>
        </w:rPr>
        <w:t>מבוא</w:t>
      </w:r>
    </w:p>
    <w:p w:rsidR="0084155D" w:rsidRDefault="0084155D" w:rsidP="000B1421">
      <w:pPr>
        <w:pStyle w:val="2"/>
        <w:numPr>
          <w:ilvl w:val="1"/>
          <w:numId w:val="43"/>
        </w:numPr>
        <w:rPr>
          <w:rtl/>
        </w:rPr>
      </w:pPr>
      <w:r>
        <w:rPr>
          <w:rtl/>
        </w:rPr>
        <w:t>מוסר תשלומים יעיל ותקין תורם לשיפור התחרותיות במשק, לאיכות הניהול והאתיקה העסקית ומסייע לצמיחת המשק. למוסר תשלומים תקין השפעה רבה על האיתנות הפיננסית של ספקים ובעיקר על האיתנות של הספקים הזעירים, הקטנים והבינוניים. למדיניות הממשלה</w:t>
      </w:r>
      <w:r>
        <w:rPr>
          <w:rFonts w:hint="cs"/>
          <w:rtl/>
        </w:rPr>
        <w:t>,</w:t>
      </w:r>
      <w:r>
        <w:rPr>
          <w:rtl/>
        </w:rPr>
        <w:t xml:space="preserve"> בנוגע למועדי תשלום</w:t>
      </w:r>
      <w:r>
        <w:rPr>
          <w:rFonts w:hint="cs"/>
          <w:rtl/>
        </w:rPr>
        <w:t>,</w:t>
      </w:r>
      <w:r>
        <w:rPr>
          <w:rtl/>
        </w:rPr>
        <w:t xml:space="preserve"> השפעה על שרשרת הרכש ומתן השירותים במשק.</w:t>
      </w:r>
    </w:p>
    <w:p w:rsidR="0084155D" w:rsidRDefault="0084155D" w:rsidP="000B1421">
      <w:pPr>
        <w:pStyle w:val="2"/>
        <w:numPr>
          <w:ilvl w:val="1"/>
          <w:numId w:val="43"/>
        </w:numPr>
        <w:rPr>
          <w:rtl/>
        </w:rPr>
      </w:pPr>
      <w:r>
        <w:rPr>
          <w:rtl/>
        </w:rPr>
        <w:t xml:space="preserve"> מדיניות ימי האשראי של ממשלת ישראל כפופה ל</w:t>
      </w:r>
      <w:hyperlink r:id="rId14" w:history="1">
        <w:r w:rsidRPr="00D068B8">
          <w:rPr>
            <w:rStyle w:val="Hyperlink"/>
            <w:rtl/>
          </w:rPr>
          <w:t>חוק מוסר תשלומים לספקים, התשע"ז-2017</w:t>
        </w:r>
      </w:hyperlink>
      <w:r>
        <w:rPr>
          <w:rtl/>
        </w:rPr>
        <w:t xml:space="preserve"> (להלן: "החוק").</w:t>
      </w:r>
    </w:p>
    <w:p w:rsidR="0084155D" w:rsidRDefault="0084155D" w:rsidP="000B1421">
      <w:pPr>
        <w:pStyle w:val="2"/>
        <w:numPr>
          <w:ilvl w:val="1"/>
          <w:numId w:val="43"/>
        </w:numPr>
        <w:rPr>
          <w:rtl/>
        </w:rPr>
      </w:pPr>
      <w:r>
        <w:rPr>
          <w:rtl/>
        </w:rPr>
        <w:t>הוראה זו לא תחול על התקשרויות כמפורט בהוראות המעבר,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w:instrText>
      </w:r>
      <w:r w:rsidR="000B1421">
        <w:rPr>
          <w:rtl/>
        </w:rPr>
        <w:instrText xml:space="preserve"> \* </w:instrText>
      </w:r>
      <w:r w:rsidR="000B1421">
        <w:instrText>MERGEFORMAT</w:instrText>
      </w:r>
      <w:r w:rsidR="000B1421">
        <w:rPr>
          <w:rtl/>
        </w:rPr>
        <w:instrText xml:space="preserve"> </w:instrText>
      </w:r>
      <w:r>
        <w:rPr>
          <w:rtl/>
        </w:rPr>
      </w:r>
      <w:r>
        <w:rPr>
          <w:rtl/>
        </w:rPr>
        <w:fldChar w:fldCharType="separate"/>
      </w:r>
      <w:r>
        <w:rPr>
          <w:cs/>
        </w:rPr>
        <w:t>‎</w:t>
      </w:r>
      <w:r>
        <w:t>2.11</w:t>
      </w:r>
      <w:r>
        <w:rPr>
          <w:rtl/>
        </w:rPr>
        <w:fldChar w:fldCharType="end"/>
      </w:r>
      <w:r>
        <w:rPr>
          <w:rFonts w:hint="cs"/>
          <w:rtl/>
        </w:rPr>
        <w:t xml:space="preserve"> להלן.</w:t>
      </w:r>
      <w:r>
        <w:rPr>
          <w:rtl/>
        </w:rPr>
        <w:t xml:space="preserve"> </w:t>
      </w:r>
    </w:p>
    <w:p w:rsidR="0084155D" w:rsidRDefault="0084155D" w:rsidP="000B1421">
      <w:pPr>
        <w:pStyle w:val="2"/>
        <w:numPr>
          <w:ilvl w:val="1"/>
          <w:numId w:val="43"/>
        </w:numPr>
        <w:rPr>
          <w:rtl/>
        </w:rPr>
      </w:pPr>
      <w:r>
        <w:rPr>
          <w:rtl/>
        </w:rPr>
        <w:t>הוראה זו תחול על כל תשלום לספקי הממשלה,</w:t>
      </w:r>
      <w:r w:rsidRPr="009A7F33">
        <w:rPr>
          <w:rtl/>
        </w:rPr>
        <w:t xml:space="preserve"> </w:t>
      </w:r>
      <w:r>
        <w:rPr>
          <w:rtl/>
        </w:rPr>
        <w:t>למעט האמור בסעי</w:t>
      </w:r>
      <w:r>
        <w:rPr>
          <w:rFonts w:hint="cs"/>
          <w:rtl/>
        </w:rPr>
        <w:t>ף 1.5 להלן.</w:t>
      </w:r>
    </w:p>
    <w:p w:rsidR="0084155D" w:rsidRDefault="0084155D" w:rsidP="000B1421">
      <w:pPr>
        <w:pStyle w:val="2"/>
        <w:numPr>
          <w:ilvl w:val="1"/>
          <w:numId w:val="43"/>
        </w:numPr>
        <w:rPr>
          <w:rtl/>
        </w:rPr>
      </w:pPr>
      <w:r>
        <w:rPr>
          <w:rtl/>
        </w:rPr>
        <w:t>הוראה זו לא תחול בסוגי התשלומים הבאים:</w:t>
      </w:r>
    </w:p>
    <w:p w:rsidR="0084155D" w:rsidRDefault="0084155D" w:rsidP="000B1421">
      <w:pPr>
        <w:pStyle w:val="3"/>
        <w:numPr>
          <w:ilvl w:val="2"/>
          <w:numId w:val="43"/>
        </w:numPr>
        <w:ind w:left="1371" w:hanging="651"/>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"מסלקת החשב הכללי", מס' 1.6.0.4.</w:t>
        </w:r>
      </w:hyperlink>
    </w:p>
    <w:p w:rsidR="0084155D" w:rsidRDefault="0084155D" w:rsidP="000B1421">
      <w:pPr>
        <w:pStyle w:val="3"/>
        <w:numPr>
          <w:ilvl w:val="2"/>
          <w:numId w:val="43"/>
        </w:numPr>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rsidR="0084155D" w:rsidRDefault="0084155D" w:rsidP="000B1421">
      <w:pPr>
        <w:pStyle w:val="3"/>
        <w:numPr>
          <w:ilvl w:val="2"/>
          <w:numId w:val="43"/>
        </w:numPr>
        <w:ind w:left="1371" w:hanging="651"/>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rsidR="0084155D" w:rsidRDefault="0084155D" w:rsidP="000B1421">
      <w:pPr>
        <w:pStyle w:val="3"/>
        <w:numPr>
          <w:ilvl w:val="2"/>
          <w:numId w:val="43"/>
        </w:numPr>
        <w:ind w:left="1371" w:hanging="651"/>
        <w:rPr>
          <w:rtl/>
        </w:rPr>
      </w:pPr>
      <w:r>
        <w:rPr>
          <w:rtl/>
        </w:rPr>
        <w:t>תשלום בהתאם ל</w:t>
      </w:r>
      <w:r>
        <w:rPr>
          <w:rFonts w:hint="cs"/>
          <w:rtl/>
        </w:rPr>
        <w:t xml:space="preserve">הסכם </w:t>
      </w:r>
      <w:r>
        <w:rPr>
          <w:rtl/>
        </w:rPr>
        <w:t>פשרה – בהתאם ל</w:t>
      </w:r>
      <w:hyperlink r:id="rId19"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"פשרות במחלוקות כספיות שהמדינה צד להן", מס' 4.2.0.1.</w:t>
        </w:r>
      </w:hyperlink>
    </w:p>
    <w:p w:rsidR="0084155D" w:rsidRDefault="0084155D" w:rsidP="000B1421">
      <w:pPr>
        <w:pStyle w:val="3"/>
        <w:numPr>
          <w:ilvl w:val="2"/>
          <w:numId w:val="43"/>
        </w:numPr>
        <w:ind w:left="1371" w:hanging="651"/>
        <w:rPr>
          <w:rtl/>
        </w:rPr>
      </w:pPr>
      <w:r>
        <w:rPr>
          <w:rtl/>
        </w:rPr>
        <w:t xml:space="preserve">תשלום לקבלן לביצוע עבודה הנדסית בנאית </w:t>
      </w:r>
      <w:r>
        <w:rPr>
          <w:rFonts w:hint="cs"/>
          <w:rtl/>
        </w:rPr>
        <w:t>(</w:t>
      </w:r>
      <w:hyperlink r:id="rId20" w:history="1">
        <w:r w:rsidRPr="00E5592A">
          <w:rPr>
            <w:rStyle w:val="Hyperlink"/>
            <w:rtl/>
          </w:rPr>
          <w:t>חוזה מדף</w:t>
        </w:r>
        <w:r w:rsidRPr="00E5592A">
          <w:rPr>
            <w:rStyle w:val="Hyperlink"/>
            <w:rFonts w:hint="cs"/>
            <w:rtl/>
          </w:rPr>
          <w:t xml:space="preserve"> 3210</w:t>
        </w:r>
      </w:hyperlink>
      <w:r>
        <w:rPr>
          <w:rFonts w:hint="cs"/>
          <w:rtl/>
        </w:rPr>
        <w:t>)</w:t>
      </w:r>
      <w:r>
        <w:rPr>
          <w:rtl/>
        </w:rPr>
        <w:t xml:space="preserve"> – בהתאם ל</w:t>
      </w:r>
      <w:hyperlink r:id="rId21"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"התקשרות עם קבלן מוכר לביצוע עבודות הנדסה בנאיות", מס' 7.11.0.5</w:t>
        </w:r>
      </w:hyperlink>
      <w:r>
        <w:rPr>
          <w:rtl/>
        </w:rPr>
        <w:t>.</w:t>
      </w:r>
    </w:p>
    <w:p w:rsidR="0084155D" w:rsidRDefault="0084155D" w:rsidP="000B1421">
      <w:pPr>
        <w:pStyle w:val="3"/>
        <w:numPr>
          <w:ilvl w:val="2"/>
          <w:numId w:val="43"/>
        </w:numPr>
        <w:rPr>
          <w:rtl/>
        </w:rPr>
      </w:pPr>
      <w:r>
        <w:rPr>
          <w:rtl/>
        </w:rPr>
        <w:t xml:space="preserve">התקשרויות במקרקעין לפי </w:t>
      </w:r>
      <w:hyperlink r:id="rId22" w:history="1">
        <w:r w:rsidRPr="00D366B7">
          <w:rPr>
            <w:rStyle w:val="Hyperlink"/>
            <w:rtl/>
          </w:rPr>
          <w:t>חוק נכסי מדינה תשי"א - 1951</w:t>
        </w:r>
      </w:hyperlink>
      <w:r>
        <w:rPr>
          <w:rtl/>
        </w:rPr>
        <w:t>.</w:t>
      </w:r>
    </w:p>
    <w:p w:rsidR="0084155D" w:rsidRDefault="0084155D" w:rsidP="000B1421">
      <w:pPr>
        <w:pStyle w:val="3"/>
        <w:numPr>
          <w:ilvl w:val="2"/>
          <w:numId w:val="43"/>
        </w:numPr>
        <w:rPr>
          <w:rtl/>
        </w:rPr>
      </w:pPr>
      <w:r>
        <w:rPr>
          <w:rtl/>
        </w:rPr>
        <w:t>תשלום לספקים מחו"ל – בהתאם להסכמים הפרטניים.</w:t>
      </w:r>
    </w:p>
    <w:p w:rsidR="0084155D" w:rsidRDefault="0084155D" w:rsidP="000B1421">
      <w:pPr>
        <w:pStyle w:val="3"/>
        <w:numPr>
          <w:ilvl w:val="2"/>
          <w:numId w:val="43"/>
        </w:numPr>
        <w:rPr>
          <w:rtl/>
        </w:rPr>
      </w:pPr>
      <w:r>
        <w:rPr>
          <w:rtl/>
        </w:rPr>
        <w:t>במקום בו התקבלה חוות דעת משפטית כתובה</w:t>
      </w:r>
      <w:r>
        <w:rPr>
          <w:rFonts w:hint="cs"/>
          <w:rtl/>
        </w:rPr>
        <w:t>,</w:t>
      </w:r>
      <w:r>
        <w:rPr>
          <w:rtl/>
        </w:rPr>
        <w:t xml:space="preserve"> שקיימת מניעה משפטית לשלם. </w:t>
      </w:r>
    </w:p>
    <w:p w:rsidR="0084155D" w:rsidRDefault="0084155D" w:rsidP="000B1421">
      <w:pPr>
        <w:pStyle w:val="3"/>
        <w:numPr>
          <w:ilvl w:val="2"/>
          <w:numId w:val="43"/>
        </w:numPr>
        <w:rPr>
          <w:rtl/>
        </w:rPr>
      </w:pPr>
      <w:r>
        <w:rPr>
          <w:rtl/>
        </w:rPr>
        <w:t>תשלום שהוחרג במסגרת החוק והתקנות לפיו.</w:t>
      </w:r>
    </w:p>
    <w:p w:rsidR="0084155D" w:rsidRPr="00F1722C" w:rsidRDefault="0084155D" w:rsidP="000B1421">
      <w:pPr>
        <w:pStyle w:val="2"/>
        <w:numPr>
          <w:ilvl w:val="1"/>
          <w:numId w:val="43"/>
        </w:numPr>
        <w:rPr>
          <w:u w:val="single"/>
        </w:rPr>
      </w:pPr>
      <w:r w:rsidRPr="00F1722C">
        <w:rPr>
          <w:u w:val="single"/>
          <w:rtl/>
        </w:rPr>
        <w:t>מטרת ההוראה</w:t>
      </w:r>
    </w:p>
    <w:p w:rsidR="0084155D" w:rsidRDefault="0084155D" w:rsidP="000B1421">
      <w:pPr>
        <w:pStyle w:val="3"/>
        <w:numPr>
          <w:ilvl w:val="2"/>
          <w:numId w:val="43"/>
        </w:numPr>
        <w:ind w:left="1371" w:hanging="651"/>
      </w:pPr>
      <w:r w:rsidRPr="00EE6E12">
        <w:rPr>
          <w:rtl/>
        </w:rPr>
        <w:t>להנחות את משרדי הממשלה לפעול בעניין מועדי התשלום, החל משלב גיבוש מסמכי ההתקשרות ועד ליצירת הזמנת הרכש</w:t>
      </w:r>
      <w:r>
        <w:rPr>
          <w:rFonts w:hint="cs"/>
          <w:rtl/>
        </w:rPr>
        <w:t>.</w:t>
      </w:r>
    </w:p>
    <w:p w:rsidR="0084155D" w:rsidRPr="00EE6E12" w:rsidRDefault="0084155D" w:rsidP="000B1421">
      <w:pPr>
        <w:pStyle w:val="3"/>
        <w:numPr>
          <w:ilvl w:val="2"/>
          <w:numId w:val="43"/>
        </w:numPr>
        <w:ind w:left="1371" w:hanging="651"/>
        <w:rPr>
          <w:rtl/>
        </w:rPr>
      </w:pPr>
      <w:r>
        <w:rPr>
          <w:rFonts w:hint="cs"/>
          <w:rtl/>
        </w:rPr>
        <w:lastRenderedPageBreak/>
        <w:t>להנחות את משרדי הממשלה בנוגע ל</w:t>
      </w:r>
      <w:r w:rsidRPr="00EE6E12">
        <w:rPr>
          <w:rtl/>
        </w:rPr>
        <w:t xml:space="preserve">פיקוח ובקרה על </w:t>
      </w:r>
      <w:r>
        <w:rPr>
          <w:rFonts w:hint="cs"/>
          <w:rtl/>
        </w:rPr>
        <w:t>עמידה במועדי התשלומים</w:t>
      </w:r>
      <w:r w:rsidRPr="00EE6E12">
        <w:rPr>
          <w:rtl/>
        </w:rPr>
        <w:t xml:space="preserve"> במסגרת החוק.</w:t>
      </w:r>
    </w:p>
    <w:p w:rsidR="0084155D" w:rsidRDefault="0084155D" w:rsidP="000B1421">
      <w:pPr>
        <w:pStyle w:val="2"/>
        <w:numPr>
          <w:ilvl w:val="1"/>
          <w:numId w:val="43"/>
        </w:numPr>
      </w:pPr>
      <w:r>
        <w:rPr>
          <w:rtl/>
        </w:rPr>
        <w:t>ראה הגדרות הוראה זו ב</w:t>
      </w:r>
      <w:hyperlink w:anchor="נספח_א" w:history="1">
        <w:r>
          <w:rPr>
            <w:rStyle w:val="Hyperlink"/>
            <w:rtl/>
          </w:rPr>
          <w:t>נספח א – הגדרות</w:t>
        </w:r>
      </w:hyperlink>
      <w:r>
        <w:rPr>
          <w:rtl/>
        </w:rPr>
        <w:t>.</w:t>
      </w:r>
    </w:p>
    <w:p w:rsidR="0084155D" w:rsidRDefault="0084155D" w:rsidP="000B1421">
      <w:pPr>
        <w:pStyle w:val="a"/>
        <w:numPr>
          <w:ilvl w:val="0"/>
          <w:numId w:val="43"/>
        </w:numPr>
      </w:pPr>
      <w:r w:rsidRPr="00044A35">
        <w:rPr>
          <w:rtl/>
        </w:rPr>
        <w:t xml:space="preserve">הנחיות לביצוע </w:t>
      </w:r>
    </w:p>
    <w:p w:rsidR="0084155D" w:rsidRDefault="0084155D" w:rsidP="000B1421">
      <w:pPr>
        <w:pStyle w:val="2"/>
        <w:keepNext/>
        <w:numPr>
          <w:ilvl w:val="1"/>
          <w:numId w:val="43"/>
        </w:numPr>
        <w:rPr>
          <w:rtl/>
        </w:rPr>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ן.</w:t>
      </w:r>
    </w:p>
    <w:p w:rsidR="0084155D" w:rsidRDefault="0084155D" w:rsidP="000B1421">
      <w:pPr>
        <w:pStyle w:val="2"/>
        <w:numPr>
          <w:ilvl w:val="1"/>
          <w:numId w:val="43"/>
        </w:numPr>
      </w:pPr>
      <w:r>
        <w:rPr>
          <w:rtl/>
        </w:rPr>
        <w:t xml:space="preserve">מועד התשלום הממשלתי </w:t>
      </w:r>
      <w:r>
        <w:rPr>
          <w:rFonts w:hint="cs"/>
          <w:rtl/>
        </w:rPr>
        <w:t xml:space="preserve">עבור </w:t>
      </w:r>
      <w:r>
        <w:rPr>
          <w:rtl/>
        </w:rPr>
        <w:t xml:space="preserve">עבודות הנדסה בנאיות יהיה לא יאוחר מ- 85 ימים מהמועד שבו הומצא </w:t>
      </w:r>
      <w:r>
        <w:rPr>
          <w:rFonts w:hint="cs"/>
          <w:rtl/>
        </w:rPr>
        <w:t>החשבון למזמין</w:t>
      </w:r>
      <w:r>
        <w:rPr>
          <w:rtl/>
        </w:rPr>
        <w:t>.</w:t>
      </w:r>
    </w:p>
    <w:p w:rsidR="0084155D" w:rsidRDefault="0084155D" w:rsidP="000B1421">
      <w:pPr>
        <w:pStyle w:val="2"/>
        <w:numPr>
          <w:ilvl w:val="1"/>
          <w:numId w:val="43"/>
        </w:numPr>
      </w:pPr>
      <w:r>
        <w:rPr>
          <w:rtl/>
        </w:rPr>
        <w:t xml:space="preserve">מועד התשלום הממשלתי </w:t>
      </w:r>
      <w:r>
        <w:rPr>
          <w:rFonts w:hint="cs"/>
          <w:rtl/>
        </w:rPr>
        <w:t xml:space="preserve">עבור </w:t>
      </w:r>
      <w:r>
        <w:rPr>
          <w:rtl/>
        </w:rPr>
        <w:t>עבודות הנדסה בנאיות</w:t>
      </w:r>
      <w:r w:rsidRPr="00B74166">
        <w:rPr>
          <w:rtl/>
        </w:rPr>
        <w:t xml:space="preserve"> </w:t>
      </w:r>
      <w:r>
        <w:rPr>
          <w:rtl/>
        </w:rPr>
        <w:t xml:space="preserve">לרשויות מקומיות </w:t>
      </w:r>
      <w:r>
        <w:rPr>
          <w:rFonts w:hint="cs"/>
          <w:rtl/>
        </w:rPr>
        <w:t>יהיה לא יאוחר</w:t>
      </w:r>
      <w:r>
        <w:rPr>
          <w:rtl/>
        </w:rPr>
        <w:t xml:space="preserve"> </w:t>
      </w:r>
      <w:r>
        <w:rPr>
          <w:rFonts w:hint="cs"/>
          <w:rtl/>
        </w:rPr>
        <w:t>מ-</w:t>
      </w:r>
      <w:r>
        <w:rPr>
          <w:rtl/>
        </w:rPr>
        <w:t xml:space="preserve"> 60 יום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rsidR="0084155D" w:rsidRDefault="0084155D" w:rsidP="000B1421">
      <w:pPr>
        <w:pStyle w:val="2"/>
        <w:numPr>
          <w:ilvl w:val="1"/>
          <w:numId w:val="43"/>
        </w:numPr>
      </w:pPr>
      <w:r>
        <w:rPr>
          <w:rFonts w:hint="cs"/>
          <w:rtl/>
        </w:rPr>
        <w:t>במקרים חריגים, חשב המשרד רשאי לאשר כי מועדי התשלום יהיו בהתאם למפורט להלן:</w:t>
      </w:r>
    </w:p>
    <w:p w:rsidR="0084155D" w:rsidRDefault="0084155D" w:rsidP="000B1421">
      <w:pPr>
        <w:pStyle w:val="3"/>
        <w:numPr>
          <w:ilvl w:val="2"/>
          <w:numId w:val="43"/>
        </w:numPr>
        <w:ind w:left="1371" w:hanging="651"/>
      </w:pPr>
      <w:r>
        <w:rPr>
          <w:rFonts w:hint="cs"/>
          <w:rtl/>
        </w:rPr>
        <w:t xml:space="preserve">עבור כלל </w:t>
      </w:r>
      <w:r>
        <w:rPr>
          <w:rtl/>
        </w:rPr>
        <w:t>ספקי הממשלה</w:t>
      </w:r>
      <w:r>
        <w:rPr>
          <w:rFonts w:hint="cs"/>
          <w:rtl/>
        </w:rPr>
        <w:t xml:space="preserve">, למעט עבור עבודות הנדסה בנאיות, </w:t>
      </w:r>
      <w:r>
        <w:rPr>
          <w:rtl/>
        </w:rPr>
        <w:t>לא יאוחר מ- 30 ימים מתום אותו החודש</w:t>
      </w:r>
      <w:r w:rsidRPr="00B74166">
        <w:rPr>
          <w:rtl/>
        </w:rPr>
        <w:t xml:space="preserve"> </w:t>
      </w:r>
      <w:r>
        <w:rPr>
          <w:rtl/>
        </w:rPr>
        <w:t>שבמהלכו הומצא החשבון למזמין.</w:t>
      </w:r>
    </w:p>
    <w:p w:rsidR="0084155D" w:rsidRDefault="0084155D" w:rsidP="000B1421">
      <w:pPr>
        <w:pStyle w:val="3"/>
        <w:numPr>
          <w:ilvl w:val="2"/>
          <w:numId w:val="43"/>
        </w:numPr>
        <w:ind w:left="1371" w:hanging="651"/>
      </w:pPr>
      <w:r>
        <w:rPr>
          <w:rFonts w:hint="cs"/>
          <w:rtl/>
        </w:rPr>
        <w:t xml:space="preserve">עבור </w:t>
      </w:r>
      <w:r>
        <w:rPr>
          <w:rtl/>
        </w:rPr>
        <w:t>עבודות הנדסה בנאיות</w:t>
      </w:r>
      <w:r>
        <w:rPr>
          <w:rFonts w:hint="cs"/>
          <w:rtl/>
        </w:rPr>
        <w:t xml:space="preserve">, </w:t>
      </w:r>
      <w:r>
        <w:rPr>
          <w:rtl/>
        </w:rPr>
        <w:t>לא יאוחר מ- 70 ימים מתום אותו החודש</w:t>
      </w:r>
      <w:r w:rsidRPr="00B74166">
        <w:rPr>
          <w:rtl/>
        </w:rPr>
        <w:t xml:space="preserve"> </w:t>
      </w:r>
      <w:r>
        <w:rPr>
          <w:rtl/>
        </w:rPr>
        <w:t>שבמהלכו הומצא החשבון למזמין.</w:t>
      </w:r>
    </w:p>
    <w:p w:rsidR="0084155D" w:rsidRDefault="0084155D" w:rsidP="000B1421">
      <w:pPr>
        <w:pStyle w:val="2"/>
        <w:numPr>
          <w:ilvl w:val="1"/>
          <w:numId w:val="43"/>
        </w:numPr>
      </w:pPr>
      <w:r>
        <w:rPr>
          <w:rtl/>
        </w:rPr>
        <w:t>לעניין תשלומים לרשויות מקומיות יש לפעול כמפורט ב</w:t>
      </w:r>
      <w:hyperlink r:id="rId23" w:history="1">
        <w:r w:rsidRPr="0030707D">
          <w:rPr>
            <w:rStyle w:val="Hyperlink"/>
            <w:rtl/>
          </w:rPr>
          <w:t>חוק הרשויות המקומיות (העברת תשלומים מהמדינה), תשנ"ה-1995</w:t>
        </w:r>
      </w:hyperlink>
      <w:r>
        <w:rPr>
          <w:rtl/>
        </w:rPr>
        <w:t xml:space="preserve"> . </w:t>
      </w:r>
    </w:p>
    <w:p w:rsidR="0084155D" w:rsidRDefault="0084155D" w:rsidP="000B1421">
      <w:pPr>
        <w:pStyle w:val="2"/>
        <w:numPr>
          <w:ilvl w:val="1"/>
          <w:numId w:val="43"/>
        </w:numPr>
      </w:pPr>
      <w:r>
        <w:rPr>
          <w:rtl/>
        </w:rPr>
        <w:t>פיגורים במועדי תשלום יישאו ריבית כמפורט ב</w:t>
      </w:r>
      <w:hyperlink r:id="rId24" w:history="1">
        <w:r w:rsidRPr="00D068B8">
          <w:rPr>
            <w:rStyle w:val="Hyperlink"/>
            <w:rtl/>
          </w:rPr>
          <w:t>חוק</w:t>
        </w:r>
      </w:hyperlink>
      <w:r>
        <w:rPr>
          <w:rtl/>
        </w:rPr>
        <w:t>.</w:t>
      </w:r>
    </w:p>
    <w:p w:rsidR="0084155D" w:rsidRDefault="0084155D" w:rsidP="000B1421">
      <w:pPr>
        <w:pStyle w:val="2"/>
        <w:numPr>
          <w:ilvl w:val="1"/>
          <w:numId w:val="43"/>
        </w:numPr>
        <w:rPr>
          <w:rtl/>
        </w:rPr>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 xml:space="preserve">סמנכ"ל </w:t>
      </w:r>
      <w:proofErr w:type="spellStart"/>
      <w:r>
        <w:rPr>
          <w:rtl/>
        </w:rPr>
        <w:t>למינהל</w:t>
      </w:r>
      <w:proofErr w:type="spellEnd"/>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w:instrText>
      </w:r>
      <w:r w:rsidR="000B1421">
        <w:rPr>
          <w:rtl/>
        </w:rPr>
        <w:instrText xml:space="preserve"> \* </w:instrText>
      </w:r>
      <w:r w:rsidR="000B1421">
        <w:instrText>MERGEFORMAT</w:instrText>
      </w:r>
      <w:r w:rsidR="000B1421">
        <w:rPr>
          <w:rtl/>
        </w:rPr>
        <w:instrText xml:space="preserve"> </w:instrText>
      </w:r>
      <w:r>
        <w:rPr>
          <w:rtl/>
        </w:rPr>
      </w:r>
      <w:r>
        <w:rPr>
          <w:rtl/>
        </w:rPr>
        <w:fldChar w:fldCharType="separate"/>
      </w:r>
      <w:r>
        <w:rPr>
          <w:cs/>
        </w:rPr>
        <w:t>‎</w:t>
      </w:r>
      <w:r>
        <w:t>2.3</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w:instrText>
      </w:r>
      <w:r w:rsidR="000B1421">
        <w:rPr>
          <w:rtl/>
        </w:rPr>
        <w:instrText xml:space="preserve"> \* </w:instrText>
      </w:r>
      <w:r w:rsidR="000B1421">
        <w:instrText>MERGEFORMAT</w:instrText>
      </w:r>
      <w:r w:rsidR="000B1421">
        <w:rPr>
          <w:rtl/>
        </w:rPr>
        <w:instrText xml:space="preserve"> </w:instrText>
      </w:r>
      <w:r>
        <w:rPr>
          <w:rtl/>
        </w:rPr>
      </w:r>
      <w:r>
        <w:rPr>
          <w:rtl/>
        </w:rPr>
        <w:fldChar w:fldCharType="separate"/>
      </w:r>
      <w:r>
        <w:rPr>
          <w:cs/>
        </w:rPr>
        <w:t>‎</w:t>
      </w:r>
      <w:r>
        <w:t>2.1</w:t>
      </w:r>
      <w:r>
        <w:rPr>
          <w:rtl/>
        </w:rPr>
        <w:fldChar w:fldCharType="end"/>
      </w:r>
      <w:r>
        <w:rPr>
          <w:rFonts w:hint="cs"/>
          <w:rtl/>
        </w:rPr>
        <w:t xml:space="preserve">, </w:t>
      </w:r>
      <w:r>
        <w:rPr>
          <w:rtl/>
        </w:rPr>
        <w:t xml:space="preserve"> </w:t>
      </w:r>
      <w:r>
        <w:rPr>
          <w:rFonts w:hint="cs"/>
          <w:rtl/>
        </w:rPr>
        <w:t xml:space="preserve">זאת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rsidR="0084155D" w:rsidRDefault="0084155D" w:rsidP="000B1421">
      <w:pPr>
        <w:pStyle w:val="2"/>
        <w:numPr>
          <w:ilvl w:val="1"/>
          <w:numId w:val="43"/>
        </w:numPr>
        <w:rPr>
          <w:rtl/>
        </w:rPr>
      </w:pPr>
      <w:r>
        <w:rPr>
          <w:rtl/>
        </w:rPr>
        <w:t xml:space="preserve">חשב המשרד יהיה רשאי לאשר חריגה מההנחיות בסעיפים </w:t>
      </w:r>
      <w:r>
        <w:rPr>
          <w:rtl/>
        </w:rPr>
        <w:fldChar w:fldCharType="begin"/>
      </w:r>
      <w:r>
        <w:rPr>
          <w:rtl/>
        </w:rPr>
        <w:instrText xml:space="preserve"> </w:instrText>
      </w:r>
      <w:r>
        <w:instrText>REF</w:instrText>
      </w:r>
      <w:r>
        <w:rPr>
          <w:rtl/>
        </w:rPr>
        <w:instrText xml:space="preserve"> _</w:instrText>
      </w:r>
      <w:r>
        <w:instrText>Ref483313735 \r \h</w:instrText>
      </w:r>
      <w:r>
        <w:rPr>
          <w:rtl/>
        </w:rPr>
        <w:instrText xml:space="preserve"> </w:instrText>
      </w:r>
      <w:r w:rsidR="000B1421">
        <w:rPr>
          <w:rtl/>
        </w:rPr>
        <w:instrText xml:space="preserve"> \* </w:instrText>
      </w:r>
      <w:r w:rsidR="000B1421">
        <w:instrText>MERGEFORMAT</w:instrText>
      </w:r>
      <w:r w:rsidR="000B1421">
        <w:rPr>
          <w:rtl/>
        </w:rPr>
        <w:instrText xml:space="preserve"> </w:instrText>
      </w:r>
      <w:r>
        <w:rPr>
          <w:rtl/>
        </w:rPr>
      </w:r>
      <w:r>
        <w:rPr>
          <w:rtl/>
        </w:rPr>
        <w:fldChar w:fldCharType="separate"/>
      </w:r>
      <w:r>
        <w:rPr>
          <w:cs/>
        </w:rPr>
        <w:t>‎</w:t>
      </w:r>
      <w:r>
        <w:t>2.1</w:t>
      </w:r>
      <w:r>
        <w:rPr>
          <w:rtl/>
        </w:rPr>
        <w:fldChar w:fldCharType="end"/>
      </w:r>
      <w:r>
        <w:rPr>
          <w:rtl/>
        </w:rPr>
        <w:t>-2.</w:t>
      </w:r>
      <w:r>
        <w:rPr>
          <w:rFonts w:hint="cs"/>
          <w:rtl/>
        </w:rPr>
        <w:t>3</w:t>
      </w:r>
      <w:r>
        <w:rPr>
          <w:rtl/>
        </w:rPr>
        <w:t xml:space="preserve"> ולהקדים מועד תשלום בהתאם ל</w:t>
      </w:r>
      <w:hyperlink r:id="rId25"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rsidR="0084155D" w:rsidRPr="00272DF7" w:rsidRDefault="0084155D" w:rsidP="000B1421">
      <w:pPr>
        <w:pStyle w:val="2"/>
        <w:numPr>
          <w:ilvl w:val="1"/>
          <w:numId w:val="43"/>
        </w:numPr>
        <w:rPr>
          <w:u w:val="single"/>
        </w:rPr>
      </w:pPr>
      <w:r w:rsidRPr="00272DF7">
        <w:rPr>
          <w:u w:val="single"/>
          <w:rtl/>
        </w:rPr>
        <w:t>פיקוח ובקרה</w:t>
      </w:r>
    </w:p>
    <w:p w:rsidR="0084155D" w:rsidRPr="00B36207" w:rsidRDefault="0084155D" w:rsidP="000B1421">
      <w:pPr>
        <w:pStyle w:val="3"/>
        <w:numPr>
          <w:ilvl w:val="2"/>
          <w:numId w:val="43"/>
        </w:numPr>
        <w:ind w:left="1513" w:hanging="793"/>
        <w:rPr>
          <w:rtl/>
        </w:rPr>
      </w:pPr>
      <w:r>
        <w:rPr>
          <w:rtl/>
        </w:rPr>
        <w:t xml:space="preserve">עיכוב בתשלום </w:t>
      </w:r>
      <w:r>
        <w:rPr>
          <w:rFonts w:hint="cs"/>
          <w:rtl/>
        </w:rPr>
        <w:t xml:space="preserve">- </w:t>
      </w:r>
      <w:r w:rsidRPr="00B36207">
        <w:rPr>
          <w:rtl/>
        </w:rPr>
        <w:t>עד ה- 10 לכל חודש, יש לבצע בדיקה בגין מועדי ביצוע התשלום בחודש החולף ולהעביר את תוצאותיה בהתאם למדרג הבא:</w:t>
      </w:r>
    </w:p>
    <w:p w:rsidR="0084155D" w:rsidRPr="00D52C2C" w:rsidRDefault="0084155D" w:rsidP="000B1421">
      <w:pPr>
        <w:pStyle w:val="4"/>
        <w:numPr>
          <w:ilvl w:val="3"/>
          <w:numId w:val="43"/>
        </w:numPr>
        <w:ind w:left="1938" w:hanging="858"/>
        <w:rPr>
          <w:rtl/>
        </w:rPr>
      </w:pPr>
      <w:r w:rsidRPr="00D52C2C">
        <w:rPr>
          <w:rtl/>
        </w:rPr>
        <w:t xml:space="preserve">עד 30 ימי עיכוב – חשב המשרד </w:t>
      </w:r>
      <w:r>
        <w:rPr>
          <w:rFonts w:hint="cs"/>
          <w:rtl/>
        </w:rPr>
        <w:t xml:space="preserve">יבדוק את סיבת העיכוב </w:t>
      </w:r>
      <w:r w:rsidRPr="00D52C2C">
        <w:rPr>
          <w:rtl/>
        </w:rPr>
        <w:t xml:space="preserve">אל מול מנהל מחלקת התשלומים </w:t>
      </w:r>
      <w:proofErr w:type="spellStart"/>
      <w:r w:rsidRPr="00D52C2C">
        <w:rPr>
          <w:rtl/>
        </w:rPr>
        <w:t>בחשבות</w:t>
      </w:r>
      <w:proofErr w:type="spellEnd"/>
      <w:r w:rsidRPr="00D52C2C">
        <w:rPr>
          <w:rtl/>
        </w:rPr>
        <w:t xml:space="preserve"> ואנשי הרכש במשרד</w:t>
      </w:r>
      <w:r>
        <w:rPr>
          <w:rFonts w:hint="cs"/>
          <w:rtl/>
        </w:rPr>
        <w:t xml:space="preserve">, ויעביר את ממצאי </w:t>
      </w:r>
      <w:r w:rsidRPr="00D52C2C">
        <w:rPr>
          <w:rtl/>
        </w:rPr>
        <w:t xml:space="preserve">הבדיקה לידי </w:t>
      </w:r>
      <w:r>
        <w:rPr>
          <w:rFonts w:hint="cs"/>
          <w:rtl/>
        </w:rPr>
        <w:t>המנהל הכללי של</w:t>
      </w:r>
      <w:r w:rsidRPr="00D52C2C">
        <w:rPr>
          <w:rtl/>
        </w:rPr>
        <w:t xml:space="preserve"> המשרד. </w:t>
      </w:r>
    </w:p>
    <w:p w:rsidR="0084155D" w:rsidRPr="00D52C2C" w:rsidRDefault="0084155D" w:rsidP="000B1421">
      <w:pPr>
        <w:pStyle w:val="4"/>
        <w:numPr>
          <w:ilvl w:val="3"/>
          <w:numId w:val="43"/>
        </w:numPr>
        <w:ind w:left="1938" w:hanging="858"/>
        <w:rPr>
          <w:rtl/>
        </w:rPr>
      </w:pPr>
      <w:r w:rsidRPr="00D52C2C">
        <w:rPr>
          <w:rtl/>
        </w:rPr>
        <w:t>מעל 3</w:t>
      </w:r>
      <w:r>
        <w:rPr>
          <w:rFonts w:hint="cs"/>
          <w:rtl/>
        </w:rPr>
        <w:t>0</w:t>
      </w:r>
      <w:r w:rsidRPr="00D52C2C">
        <w:rPr>
          <w:rtl/>
        </w:rPr>
        <w:t xml:space="preserve"> ימי עיכוב – חשב המשרד יעביר דיווח לסגן הבכיר לחשב הכללי הממונה על ה</w:t>
      </w:r>
      <w:r>
        <w:rPr>
          <w:rFonts w:hint="cs"/>
          <w:rtl/>
        </w:rPr>
        <w:t>משרד</w:t>
      </w:r>
      <w:r w:rsidRPr="00D52C2C">
        <w:rPr>
          <w:rtl/>
        </w:rPr>
        <w:t>.</w:t>
      </w:r>
    </w:p>
    <w:p w:rsidR="0084155D" w:rsidRPr="002429AD" w:rsidRDefault="0084155D" w:rsidP="000B1421">
      <w:pPr>
        <w:pStyle w:val="3"/>
        <w:numPr>
          <w:ilvl w:val="2"/>
          <w:numId w:val="43"/>
        </w:numPr>
        <w:ind w:left="1371" w:hanging="651"/>
        <w:rPr>
          <w:rtl/>
        </w:rPr>
      </w:pPr>
      <w:r w:rsidRPr="002429AD">
        <w:rPr>
          <w:rtl/>
        </w:rPr>
        <w:t>אחת לרבעון יופק על ידי חשב המשרד דוח</w:t>
      </w:r>
      <w:r>
        <w:rPr>
          <w:rtl/>
        </w:rPr>
        <w:t xml:space="preserve"> (במבנה המפורט ב</w:t>
      </w:r>
      <w:hyperlink w:anchor="נספח_ב" w:history="1">
        <w:r>
          <w:rPr>
            <w:rStyle w:val="Hyperlink"/>
            <w:rtl/>
          </w:rPr>
          <w:t>נספח ב' – דיווחים תקופתיים</w:t>
        </w:r>
      </w:hyperlink>
      <w:r>
        <w:rPr>
          <w:rtl/>
        </w:rPr>
        <w:t>)</w:t>
      </w:r>
      <w:r>
        <w:rPr>
          <w:rFonts w:hint="cs"/>
          <w:rtl/>
        </w:rPr>
        <w:t>,</w:t>
      </w:r>
      <w:r w:rsidRPr="002429AD">
        <w:rPr>
          <w:rtl/>
        </w:rPr>
        <w:t xml:space="preserve"> אשר יציג את ימי האשראי בפועל במשרד ואת העיכוב בתשלומים. הדוח יוגש לסגן הבכיר לחשב הכללי הממונה על</w:t>
      </w:r>
      <w:r>
        <w:rPr>
          <w:rtl/>
        </w:rPr>
        <w:t xml:space="preserve"> המשרד ולחשבונאי הראשי</w:t>
      </w:r>
      <w:r w:rsidRPr="002429AD">
        <w:rPr>
          <w:rtl/>
        </w:rPr>
        <w:t>.</w:t>
      </w:r>
      <w:r>
        <w:rPr>
          <w:rtl/>
        </w:rPr>
        <w:t xml:space="preserve"> מידע ופירוט נוסף יועבר לסגן הבכיר הממונה על המשרד ולחשבונאי הראשי בחשב הכללי, ככל שיידרש.</w:t>
      </w:r>
    </w:p>
    <w:p w:rsidR="0084155D" w:rsidRDefault="0084155D" w:rsidP="000B1421">
      <w:pPr>
        <w:pStyle w:val="2"/>
        <w:numPr>
          <w:ilvl w:val="1"/>
          <w:numId w:val="43"/>
        </w:numPr>
        <w:ind w:left="946" w:hanging="586"/>
      </w:pPr>
      <w:r>
        <w:rPr>
          <w:rFonts w:hint="cs"/>
          <w:rtl/>
        </w:rPr>
        <w:t>חריגה ממועדי ה</w:t>
      </w:r>
      <w:r w:rsidRPr="00EA6CC2">
        <w:rPr>
          <w:rtl/>
        </w:rPr>
        <w:t xml:space="preserve">תשלום </w:t>
      </w:r>
      <w:r>
        <w:rPr>
          <w:rFonts w:hint="cs"/>
          <w:rtl/>
        </w:rPr>
        <w:t xml:space="preserve">המפורטים להלן עבור </w:t>
      </w:r>
      <w:r>
        <w:rPr>
          <w:rtl/>
        </w:rPr>
        <w:t>התקשרות חדשה</w:t>
      </w:r>
      <w:r>
        <w:rPr>
          <w:rFonts w:hint="cs"/>
          <w:rtl/>
        </w:rPr>
        <w:t xml:space="preserve">, אשר תחילתה </w:t>
      </w:r>
      <w:r>
        <w:rPr>
          <w:rtl/>
        </w:rPr>
        <w:t>לאחר מועד פרסום הוראה זו</w:t>
      </w:r>
      <w:r>
        <w:rPr>
          <w:rFonts w:hint="cs"/>
          <w:rtl/>
        </w:rPr>
        <w:t>, ת</w:t>
      </w:r>
      <w:r>
        <w:rPr>
          <w:rtl/>
        </w:rPr>
        <w:t xml:space="preserve">יעשה בכפוף לאישור </w:t>
      </w:r>
      <w:r>
        <w:rPr>
          <w:rFonts w:hint="cs"/>
          <w:rtl/>
        </w:rPr>
        <w:t>מראש ו</w:t>
      </w:r>
      <w:r>
        <w:rPr>
          <w:rtl/>
        </w:rPr>
        <w:t>בכתב מסגן בכיר לחשב הכללי</w:t>
      </w:r>
      <w:r>
        <w:rPr>
          <w:rFonts w:hint="cs"/>
          <w:rtl/>
        </w:rPr>
        <w:t xml:space="preserve"> הממונה על המשרד.</w:t>
      </w:r>
    </w:p>
    <w:p w:rsidR="0084155D" w:rsidRPr="008903B5" w:rsidRDefault="0084155D" w:rsidP="000B1421">
      <w:pPr>
        <w:pStyle w:val="2"/>
        <w:keepNext/>
        <w:numPr>
          <w:ilvl w:val="1"/>
          <w:numId w:val="43"/>
        </w:numPr>
        <w:rPr>
          <w:u w:val="single"/>
        </w:rPr>
      </w:pPr>
      <w:r w:rsidRPr="008903B5">
        <w:rPr>
          <w:u w:val="single"/>
          <w:rtl/>
        </w:rPr>
        <w:lastRenderedPageBreak/>
        <w:t>הוראות מעבר</w:t>
      </w:r>
    </w:p>
    <w:p w:rsidR="0084155D" w:rsidRDefault="0084155D" w:rsidP="000B1421">
      <w:pPr>
        <w:pStyle w:val="3"/>
        <w:keepNext/>
        <w:numPr>
          <w:ilvl w:val="2"/>
          <w:numId w:val="43"/>
        </w:numPr>
        <w:ind w:left="1513" w:hanging="793"/>
        <w:rPr>
          <w:rtl/>
        </w:rPr>
      </w:pPr>
      <w:r>
        <w:rPr>
          <w:rFonts w:hint="cs"/>
          <w:rtl/>
        </w:rPr>
        <w:t>ב</w:t>
      </w:r>
      <w:r>
        <w:rPr>
          <w:rtl/>
        </w:rPr>
        <w:t>התקשרויות</w:t>
      </w:r>
      <w:r>
        <w:rPr>
          <w:rFonts w:hint="cs"/>
          <w:rtl/>
        </w:rPr>
        <w:t xml:space="preserve">, </w:t>
      </w:r>
      <w:r>
        <w:rPr>
          <w:rtl/>
        </w:rPr>
        <w:t>שנחתמו טרם פרסום הוראה זו</w:t>
      </w:r>
      <w:r>
        <w:rPr>
          <w:rFonts w:hint="cs"/>
          <w:rtl/>
        </w:rPr>
        <w:t>,</w:t>
      </w:r>
      <w:r>
        <w:rPr>
          <w:rtl/>
        </w:rPr>
        <w:t xml:space="preserve"> יחולו מועדי התשלום שנקבעו במועד ההתקשרות.</w:t>
      </w:r>
    </w:p>
    <w:p w:rsidR="0084155D" w:rsidRPr="00870BFB" w:rsidRDefault="0084155D" w:rsidP="000B1421">
      <w:pPr>
        <w:pStyle w:val="3"/>
        <w:numPr>
          <w:ilvl w:val="2"/>
          <w:numId w:val="43"/>
        </w:numPr>
        <w:ind w:left="1513" w:hanging="793"/>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שנחתמו בהמשך להליך שפורסם טרם ת</w:t>
      </w:r>
      <w:r>
        <w:rPr>
          <w:rtl/>
        </w:rPr>
        <w:t>חילת ההוראה</w:t>
      </w:r>
      <w:r>
        <w:rPr>
          <w:rFonts w:hint="cs"/>
          <w:rtl/>
        </w:rPr>
        <w:t>,</w:t>
      </w:r>
      <w:r>
        <w:rPr>
          <w:rtl/>
        </w:rPr>
        <w:t xml:space="preserve"> יחולו מועדי התשלום בהתאם לאמור ב</w:t>
      </w:r>
      <w:hyperlink r:id="rId26" w:history="1">
        <w:r w:rsidRPr="0002059E">
          <w:rPr>
            <w:rStyle w:val="Hyperlink"/>
            <w:rtl/>
          </w:rPr>
          <w:t xml:space="preserve">הוראת </w:t>
        </w:r>
        <w:proofErr w:type="spellStart"/>
        <w:r w:rsidRPr="0002059E">
          <w:rPr>
            <w:rStyle w:val="Hyperlink"/>
            <w:rtl/>
          </w:rPr>
          <w:t>תכ"ם</w:t>
        </w:r>
        <w:proofErr w:type="spellEnd"/>
        <w:r w:rsidRPr="0002059E">
          <w:rPr>
            <w:rStyle w:val="Hyperlink"/>
            <w:rtl/>
          </w:rPr>
          <w:t xml:space="preserve"> "מועדי תשלום", מס' 1.4.0.3</w:t>
        </w:r>
      </w:hyperlink>
      <w:r>
        <w:rPr>
          <w:rtl/>
        </w:rPr>
        <w:t xml:space="preserve"> מהדורה 01 (המהדורה הקודמת של ה</w:t>
      </w:r>
      <w:r>
        <w:rPr>
          <w:rFonts w:hint="cs"/>
          <w:rtl/>
        </w:rPr>
        <w:t xml:space="preserve">וראה </w:t>
      </w:r>
      <w:r>
        <w:rPr>
          <w:rtl/>
        </w:rPr>
        <w:t>זו).</w:t>
      </w:r>
    </w:p>
    <w:p w:rsidR="0084155D" w:rsidRDefault="0084155D" w:rsidP="000B1421">
      <w:pPr>
        <w:pStyle w:val="a"/>
        <w:numPr>
          <w:ilvl w:val="0"/>
          <w:numId w:val="43"/>
        </w:numPr>
        <w:rPr>
          <w:rtl/>
        </w:rPr>
      </w:pPr>
      <w:r>
        <w:rPr>
          <w:rtl/>
        </w:rPr>
        <w:t>מסמכים ישימים</w:t>
      </w:r>
    </w:p>
    <w:p w:rsidR="0084155D" w:rsidRDefault="00530D2B" w:rsidP="000B1421">
      <w:pPr>
        <w:pStyle w:val="2"/>
        <w:numPr>
          <w:ilvl w:val="1"/>
          <w:numId w:val="43"/>
        </w:numPr>
        <w:rPr>
          <w:rtl/>
        </w:rPr>
      </w:pPr>
      <w:hyperlink r:id="rId27" w:history="1">
        <w:r w:rsidR="0084155D" w:rsidRPr="009C5B54">
          <w:rPr>
            <w:rStyle w:val="Hyperlink"/>
            <w:rtl/>
          </w:rPr>
          <w:t xml:space="preserve">הוראת </w:t>
        </w:r>
        <w:proofErr w:type="spellStart"/>
        <w:r w:rsidR="0084155D" w:rsidRPr="009C5B54">
          <w:rPr>
            <w:rStyle w:val="Hyperlink"/>
            <w:rtl/>
          </w:rPr>
          <w:t>התכ"ם</w:t>
        </w:r>
        <w:proofErr w:type="spellEnd"/>
        <w:r w:rsidR="0084155D" w:rsidRPr="009C5B54">
          <w:rPr>
            <w:rStyle w:val="Hyperlink"/>
            <w:rtl/>
          </w:rPr>
          <w:t>, "בדיקת חשבון", מס' 1.4.0.2</w:t>
        </w:r>
      </w:hyperlink>
      <w:r w:rsidR="0084155D">
        <w:rPr>
          <w:rtl/>
        </w:rPr>
        <w:t>.</w:t>
      </w:r>
    </w:p>
    <w:p w:rsidR="0084155D" w:rsidRDefault="00530D2B" w:rsidP="000B1421">
      <w:pPr>
        <w:pStyle w:val="2"/>
        <w:numPr>
          <w:ilvl w:val="1"/>
          <w:numId w:val="43"/>
        </w:numPr>
        <w:rPr>
          <w:rtl/>
        </w:rPr>
      </w:pPr>
      <w:hyperlink r:id="rId28" w:history="1">
        <w:r w:rsidR="0084155D">
          <w:rPr>
            <w:rStyle w:val="Hyperlink"/>
            <w:rtl/>
          </w:rPr>
          <w:t xml:space="preserve">הוראת </w:t>
        </w:r>
        <w:proofErr w:type="spellStart"/>
        <w:r w:rsidR="0084155D">
          <w:rPr>
            <w:rStyle w:val="Hyperlink"/>
            <w:rtl/>
          </w:rPr>
          <w:t>תכ"ם</w:t>
        </w:r>
        <w:proofErr w:type="spellEnd"/>
        <w:r w:rsidR="0084155D">
          <w:rPr>
            <w:rStyle w:val="Hyperlink"/>
            <w:rtl/>
          </w:rPr>
          <w:t>, "חיובי האוצר", מס' 1.4.0.6</w:t>
        </w:r>
      </w:hyperlink>
      <w:r w:rsidR="0084155D">
        <w:rPr>
          <w:rtl/>
        </w:rPr>
        <w:t>.</w:t>
      </w:r>
    </w:p>
    <w:p w:rsidR="0084155D" w:rsidRDefault="00530D2B" w:rsidP="000B1421">
      <w:pPr>
        <w:pStyle w:val="2"/>
        <w:numPr>
          <w:ilvl w:val="1"/>
          <w:numId w:val="43"/>
        </w:numPr>
        <w:rPr>
          <w:rtl/>
        </w:rPr>
      </w:pPr>
      <w:hyperlink r:id="rId29" w:history="1">
        <w:r w:rsidR="0084155D" w:rsidRPr="009C5B54">
          <w:rPr>
            <w:rStyle w:val="Hyperlink"/>
            <w:rtl/>
          </w:rPr>
          <w:t xml:space="preserve">הוראת </w:t>
        </w:r>
        <w:proofErr w:type="spellStart"/>
        <w:r w:rsidR="0084155D" w:rsidRPr="009C5B54">
          <w:rPr>
            <w:rStyle w:val="Hyperlink"/>
            <w:rtl/>
          </w:rPr>
          <w:t>תכ"ם</w:t>
        </w:r>
        <w:proofErr w:type="spellEnd"/>
        <w:r w:rsidR="0084155D" w:rsidRPr="009C5B54">
          <w:rPr>
            <w:rStyle w:val="Hyperlink"/>
            <w:rtl/>
          </w:rPr>
          <w:t>, "תשלום עקב פסק דין שניתן כנגד המדינה", מס' 1.5.0.4.</w:t>
        </w:r>
      </w:hyperlink>
    </w:p>
    <w:p w:rsidR="0084155D" w:rsidRDefault="00530D2B" w:rsidP="000B1421">
      <w:pPr>
        <w:pStyle w:val="2"/>
        <w:numPr>
          <w:ilvl w:val="1"/>
          <w:numId w:val="43"/>
        </w:numPr>
        <w:rPr>
          <w:rtl/>
        </w:rPr>
      </w:pPr>
      <w:hyperlink r:id="rId30" w:history="1">
        <w:r w:rsidR="0084155D" w:rsidRPr="009C5B54">
          <w:rPr>
            <w:rStyle w:val="Hyperlink"/>
            <w:rtl/>
          </w:rPr>
          <w:t xml:space="preserve">הוראת </w:t>
        </w:r>
        <w:proofErr w:type="spellStart"/>
        <w:r w:rsidR="0084155D" w:rsidRPr="009C5B54">
          <w:rPr>
            <w:rStyle w:val="Hyperlink"/>
            <w:rtl/>
          </w:rPr>
          <w:t>תכ"ם</w:t>
        </w:r>
        <w:proofErr w:type="spellEnd"/>
        <w:r w:rsidR="0084155D" w:rsidRPr="009C5B54">
          <w:rPr>
            <w:rStyle w:val="Hyperlink"/>
            <w:rtl/>
          </w:rPr>
          <w:t>, "מסלקת החשב הכללי", מס' 1.6.0.4.</w:t>
        </w:r>
      </w:hyperlink>
    </w:p>
    <w:p w:rsidR="0084155D" w:rsidRDefault="00530D2B" w:rsidP="000B1421">
      <w:pPr>
        <w:pStyle w:val="2"/>
        <w:numPr>
          <w:ilvl w:val="1"/>
          <w:numId w:val="43"/>
        </w:numPr>
        <w:rPr>
          <w:rtl/>
        </w:rPr>
      </w:pPr>
      <w:hyperlink r:id="rId31" w:history="1">
        <w:r w:rsidR="0084155D" w:rsidRPr="0038513F">
          <w:rPr>
            <w:rStyle w:val="Hyperlink"/>
            <w:rtl/>
          </w:rPr>
          <w:t xml:space="preserve">הוראות </w:t>
        </w:r>
        <w:proofErr w:type="spellStart"/>
        <w:r w:rsidR="0084155D" w:rsidRPr="0038513F">
          <w:rPr>
            <w:rStyle w:val="Hyperlink"/>
            <w:rtl/>
          </w:rPr>
          <w:t>תכ"ם</w:t>
        </w:r>
        <w:proofErr w:type="spellEnd"/>
        <w:r w:rsidR="0084155D" w:rsidRPr="0038513F">
          <w:rPr>
            <w:rStyle w:val="Hyperlink"/>
            <w:rtl/>
          </w:rPr>
          <w:t>, "תשלומי אוצר", מס' 1.6.0.7</w:t>
        </w:r>
      </w:hyperlink>
      <w:r w:rsidR="0084155D">
        <w:rPr>
          <w:rtl/>
        </w:rPr>
        <w:t>.</w:t>
      </w:r>
    </w:p>
    <w:p w:rsidR="0084155D" w:rsidRDefault="00530D2B" w:rsidP="000B1421">
      <w:pPr>
        <w:pStyle w:val="2"/>
        <w:numPr>
          <w:ilvl w:val="1"/>
          <w:numId w:val="43"/>
        </w:numPr>
        <w:rPr>
          <w:rtl/>
        </w:rPr>
      </w:pPr>
      <w:hyperlink r:id="rId32" w:history="1">
        <w:r w:rsidR="0084155D" w:rsidRPr="0038513F">
          <w:rPr>
            <w:rStyle w:val="Hyperlink"/>
            <w:rtl/>
          </w:rPr>
          <w:t xml:space="preserve">הוראת </w:t>
        </w:r>
        <w:proofErr w:type="spellStart"/>
        <w:r w:rsidR="0084155D" w:rsidRPr="0038513F">
          <w:rPr>
            <w:rStyle w:val="Hyperlink"/>
            <w:rtl/>
          </w:rPr>
          <w:t>תכ"ם</w:t>
        </w:r>
        <w:proofErr w:type="spellEnd"/>
        <w:r w:rsidR="0084155D" w:rsidRPr="0038513F">
          <w:rPr>
            <w:rStyle w:val="Hyperlink"/>
            <w:rtl/>
          </w:rPr>
          <w:t>, "פשרות במחלוקות כספיות שהמדינה צד להן", מס' 4.2.0.1</w:t>
        </w:r>
      </w:hyperlink>
      <w:r w:rsidR="0084155D">
        <w:rPr>
          <w:rtl/>
        </w:rPr>
        <w:t>.</w:t>
      </w:r>
    </w:p>
    <w:p w:rsidR="0084155D" w:rsidRDefault="00530D2B" w:rsidP="000B1421">
      <w:pPr>
        <w:pStyle w:val="2"/>
        <w:numPr>
          <w:ilvl w:val="1"/>
          <w:numId w:val="43"/>
        </w:numPr>
        <w:rPr>
          <w:rtl/>
        </w:rPr>
      </w:pPr>
      <w:hyperlink r:id="rId33" w:history="1">
        <w:r w:rsidR="0084155D" w:rsidRPr="00D34213">
          <w:rPr>
            <w:rStyle w:val="Hyperlink"/>
            <w:rtl/>
          </w:rPr>
          <w:t xml:space="preserve">הוראת </w:t>
        </w:r>
        <w:proofErr w:type="spellStart"/>
        <w:r w:rsidR="0084155D" w:rsidRPr="00D34213">
          <w:rPr>
            <w:rStyle w:val="Hyperlink"/>
            <w:rtl/>
          </w:rPr>
          <w:t>תכ"ם</w:t>
        </w:r>
        <w:proofErr w:type="spellEnd"/>
        <w:r w:rsidR="0084155D" w:rsidRPr="00D34213">
          <w:rPr>
            <w:rStyle w:val="Hyperlink"/>
            <w:rtl/>
          </w:rPr>
          <w:t>, "תמיכות במוסדות ציבור", מס' 6.1.0.1</w:t>
        </w:r>
      </w:hyperlink>
      <w:r w:rsidR="0084155D">
        <w:rPr>
          <w:rtl/>
        </w:rPr>
        <w:t>.</w:t>
      </w:r>
    </w:p>
    <w:p w:rsidR="0084155D" w:rsidRDefault="00530D2B" w:rsidP="000B1421">
      <w:pPr>
        <w:pStyle w:val="2"/>
        <w:numPr>
          <w:ilvl w:val="1"/>
          <w:numId w:val="43"/>
        </w:numPr>
        <w:rPr>
          <w:rtl/>
        </w:rPr>
      </w:pPr>
      <w:hyperlink r:id="rId34" w:history="1">
        <w:r w:rsidR="0084155D" w:rsidRPr="00D34213">
          <w:rPr>
            <w:rStyle w:val="Hyperlink"/>
            <w:rtl/>
          </w:rPr>
          <w:t xml:space="preserve">הוראת </w:t>
        </w:r>
        <w:proofErr w:type="spellStart"/>
        <w:r w:rsidR="0084155D" w:rsidRPr="00D34213">
          <w:rPr>
            <w:rStyle w:val="Hyperlink"/>
            <w:rtl/>
          </w:rPr>
          <w:t>תכ"ם</w:t>
        </w:r>
        <w:proofErr w:type="spellEnd"/>
        <w:r w:rsidR="0084155D" w:rsidRPr="00D34213">
          <w:rPr>
            <w:rStyle w:val="Hyperlink"/>
            <w:rtl/>
          </w:rPr>
          <w:t>, "התקשרות עם קבלן מוכר לביצוע עבודות הנדסה בנאיות", מס' 7.11.0.5</w:t>
        </w:r>
      </w:hyperlink>
      <w:r w:rsidR="0084155D">
        <w:rPr>
          <w:rtl/>
        </w:rPr>
        <w:t>.</w:t>
      </w:r>
    </w:p>
    <w:p w:rsidR="0084155D" w:rsidRDefault="0084155D" w:rsidP="000B1421">
      <w:pPr>
        <w:pStyle w:val="a"/>
        <w:numPr>
          <w:ilvl w:val="0"/>
          <w:numId w:val="43"/>
        </w:numPr>
      </w:pPr>
      <w:r w:rsidRPr="00044A35">
        <w:rPr>
          <w:rtl/>
        </w:rPr>
        <w:t>נספחים</w:t>
      </w:r>
    </w:p>
    <w:p w:rsidR="0084155D" w:rsidRDefault="00530D2B" w:rsidP="000B1421">
      <w:pPr>
        <w:pStyle w:val="2"/>
        <w:numPr>
          <w:ilvl w:val="1"/>
          <w:numId w:val="43"/>
        </w:numPr>
      </w:pPr>
      <w:hyperlink w:anchor="נספח_א" w:history="1">
        <w:r w:rsidR="0084155D" w:rsidRPr="00E761E8">
          <w:rPr>
            <w:rStyle w:val="Hyperlink"/>
            <w:rtl/>
          </w:rPr>
          <w:t>נספח א – הגדרות</w:t>
        </w:r>
      </w:hyperlink>
      <w:r w:rsidR="0084155D">
        <w:rPr>
          <w:rtl/>
        </w:rPr>
        <w:t>.</w:t>
      </w:r>
    </w:p>
    <w:p w:rsidR="0084155D" w:rsidRDefault="00530D2B" w:rsidP="000B1421">
      <w:pPr>
        <w:pStyle w:val="2"/>
        <w:numPr>
          <w:ilvl w:val="1"/>
          <w:numId w:val="43"/>
        </w:numPr>
        <w:rPr>
          <w:rtl/>
        </w:rPr>
      </w:pPr>
      <w:hyperlink w:anchor="נספח_ב" w:history="1">
        <w:r w:rsidR="0084155D" w:rsidRPr="00484B1A">
          <w:rPr>
            <w:rStyle w:val="Hyperlink"/>
            <w:rFonts w:hint="cs"/>
            <w:rtl/>
          </w:rPr>
          <w:t>נספח ב – דיווחים תקופתיים.</w:t>
        </w:r>
      </w:hyperlink>
    </w:p>
    <w:p w:rsidR="0084155D" w:rsidRDefault="00530D2B" w:rsidP="000B1421">
      <w:pPr>
        <w:pStyle w:val="2"/>
        <w:numPr>
          <w:ilvl w:val="1"/>
          <w:numId w:val="43"/>
        </w:numPr>
        <w:rPr>
          <w:rtl/>
        </w:rPr>
      </w:pPr>
      <w:hyperlink w:anchor="נספח_ג" w:history="1">
        <w:r w:rsidR="0084155D" w:rsidRPr="00484B1A">
          <w:rPr>
            <w:rStyle w:val="Hyperlink"/>
            <w:rFonts w:hint="cs"/>
            <w:rtl/>
          </w:rPr>
          <w:t>נספח ג – טבלת שינויים שבוצעו בהוראה.</w:t>
        </w:r>
      </w:hyperlink>
    </w:p>
    <w:p w:rsidR="0084155D" w:rsidRPr="00AC7EC8" w:rsidRDefault="0084155D" w:rsidP="000B1421">
      <w:pPr>
        <w:pStyle w:val="2"/>
        <w:numPr>
          <w:ilvl w:val="0"/>
          <w:numId w:val="0"/>
        </w:numPr>
        <w:ind w:left="567"/>
      </w:pPr>
    </w:p>
    <w:p w:rsidR="0084155D" w:rsidRPr="007869BB" w:rsidRDefault="0084155D" w:rsidP="000B1421">
      <w:pPr>
        <w:pStyle w:val="2"/>
        <w:numPr>
          <w:ilvl w:val="0"/>
          <w:numId w:val="0"/>
        </w:numPr>
        <w:ind w:left="567"/>
        <w:rPr>
          <w:rStyle w:val="Hyperlink"/>
        </w:rPr>
      </w:pPr>
    </w:p>
    <w:p w:rsidR="0084155D" w:rsidRPr="004E7E94" w:rsidRDefault="0084155D" w:rsidP="000B1421">
      <w:pPr>
        <w:pStyle w:val="-1"/>
        <w:rPr>
          <w:rFonts w:asciiTheme="minorBidi" w:hAnsiTheme="minorBidi" w:cstheme="minorBidi"/>
        </w:rPr>
      </w:pPr>
      <w:r w:rsidRPr="004E7E94">
        <w:rPr>
          <w:rFonts w:asciiTheme="minorBidi" w:hAnsiTheme="minorBidi" w:cstheme="minorBidi"/>
          <w:rtl/>
        </w:rPr>
        <w:lastRenderedPageBreak/>
        <w:t>נספח א</w:t>
      </w:r>
    </w:p>
    <w:p w:rsidR="0084155D" w:rsidRPr="004E7E94" w:rsidRDefault="0084155D" w:rsidP="000B1421">
      <w:pPr>
        <w:pStyle w:val="-2"/>
        <w:rPr>
          <w:rFonts w:asciiTheme="minorBidi" w:hAnsiTheme="minorBidi" w:cstheme="minorBidi"/>
        </w:rPr>
      </w:pPr>
      <w:r w:rsidRPr="004E7E94">
        <w:rPr>
          <w:rFonts w:asciiTheme="minorBidi" w:hAnsiTheme="minorBidi" w:cstheme="minorBidi" w:hint="eastAsia"/>
          <w:rtl/>
        </w:rPr>
        <w:t>הגדרות</w:t>
      </w:r>
    </w:p>
    <w:p w:rsidR="0084155D" w:rsidRPr="006860CD" w:rsidRDefault="0084155D" w:rsidP="000B1421"/>
    <w:p w:rsidR="0084155D" w:rsidRDefault="0084155D" w:rsidP="000B1421">
      <w:pPr>
        <w:pStyle w:val="a"/>
        <w:numPr>
          <w:ilvl w:val="0"/>
          <w:numId w:val="43"/>
        </w:numPr>
        <w:rPr>
          <w:rtl/>
        </w:rPr>
      </w:pPr>
      <w:r>
        <w:rPr>
          <w:rtl/>
        </w:rPr>
        <w:t xml:space="preserve">דרישה לתשלום – חשבונית מס או חשבונית עסקה החתומות על ידי מוכר טובין, שירות או עבודה שנמסרה לקונה טובין, שירות או עבודה, לפי הוראות </w:t>
      </w:r>
      <w:hyperlink r:id="rId35" w:history="1">
        <w:r w:rsidRPr="00E07D97">
          <w:rPr>
            <w:rStyle w:val="Hyperlink"/>
            <w:rtl/>
          </w:rPr>
          <w:t>חוק מס ערך מוסף, התשל"ו-1975</w:t>
        </w:r>
      </w:hyperlink>
      <w:r>
        <w:rPr>
          <w:rtl/>
        </w:rPr>
        <w:t xml:space="preserve"> </w:t>
      </w:r>
      <w:hyperlink r:id="rId36" w:history="1">
        <w:r w:rsidRPr="00CC3043">
          <w:rPr>
            <w:rStyle w:val="Hyperlink"/>
            <w:u w:val="none"/>
            <w:rtl/>
          </w:rPr>
          <w:t>ו</w:t>
        </w:r>
        <w:r w:rsidRPr="00E07D97">
          <w:rPr>
            <w:rStyle w:val="Hyperlink"/>
            <w:rtl/>
          </w:rPr>
          <w:t>תקנות מס ערך מוסף (ניהול פנקסי חשבונות) תשל"ו-1976</w:t>
        </w:r>
        <w:r w:rsidRPr="00E07D97">
          <w:rPr>
            <w:rStyle w:val="Hyperlink"/>
            <w:u w:val="none"/>
            <w:rtl/>
          </w:rPr>
          <w:t>.</w:t>
        </w:r>
      </w:hyperlink>
    </w:p>
    <w:p w:rsidR="0084155D" w:rsidRDefault="0084155D" w:rsidP="000B1421">
      <w:pPr>
        <w:pStyle w:val="a"/>
        <w:numPr>
          <w:ilvl w:val="0"/>
          <w:numId w:val="43"/>
        </w:numPr>
        <w:rPr>
          <w:rtl/>
        </w:rPr>
      </w:pPr>
      <w:r>
        <w:rPr>
          <w:rtl/>
        </w:rPr>
        <w:t>הזמנת רכש – מסמך התקשרות עם ספק לרכישת טובין/שירותים.</w:t>
      </w:r>
    </w:p>
    <w:p w:rsidR="0084155D" w:rsidRDefault="0084155D" w:rsidP="000B1421">
      <w:pPr>
        <w:pStyle w:val="a"/>
        <w:numPr>
          <w:ilvl w:val="0"/>
          <w:numId w:val="43"/>
        </w:numPr>
        <w:rPr>
          <w:rtl/>
        </w:rPr>
      </w:pPr>
      <w:r>
        <w:rPr>
          <w:rtl/>
        </w:rPr>
        <w:t xml:space="preserve">חשבון – דרישה לתשלום אשר הוגשה למשרד ממשלתי, ועמדה בכל דרישות </w:t>
      </w:r>
      <w:hyperlink r:id="rId37" w:history="1">
        <w:r w:rsidRPr="0049710B">
          <w:rPr>
            <w:rStyle w:val="Hyperlink"/>
            <w:rtl/>
          </w:rPr>
          <w:t xml:space="preserve">הוראת </w:t>
        </w:r>
        <w:proofErr w:type="spellStart"/>
        <w:r w:rsidRPr="0049710B">
          <w:rPr>
            <w:rStyle w:val="Hyperlink"/>
            <w:rtl/>
          </w:rPr>
          <w:t>התכ"ם</w:t>
        </w:r>
        <w:proofErr w:type="spellEnd"/>
        <w:r w:rsidRPr="0049710B">
          <w:rPr>
            <w:rStyle w:val="Hyperlink"/>
            <w:rtl/>
          </w:rPr>
          <w:t>, "בדיקת חשבון", מס' 1.4.0.2.</w:t>
        </w:r>
      </w:hyperlink>
    </w:p>
    <w:p w:rsidR="0084155D" w:rsidRDefault="0084155D" w:rsidP="000B1421">
      <w:pPr>
        <w:pStyle w:val="a"/>
        <w:numPr>
          <w:ilvl w:val="0"/>
          <w:numId w:val="43"/>
        </w:numPr>
      </w:pPr>
      <w:r>
        <w:rPr>
          <w:rtl/>
        </w:rPr>
        <w:t xml:space="preserve">המצאת החשבון – ככל שעמד בכל דרישות </w:t>
      </w:r>
      <w:hyperlink r:id="rId38" w:history="1">
        <w:r w:rsidRPr="0049710B">
          <w:rPr>
            <w:rStyle w:val="Hyperlink"/>
            <w:rtl/>
          </w:rPr>
          <w:t xml:space="preserve">הוראת </w:t>
        </w:r>
        <w:proofErr w:type="spellStart"/>
        <w:r w:rsidRPr="0049710B">
          <w:rPr>
            <w:rStyle w:val="Hyperlink"/>
            <w:rtl/>
          </w:rPr>
          <w:t>התכ"ם</w:t>
        </w:r>
        <w:proofErr w:type="spellEnd"/>
        <w:r w:rsidRPr="0049710B">
          <w:rPr>
            <w:rStyle w:val="Hyperlink"/>
            <w:rtl/>
          </w:rPr>
          <w:t>, "בדיקת חשבון", מס' 1.4.0.2</w:t>
        </w:r>
      </w:hyperlink>
      <w:r>
        <w:rPr>
          <w:rtl/>
        </w:rPr>
        <w:t>, יכולה להיעשות בכל אחת מדרכים אלה:</w:t>
      </w:r>
    </w:p>
    <w:p w:rsidR="0084155D" w:rsidRDefault="0084155D" w:rsidP="000B1421">
      <w:pPr>
        <w:pStyle w:val="a"/>
        <w:numPr>
          <w:ilvl w:val="1"/>
          <w:numId w:val="43"/>
        </w:numPr>
        <w:rPr>
          <w:rtl/>
        </w:rPr>
      </w:pPr>
      <w:r>
        <w:rPr>
          <w:rtl/>
        </w:rPr>
        <w:t xml:space="preserve">במסירה אישית למזמין על ידי הספק או מי מטעמו. </w:t>
      </w:r>
    </w:p>
    <w:p w:rsidR="0084155D" w:rsidRDefault="0084155D" w:rsidP="000B1421">
      <w:pPr>
        <w:pStyle w:val="a"/>
        <w:numPr>
          <w:ilvl w:val="1"/>
          <w:numId w:val="43"/>
        </w:numPr>
        <w:rPr>
          <w:rtl/>
        </w:rPr>
      </w:pPr>
      <w:r>
        <w:rPr>
          <w:rtl/>
        </w:rPr>
        <w:t>בדואר רשום עם אישור מסירה.</w:t>
      </w:r>
    </w:p>
    <w:p w:rsidR="0084155D" w:rsidRDefault="0084155D" w:rsidP="000B1421">
      <w:pPr>
        <w:pStyle w:val="a"/>
        <w:numPr>
          <w:ilvl w:val="1"/>
          <w:numId w:val="43"/>
        </w:numPr>
        <w:rPr>
          <w:rtl/>
        </w:rPr>
      </w:pPr>
      <w:r>
        <w:rPr>
          <w:rtl/>
        </w:rPr>
        <w:t>במסר אלקטרוני כהגדרתו ב</w:t>
      </w:r>
      <w:hyperlink r:id="rId39" w:history="1">
        <w:r w:rsidRPr="00411900">
          <w:rPr>
            <w:rStyle w:val="Hyperlink"/>
            <w:rtl/>
          </w:rPr>
          <w:t>חוק חתימה אלקטרונית, התשס"א-2001</w:t>
        </w:r>
      </w:hyperlink>
      <w:r>
        <w:rPr>
          <w:rtl/>
        </w:rPr>
        <w:t xml:space="preserve"> עם אישור מסירה שניתן באמצעי אלקטרוני.</w:t>
      </w:r>
    </w:p>
    <w:p w:rsidR="0084155D" w:rsidRDefault="0084155D" w:rsidP="000B1421">
      <w:pPr>
        <w:pStyle w:val="a"/>
        <w:numPr>
          <w:ilvl w:val="1"/>
          <w:numId w:val="43"/>
        </w:numPr>
        <w:rPr>
          <w:rtl/>
        </w:rPr>
      </w:pPr>
      <w:r>
        <w:rPr>
          <w:rtl/>
        </w:rPr>
        <w:t>בפקסימיליה עם אישור מסירה אלקטרוני או עם תרשומת של הודעה טלפונית שניתנה למזמין בדבר שליחת החשבון.</w:t>
      </w:r>
    </w:p>
    <w:p w:rsidR="0084155D" w:rsidRDefault="0084155D" w:rsidP="000B1421">
      <w:pPr>
        <w:pStyle w:val="a"/>
        <w:numPr>
          <w:ilvl w:val="1"/>
          <w:numId w:val="43"/>
        </w:numPr>
        <w:rPr>
          <w:rtl/>
        </w:rPr>
      </w:pPr>
      <w:r>
        <w:rPr>
          <w:rtl/>
        </w:rPr>
        <w:t>במסר אלקטרוני באמצעות מערכת ייעודית ממוחשבת של המזמין.</w:t>
      </w:r>
    </w:p>
    <w:p w:rsidR="0084155D" w:rsidRDefault="0084155D" w:rsidP="000B1421">
      <w:pPr>
        <w:pStyle w:val="a"/>
        <w:numPr>
          <w:ilvl w:val="1"/>
          <w:numId w:val="43"/>
        </w:numPr>
      </w:pPr>
      <w:r>
        <w:rPr>
          <w:rtl/>
        </w:rPr>
        <w:t>בדרך סבירה אחרת שהוסכמה בין הספק למזמין.</w:t>
      </w:r>
    </w:p>
    <w:p w:rsidR="0084155D" w:rsidRDefault="0084155D" w:rsidP="000B1421">
      <w:pPr>
        <w:pStyle w:val="a"/>
        <w:numPr>
          <w:ilvl w:val="0"/>
          <w:numId w:val="43"/>
        </w:numPr>
        <w:rPr>
          <w:rtl/>
        </w:rPr>
      </w:pPr>
      <w:r>
        <w:rPr>
          <w:rtl/>
        </w:rPr>
        <w:t>עבודות הנדסה בנאיות – כהגדרתן ב</w:t>
      </w:r>
      <w:hyperlink r:id="rId40" w:history="1">
        <w:r w:rsidRPr="00411900">
          <w:rPr>
            <w:rStyle w:val="Hyperlink"/>
            <w:rtl/>
          </w:rPr>
          <w:t>חוק רישום קבלנים לעבודות הנדסה בנאיות, התשכ"ט-1969.</w:t>
        </w:r>
      </w:hyperlink>
    </w:p>
    <w:p w:rsidR="0084155D" w:rsidRPr="00D876C0" w:rsidRDefault="0084155D" w:rsidP="000B1421">
      <w:pPr>
        <w:pStyle w:val="a"/>
        <w:numPr>
          <w:ilvl w:val="0"/>
          <w:numId w:val="0"/>
        </w:numPr>
        <w:ind w:left="792"/>
        <w:rPr>
          <w:rtl/>
        </w:rPr>
      </w:pPr>
    </w:p>
    <w:p w:rsidR="0084155D" w:rsidRPr="000E0AEA" w:rsidRDefault="0084155D" w:rsidP="000B1421">
      <w:pPr>
        <w:rPr>
          <w:rFonts w:asciiTheme="minorBidi" w:hAnsiTheme="minorBidi" w:cs="Arial"/>
          <w:sz w:val="22"/>
          <w:szCs w:val="22"/>
        </w:rPr>
      </w:pPr>
    </w:p>
    <w:p w:rsidR="0084155D" w:rsidRDefault="0084155D" w:rsidP="00DD7105">
      <w:pPr>
        <w:rPr>
          <w:rFonts w:ascii="Arial" w:eastAsiaTheme="majorEastAsia" w:hAnsi="Arial" w:cs="Arial"/>
          <w:b/>
          <w:bCs/>
          <w:color w:val="FFFFFF"/>
          <w:kern w:val="28"/>
          <w:sz w:val="22"/>
          <w:szCs w:val="22"/>
        </w:rPr>
      </w:pPr>
      <w:r>
        <w:rPr>
          <w:rtl/>
        </w:rPr>
        <w:br w:type="page"/>
      </w:r>
    </w:p>
    <w:p w:rsidR="0084155D" w:rsidRDefault="0084155D" w:rsidP="000B1421">
      <w:pPr>
        <w:pStyle w:val="-1"/>
      </w:pPr>
      <w:r>
        <w:rPr>
          <w:rtl/>
        </w:rPr>
        <w:lastRenderedPageBreak/>
        <w:t>נספח ב</w:t>
      </w:r>
    </w:p>
    <w:p w:rsidR="0084155D" w:rsidRDefault="0084155D" w:rsidP="000B1421">
      <w:pPr>
        <w:pStyle w:val="-2"/>
        <w:rPr>
          <w:rtl/>
        </w:rPr>
      </w:pPr>
      <w:r>
        <w:rPr>
          <w:rFonts w:hint="eastAsia"/>
          <w:rtl/>
        </w:rPr>
        <w:t>דיווחים</w:t>
      </w:r>
      <w:r>
        <w:rPr>
          <w:rtl/>
        </w:rPr>
        <w:t xml:space="preserve"> </w:t>
      </w:r>
      <w:r>
        <w:rPr>
          <w:rFonts w:hint="eastAsia"/>
          <w:rtl/>
        </w:rPr>
        <w:t>תקופתיים</w:t>
      </w:r>
    </w:p>
    <w:p w:rsidR="0084155D" w:rsidRDefault="0084155D" w:rsidP="00DD7105">
      <w:pPr>
        <w:jc w:val="center"/>
        <w:rPr>
          <w:rtl/>
        </w:rPr>
      </w:pPr>
    </w:p>
    <w:p w:rsidR="0084155D" w:rsidRPr="00695A09" w:rsidRDefault="0084155D" w:rsidP="000B1421">
      <w:pPr>
        <w:jc w:val="both"/>
        <w:rPr>
          <w:rFonts w:ascii="Arial" w:hAnsi="Arial" w:cs="Arial"/>
          <w:sz w:val="22"/>
          <w:szCs w:val="22"/>
        </w:rPr>
      </w:pPr>
      <w:r w:rsidRPr="00695A09">
        <w:rPr>
          <w:rFonts w:ascii="Arial" w:hAnsi="Arial" w:cs="Arial"/>
          <w:sz w:val="22"/>
          <w:szCs w:val="22"/>
          <w:rtl/>
        </w:rPr>
        <w:t>אחת לרבעון יופק על ידי חשב המשרד דוח אשר יציג את ימי האשראי בפועל ב</w:t>
      </w:r>
      <w:r>
        <w:rPr>
          <w:rFonts w:ascii="Arial" w:hAnsi="Arial" w:cs="Arial"/>
          <w:sz w:val="22"/>
          <w:szCs w:val="22"/>
          <w:rtl/>
        </w:rPr>
        <w:t>משרד ואת העיכוב בתשלומים</w:t>
      </w:r>
      <w:r>
        <w:rPr>
          <w:rFonts w:ascii="Arial" w:hAnsi="Arial" w:cs="Arial" w:hint="cs"/>
          <w:sz w:val="22"/>
          <w:szCs w:val="22"/>
          <w:rtl/>
        </w:rPr>
        <w:t xml:space="preserve">. </w:t>
      </w:r>
      <w:r w:rsidRPr="00695A09">
        <w:rPr>
          <w:rFonts w:ascii="Arial" w:hAnsi="Arial" w:cs="Arial"/>
          <w:sz w:val="22"/>
          <w:szCs w:val="22"/>
          <w:rtl/>
        </w:rPr>
        <w:t>הדוח יהיה במבנה האחוד</w:t>
      </w:r>
      <w:r>
        <w:rPr>
          <w:rFonts w:ascii="Arial" w:hAnsi="Arial" w:cs="Arial"/>
          <w:sz w:val="22"/>
          <w:szCs w:val="22"/>
          <w:rtl/>
        </w:rPr>
        <w:t>,</w:t>
      </w:r>
      <w:r w:rsidRPr="00695A09">
        <w:rPr>
          <w:rFonts w:ascii="Arial" w:hAnsi="Arial" w:cs="Arial"/>
          <w:sz w:val="22"/>
          <w:szCs w:val="22"/>
          <w:rtl/>
        </w:rPr>
        <w:t xml:space="preserve"> כמפורט להלן:</w:t>
      </w:r>
    </w:p>
    <w:p w:rsidR="0084155D" w:rsidRPr="00695A09" w:rsidRDefault="0084155D" w:rsidP="000B1421">
      <w:pPr>
        <w:jc w:val="both"/>
        <w:rPr>
          <w:rFonts w:ascii="Arial" w:hAnsi="Arial" w:cs="Arial"/>
          <w:sz w:val="22"/>
          <w:szCs w:val="22"/>
          <w:rtl/>
        </w:rPr>
      </w:pPr>
    </w:p>
    <w:tbl>
      <w:tblPr>
        <w:tblStyle w:val="afc"/>
        <w:tblW w:w="0" w:type="auto"/>
        <w:tblLook w:val="04A0" w:firstRow="1" w:lastRow="0" w:firstColumn="1" w:lastColumn="0" w:noHBand="0" w:noVBand="1"/>
      </w:tblPr>
      <w:tblGrid>
        <w:gridCol w:w="1848"/>
        <w:gridCol w:w="1848"/>
        <w:gridCol w:w="1848"/>
        <w:gridCol w:w="1747"/>
        <w:gridCol w:w="1849"/>
      </w:tblGrid>
      <w:tr w:rsidR="0084155D" w:rsidRPr="004F529C" w:rsidTr="007E58A0">
        <w:tc>
          <w:tcPr>
            <w:tcW w:w="1848" w:type="dxa"/>
            <w:shd w:val="clear" w:color="auto" w:fill="B8CCE4" w:themeFill="accent1" w:themeFillTint="66"/>
          </w:tcPr>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סה"כ ריבית ששולמה</w:t>
            </w:r>
          </w:p>
        </w:tc>
        <w:tc>
          <w:tcPr>
            <w:tcW w:w="1848" w:type="dxa"/>
            <w:shd w:val="clear" w:color="auto" w:fill="B8CCE4" w:themeFill="accent1" w:themeFillTint="66"/>
          </w:tcPr>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סה"כ תשלומים שבוצעו בפיגור</w:t>
            </w:r>
          </w:p>
        </w:tc>
        <w:tc>
          <w:tcPr>
            <w:tcW w:w="1848" w:type="dxa"/>
            <w:shd w:val="clear" w:color="auto" w:fill="B8CCE4" w:themeFill="accent1" w:themeFillTint="66"/>
          </w:tcPr>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סה"כ תשלומים שבוצעו במועד</w:t>
            </w:r>
          </w:p>
        </w:tc>
        <w:tc>
          <w:tcPr>
            <w:tcW w:w="1747" w:type="dxa"/>
            <w:shd w:val="clear" w:color="auto" w:fill="B8CCE4" w:themeFill="accent1" w:themeFillTint="66"/>
          </w:tcPr>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סה"כ תשלומים</w:t>
            </w:r>
          </w:p>
        </w:tc>
        <w:tc>
          <w:tcPr>
            <w:tcW w:w="1849" w:type="dxa"/>
            <w:shd w:val="clear" w:color="auto" w:fill="B8CCE4" w:themeFill="accent1" w:themeFillTint="66"/>
          </w:tcPr>
          <w:p w:rsidR="0084155D" w:rsidRPr="00695A09" w:rsidRDefault="0084155D" w:rsidP="000B1421">
            <w:pPr>
              <w:jc w:val="both"/>
              <w:rPr>
                <w:rFonts w:ascii="Arial" w:hAnsi="Arial" w:cs="Arial"/>
                <w:sz w:val="22"/>
                <w:szCs w:val="22"/>
              </w:rPr>
            </w:pPr>
          </w:p>
        </w:tc>
      </w:tr>
      <w:tr w:rsidR="0084155D" w:rsidRPr="004F529C" w:rsidTr="007E58A0">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747"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9" w:type="dxa"/>
            <w:shd w:val="clear" w:color="auto" w:fill="B8CCE4" w:themeFill="accent1" w:themeFillTint="66"/>
          </w:tcPr>
          <w:p w:rsidR="0084155D" w:rsidRDefault="0084155D" w:rsidP="000B1421">
            <w:pPr>
              <w:jc w:val="center"/>
              <w:rPr>
                <w:rFonts w:ascii="Arial" w:hAnsi="Arial" w:cs="Arial"/>
                <w:b/>
                <w:bCs/>
                <w:sz w:val="22"/>
                <w:szCs w:val="22"/>
                <w:rtl/>
              </w:rPr>
            </w:pPr>
            <w:r w:rsidRPr="00695A09">
              <w:rPr>
                <w:rFonts w:ascii="Arial" w:hAnsi="Arial" w:cs="Arial"/>
                <w:b/>
                <w:bCs/>
                <w:sz w:val="22"/>
                <w:szCs w:val="22"/>
                <w:rtl/>
              </w:rPr>
              <w:t xml:space="preserve">ספקים – </w:t>
            </w:r>
          </w:p>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רכש רגיל</w:t>
            </w:r>
          </w:p>
        </w:tc>
      </w:tr>
      <w:tr w:rsidR="0084155D" w:rsidRPr="004F529C" w:rsidTr="007E58A0">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747" w:type="dxa"/>
          </w:tcPr>
          <w:p w:rsidR="0084155D" w:rsidRPr="00695A09" w:rsidRDefault="0084155D" w:rsidP="000B1421">
            <w:pPr>
              <w:jc w:val="both"/>
              <w:rPr>
                <w:rFonts w:ascii="Arial" w:hAnsi="Arial" w:cs="Arial"/>
                <w:sz w:val="22"/>
                <w:szCs w:val="22"/>
              </w:rPr>
            </w:pPr>
          </w:p>
        </w:tc>
        <w:tc>
          <w:tcPr>
            <w:tcW w:w="1849" w:type="dxa"/>
          </w:tcPr>
          <w:p w:rsidR="0084155D" w:rsidRPr="00695A09" w:rsidRDefault="0084155D" w:rsidP="000B1421">
            <w:pPr>
              <w:jc w:val="center"/>
              <w:rPr>
                <w:rFonts w:ascii="Arial" w:hAnsi="Arial" w:cs="Arial"/>
                <w:sz w:val="22"/>
                <w:szCs w:val="22"/>
                <w:rtl/>
              </w:rPr>
            </w:pPr>
            <w:r w:rsidRPr="00695A09">
              <w:rPr>
                <w:rFonts w:ascii="Arial" w:hAnsi="Arial" w:cs="Arial"/>
                <w:sz w:val="22"/>
                <w:szCs w:val="22"/>
                <w:rtl/>
              </w:rPr>
              <w:t>כמות</w:t>
            </w:r>
          </w:p>
        </w:tc>
      </w:tr>
      <w:tr w:rsidR="0084155D" w:rsidRPr="004F529C" w:rsidTr="007E58A0">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747" w:type="dxa"/>
          </w:tcPr>
          <w:p w:rsidR="0084155D" w:rsidRPr="00695A09" w:rsidRDefault="0084155D" w:rsidP="000B1421">
            <w:pPr>
              <w:jc w:val="both"/>
              <w:rPr>
                <w:rFonts w:ascii="Arial" w:hAnsi="Arial" w:cs="Arial"/>
                <w:sz w:val="22"/>
                <w:szCs w:val="22"/>
              </w:rPr>
            </w:pPr>
          </w:p>
        </w:tc>
        <w:tc>
          <w:tcPr>
            <w:tcW w:w="1849" w:type="dxa"/>
          </w:tcPr>
          <w:p w:rsidR="0084155D" w:rsidRPr="00695A09" w:rsidRDefault="0084155D" w:rsidP="000B1421">
            <w:pPr>
              <w:jc w:val="center"/>
              <w:rPr>
                <w:rFonts w:ascii="Arial" w:hAnsi="Arial" w:cs="Arial"/>
                <w:sz w:val="22"/>
                <w:szCs w:val="22"/>
                <w:rtl/>
              </w:rPr>
            </w:pPr>
            <w:r w:rsidRPr="00695A09">
              <w:rPr>
                <w:rFonts w:ascii="Arial" w:hAnsi="Arial" w:cs="Arial"/>
                <w:sz w:val="22"/>
                <w:szCs w:val="22"/>
                <w:rtl/>
              </w:rPr>
              <w:t>סכום</w:t>
            </w:r>
          </w:p>
        </w:tc>
      </w:tr>
      <w:tr w:rsidR="0084155D" w:rsidRPr="004F529C" w:rsidTr="007E58A0">
        <w:tc>
          <w:tcPr>
            <w:tcW w:w="1848"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848"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848"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747"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849" w:type="dxa"/>
            <w:shd w:val="clear" w:color="auto" w:fill="D9D9D9" w:themeFill="background1" w:themeFillShade="D9"/>
          </w:tcPr>
          <w:p w:rsidR="0084155D" w:rsidRPr="00695A09" w:rsidRDefault="0084155D" w:rsidP="000B1421">
            <w:pPr>
              <w:jc w:val="center"/>
              <w:rPr>
                <w:rFonts w:ascii="Arial" w:hAnsi="Arial" w:cs="Arial"/>
                <w:sz w:val="22"/>
                <w:szCs w:val="22"/>
                <w:rtl/>
              </w:rPr>
            </w:pPr>
          </w:p>
        </w:tc>
      </w:tr>
      <w:tr w:rsidR="0084155D" w:rsidRPr="004F529C" w:rsidTr="007E58A0">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747"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9" w:type="dxa"/>
            <w:shd w:val="clear" w:color="auto" w:fill="B8CCE4" w:themeFill="accent1" w:themeFillTint="66"/>
          </w:tcPr>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עבודות בנאיות</w:t>
            </w:r>
          </w:p>
        </w:tc>
      </w:tr>
      <w:tr w:rsidR="0084155D" w:rsidRPr="004F529C" w:rsidTr="007E58A0">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747" w:type="dxa"/>
          </w:tcPr>
          <w:p w:rsidR="0084155D" w:rsidRPr="00695A09" w:rsidRDefault="0084155D" w:rsidP="000B1421">
            <w:pPr>
              <w:jc w:val="both"/>
              <w:rPr>
                <w:rFonts w:ascii="Arial" w:hAnsi="Arial" w:cs="Arial"/>
                <w:sz w:val="22"/>
                <w:szCs w:val="22"/>
              </w:rPr>
            </w:pPr>
          </w:p>
        </w:tc>
        <w:tc>
          <w:tcPr>
            <w:tcW w:w="1849" w:type="dxa"/>
          </w:tcPr>
          <w:p w:rsidR="0084155D" w:rsidRPr="00695A09" w:rsidRDefault="0084155D" w:rsidP="000B1421">
            <w:pPr>
              <w:jc w:val="center"/>
              <w:rPr>
                <w:rFonts w:ascii="Arial" w:hAnsi="Arial" w:cs="Arial"/>
                <w:sz w:val="22"/>
                <w:szCs w:val="22"/>
              </w:rPr>
            </w:pPr>
            <w:r w:rsidRPr="00695A09">
              <w:rPr>
                <w:rFonts w:ascii="Arial" w:hAnsi="Arial" w:cs="Arial"/>
                <w:sz w:val="22"/>
                <w:szCs w:val="22"/>
                <w:rtl/>
              </w:rPr>
              <w:t>כמות</w:t>
            </w:r>
          </w:p>
        </w:tc>
      </w:tr>
      <w:tr w:rsidR="0084155D" w:rsidRPr="004F529C" w:rsidTr="007E58A0">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747" w:type="dxa"/>
          </w:tcPr>
          <w:p w:rsidR="0084155D" w:rsidRPr="00695A09" w:rsidRDefault="0084155D" w:rsidP="000B1421">
            <w:pPr>
              <w:jc w:val="both"/>
              <w:rPr>
                <w:rFonts w:ascii="Arial" w:hAnsi="Arial" w:cs="Arial"/>
                <w:sz w:val="22"/>
                <w:szCs w:val="22"/>
              </w:rPr>
            </w:pPr>
          </w:p>
        </w:tc>
        <w:tc>
          <w:tcPr>
            <w:tcW w:w="1849" w:type="dxa"/>
          </w:tcPr>
          <w:p w:rsidR="0084155D" w:rsidRPr="00695A09" w:rsidRDefault="0084155D" w:rsidP="000B1421">
            <w:pPr>
              <w:jc w:val="center"/>
              <w:rPr>
                <w:rFonts w:ascii="Arial" w:hAnsi="Arial" w:cs="Arial"/>
                <w:sz w:val="22"/>
                <w:szCs w:val="22"/>
              </w:rPr>
            </w:pPr>
            <w:r w:rsidRPr="00695A09">
              <w:rPr>
                <w:rFonts w:ascii="Arial" w:hAnsi="Arial" w:cs="Arial"/>
                <w:sz w:val="22"/>
                <w:szCs w:val="22"/>
                <w:rtl/>
              </w:rPr>
              <w:t>סכום</w:t>
            </w:r>
          </w:p>
        </w:tc>
      </w:tr>
      <w:tr w:rsidR="0084155D" w:rsidRPr="004F529C" w:rsidTr="007E58A0">
        <w:tc>
          <w:tcPr>
            <w:tcW w:w="1848"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848"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848"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747" w:type="dxa"/>
            <w:shd w:val="clear" w:color="auto" w:fill="D9D9D9" w:themeFill="background1" w:themeFillShade="D9"/>
          </w:tcPr>
          <w:p w:rsidR="0084155D" w:rsidRPr="00695A09" w:rsidRDefault="0084155D" w:rsidP="000B1421">
            <w:pPr>
              <w:jc w:val="both"/>
              <w:rPr>
                <w:rFonts w:ascii="Arial" w:hAnsi="Arial" w:cs="Arial"/>
                <w:sz w:val="22"/>
                <w:szCs w:val="22"/>
              </w:rPr>
            </w:pPr>
          </w:p>
        </w:tc>
        <w:tc>
          <w:tcPr>
            <w:tcW w:w="1849" w:type="dxa"/>
            <w:shd w:val="clear" w:color="auto" w:fill="D9D9D9" w:themeFill="background1" w:themeFillShade="D9"/>
          </w:tcPr>
          <w:p w:rsidR="0084155D" w:rsidRPr="00695A09" w:rsidRDefault="0084155D" w:rsidP="000B1421">
            <w:pPr>
              <w:jc w:val="center"/>
              <w:rPr>
                <w:rFonts w:ascii="Arial" w:hAnsi="Arial" w:cs="Arial"/>
                <w:sz w:val="22"/>
                <w:szCs w:val="22"/>
                <w:rtl/>
              </w:rPr>
            </w:pPr>
          </w:p>
        </w:tc>
      </w:tr>
      <w:tr w:rsidR="0084155D" w:rsidRPr="004F529C" w:rsidTr="007E58A0">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8"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747" w:type="dxa"/>
            <w:shd w:val="clear" w:color="auto" w:fill="B8CCE4" w:themeFill="accent1" w:themeFillTint="66"/>
          </w:tcPr>
          <w:p w:rsidR="0084155D" w:rsidRPr="00695A09" w:rsidRDefault="0084155D" w:rsidP="000B1421">
            <w:pPr>
              <w:jc w:val="both"/>
              <w:rPr>
                <w:rFonts w:ascii="Arial" w:hAnsi="Arial" w:cs="Arial"/>
                <w:sz w:val="22"/>
                <w:szCs w:val="22"/>
              </w:rPr>
            </w:pPr>
          </w:p>
        </w:tc>
        <w:tc>
          <w:tcPr>
            <w:tcW w:w="1849" w:type="dxa"/>
            <w:shd w:val="clear" w:color="auto" w:fill="B8CCE4" w:themeFill="accent1" w:themeFillTint="66"/>
          </w:tcPr>
          <w:p w:rsidR="0084155D" w:rsidRPr="00695A09" w:rsidRDefault="0084155D" w:rsidP="000B1421">
            <w:pPr>
              <w:jc w:val="center"/>
              <w:rPr>
                <w:rFonts w:ascii="Arial" w:hAnsi="Arial" w:cs="Arial"/>
                <w:b/>
                <w:bCs/>
                <w:sz w:val="22"/>
                <w:szCs w:val="22"/>
                <w:rtl/>
              </w:rPr>
            </w:pPr>
            <w:r w:rsidRPr="00695A09">
              <w:rPr>
                <w:rFonts w:ascii="Arial" w:hAnsi="Arial" w:cs="Arial"/>
                <w:b/>
                <w:bCs/>
                <w:sz w:val="22"/>
                <w:szCs w:val="22"/>
                <w:rtl/>
              </w:rPr>
              <w:t>עבודות בנאיות – שלטון מקומי</w:t>
            </w:r>
          </w:p>
        </w:tc>
      </w:tr>
      <w:tr w:rsidR="0084155D" w:rsidRPr="004F529C" w:rsidTr="007E58A0">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747" w:type="dxa"/>
          </w:tcPr>
          <w:p w:rsidR="0084155D" w:rsidRPr="00695A09" w:rsidRDefault="0084155D" w:rsidP="000B1421">
            <w:pPr>
              <w:jc w:val="both"/>
              <w:rPr>
                <w:rFonts w:ascii="Arial" w:hAnsi="Arial" w:cs="Arial"/>
                <w:sz w:val="22"/>
                <w:szCs w:val="22"/>
              </w:rPr>
            </w:pPr>
          </w:p>
        </w:tc>
        <w:tc>
          <w:tcPr>
            <w:tcW w:w="1849" w:type="dxa"/>
          </w:tcPr>
          <w:p w:rsidR="0084155D" w:rsidRPr="00695A09" w:rsidRDefault="0084155D" w:rsidP="000B1421">
            <w:pPr>
              <w:jc w:val="center"/>
              <w:rPr>
                <w:rFonts w:ascii="Arial" w:hAnsi="Arial" w:cs="Arial"/>
                <w:sz w:val="22"/>
                <w:szCs w:val="22"/>
              </w:rPr>
            </w:pPr>
            <w:r w:rsidRPr="00695A09">
              <w:rPr>
                <w:rFonts w:ascii="Arial" w:hAnsi="Arial" w:cs="Arial"/>
                <w:sz w:val="22"/>
                <w:szCs w:val="22"/>
                <w:rtl/>
              </w:rPr>
              <w:t>כמות</w:t>
            </w:r>
          </w:p>
        </w:tc>
      </w:tr>
      <w:tr w:rsidR="0084155D" w:rsidRPr="004F529C" w:rsidTr="007E58A0">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848" w:type="dxa"/>
          </w:tcPr>
          <w:p w:rsidR="0084155D" w:rsidRPr="00695A09" w:rsidRDefault="0084155D" w:rsidP="000B1421">
            <w:pPr>
              <w:jc w:val="both"/>
              <w:rPr>
                <w:rFonts w:ascii="Arial" w:hAnsi="Arial" w:cs="Arial"/>
                <w:sz w:val="22"/>
                <w:szCs w:val="22"/>
              </w:rPr>
            </w:pPr>
          </w:p>
        </w:tc>
        <w:tc>
          <w:tcPr>
            <w:tcW w:w="1747" w:type="dxa"/>
          </w:tcPr>
          <w:p w:rsidR="0084155D" w:rsidRPr="00695A09" w:rsidRDefault="0084155D" w:rsidP="000B1421">
            <w:pPr>
              <w:jc w:val="both"/>
              <w:rPr>
                <w:rFonts w:ascii="Arial" w:hAnsi="Arial" w:cs="Arial"/>
                <w:sz w:val="22"/>
                <w:szCs w:val="22"/>
              </w:rPr>
            </w:pPr>
          </w:p>
        </w:tc>
        <w:tc>
          <w:tcPr>
            <w:tcW w:w="1849" w:type="dxa"/>
          </w:tcPr>
          <w:p w:rsidR="0084155D" w:rsidRPr="00695A09" w:rsidRDefault="0084155D" w:rsidP="000B1421">
            <w:pPr>
              <w:jc w:val="center"/>
              <w:rPr>
                <w:rFonts w:ascii="Arial" w:hAnsi="Arial" w:cs="Arial"/>
                <w:sz w:val="22"/>
                <w:szCs w:val="22"/>
              </w:rPr>
            </w:pPr>
            <w:r w:rsidRPr="00695A09">
              <w:rPr>
                <w:rFonts w:ascii="Arial" w:hAnsi="Arial" w:cs="Arial"/>
                <w:sz w:val="22"/>
                <w:szCs w:val="22"/>
                <w:rtl/>
              </w:rPr>
              <w:t>סכום</w:t>
            </w:r>
          </w:p>
        </w:tc>
      </w:tr>
    </w:tbl>
    <w:p w:rsidR="0084155D" w:rsidRDefault="0084155D" w:rsidP="00DD7105">
      <w:pPr>
        <w:jc w:val="right"/>
        <w:rPr>
          <w:rtl/>
        </w:rPr>
      </w:pPr>
    </w:p>
    <w:p w:rsidR="0084155D" w:rsidRDefault="0084155D" w:rsidP="000B1421">
      <w:pPr>
        <w:pStyle w:val="-1"/>
        <w:rPr>
          <w:rtl/>
        </w:rPr>
      </w:pPr>
      <w:r>
        <w:rPr>
          <w:rtl/>
        </w:rPr>
        <w:lastRenderedPageBreak/>
        <w:t>נספח ג</w:t>
      </w:r>
    </w:p>
    <w:p w:rsidR="0084155D" w:rsidRDefault="0084155D" w:rsidP="000B1421">
      <w:pPr>
        <w:pStyle w:val="-2"/>
        <w:rPr>
          <w:rtl/>
        </w:rPr>
      </w:pPr>
      <w:r w:rsidRPr="00385CF7">
        <w:rPr>
          <w:rFonts w:hint="eastAsia"/>
          <w:rtl/>
        </w:rPr>
        <w:t>טבלת</w:t>
      </w:r>
      <w:r w:rsidRPr="00385CF7">
        <w:rPr>
          <w:rtl/>
        </w:rPr>
        <w:t xml:space="preserve"> </w:t>
      </w:r>
      <w:r w:rsidRPr="00385CF7">
        <w:rPr>
          <w:rFonts w:hint="eastAsia"/>
          <w:rtl/>
        </w:rPr>
        <w:t>שינויים</w:t>
      </w:r>
      <w:r w:rsidRPr="00385CF7">
        <w:rPr>
          <w:rtl/>
        </w:rPr>
        <w:t xml:space="preserve"> </w:t>
      </w:r>
      <w:r w:rsidRPr="00385CF7">
        <w:rPr>
          <w:rFonts w:hint="eastAsia"/>
          <w:rtl/>
        </w:rPr>
        <w:t>שבוצעו</w:t>
      </w:r>
      <w:r w:rsidRPr="00385CF7">
        <w:rPr>
          <w:rtl/>
        </w:rPr>
        <w:t xml:space="preserve"> </w:t>
      </w:r>
      <w:r w:rsidRPr="00385CF7">
        <w:rPr>
          <w:rFonts w:hint="eastAsia"/>
          <w:rtl/>
        </w:rPr>
        <w:t>בהוראה</w:t>
      </w:r>
    </w:p>
    <w:p w:rsidR="0084155D" w:rsidRPr="0013732F" w:rsidRDefault="0084155D" w:rsidP="000B1421">
      <w:pPr>
        <w:rPr>
          <w:rtl/>
        </w:rPr>
      </w:pPr>
    </w:p>
    <w:tbl>
      <w:tblPr>
        <w:bidiVisual/>
        <w:tblW w:w="4906"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527"/>
        <w:gridCol w:w="1527"/>
        <w:gridCol w:w="2901"/>
        <w:gridCol w:w="3820"/>
      </w:tblGrid>
      <w:tr w:rsidR="0084155D" w:rsidTr="007E58A0">
        <w:trPr>
          <w:cantSplit/>
          <w:trHeight w:val="41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84155D" w:rsidRPr="00AD10C7" w:rsidRDefault="0084155D" w:rsidP="000B1421">
            <w:pPr>
              <w:jc w:val="center"/>
              <w:rPr>
                <w:rFonts w:ascii="Arial" w:eastAsia="PMingLiU" w:hAnsi="Arial" w:cs="Arial"/>
                <w:b/>
                <w:bCs/>
                <w:sz w:val="20"/>
                <w:szCs w:val="20"/>
              </w:rPr>
            </w:pPr>
            <w:r w:rsidRPr="00AD10C7">
              <w:rPr>
                <w:rFonts w:cs="Arial"/>
                <w:b/>
                <w:bCs/>
                <w:sz w:val="20"/>
                <w:szCs w:val="20"/>
                <w:rtl/>
              </w:rPr>
              <w:t>טבלת שינויים</w:t>
            </w:r>
          </w:p>
        </w:tc>
      </w:tr>
      <w:tr w:rsidR="0084155D" w:rsidTr="007E58A0">
        <w:tblPrEx>
          <w:tblBorders>
            <w:top w:val="none" w:sz="0" w:space="0" w:color="auto"/>
            <w:left w:val="none" w:sz="0" w:space="0" w:color="auto"/>
            <w:bottom w:val="none" w:sz="0" w:space="0" w:color="auto"/>
            <w:right w:val="none" w:sz="0" w:space="0" w:color="auto"/>
          </w:tblBorders>
        </w:tblPrEx>
        <w:trPr>
          <w:cantSplit/>
          <w:trHeight w:val="396"/>
          <w:tblHead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rsidR="0084155D" w:rsidRPr="00AD10C7" w:rsidRDefault="0084155D" w:rsidP="000B1421">
            <w:pPr>
              <w:jc w:val="center"/>
              <w:rPr>
                <w:rFonts w:cs="Arial"/>
                <w:b/>
                <w:bCs/>
                <w:sz w:val="20"/>
                <w:szCs w:val="20"/>
                <w:rtl/>
              </w:rPr>
            </w:pPr>
            <w:r w:rsidRPr="00AD10C7">
              <w:rPr>
                <w:rFonts w:cs="Arial"/>
                <w:b/>
                <w:bCs/>
                <w:sz w:val="20"/>
                <w:szCs w:val="20"/>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rsidR="0084155D" w:rsidRPr="00AD10C7" w:rsidRDefault="0084155D" w:rsidP="000B1421">
            <w:pPr>
              <w:jc w:val="center"/>
              <w:rPr>
                <w:rFonts w:ascii="Arial" w:eastAsia="PMingLiU" w:hAnsi="Arial" w:cs="Arial"/>
                <w:b/>
                <w:bCs/>
                <w:sz w:val="20"/>
                <w:szCs w:val="20"/>
              </w:rPr>
            </w:pPr>
            <w:r w:rsidRPr="00AD10C7">
              <w:rPr>
                <w:rFonts w:cs="Arial"/>
                <w:b/>
                <w:bCs/>
                <w:sz w:val="20"/>
                <w:szCs w:val="20"/>
                <w:rtl/>
              </w:rPr>
              <w:t>תאריך</w:t>
            </w:r>
          </w:p>
        </w:tc>
        <w:tc>
          <w:tcPr>
            <w:tcW w:w="1484" w:type="pct"/>
            <w:tcBorders>
              <w:top w:val="single" w:sz="4" w:space="0" w:color="auto"/>
              <w:left w:val="dotted" w:sz="4" w:space="0" w:color="auto"/>
              <w:bottom w:val="dotted" w:sz="4" w:space="0" w:color="auto"/>
              <w:right w:val="dotted" w:sz="4" w:space="0" w:color="auto"/>
            </w:tcBorders>
            <w:shd w:val="pct5" w:color="auto" w:fill="FFFFFF"/>
            <w:vAlign w:val="center"/>
          </w:tcPr>
          <w:p w:rsidR="0084155D" w:rsidRPr="00AD10C7" w:rsidRDefault="0084155D" w:rsidP="000B1421">
            <w:pPr>
              <w:jc w:val="center"/>
              <w:rPr>
                <w:rFonts w:cs="Arial"/>
                <w:b/>
                <w:bCs/>
                <w:sz w:val="20"/>
                <w:szCs w:val="20"/>
                <w:rtl/>
              </w:rPr>
            </w:pPr>
            <w:r w:rsidRPr="00AD10C7">
              <w:rPr>
                <w:rFonts w:cs="Arial"/>
                <w:b/>
                <w:bCs/>
                <w:sz w:val="20"/>
                <w:szCs w:val="20"/>
                <w:rtl/>
              </w:rPr>
              <w:t>סעיף/ים מושפע/ים</w:t>
            </w:r>
          </w:p>
        </w:tc>
        <w:tc>
          <w:tcPr>
            <w:tcW w:w="1954" w:type="pct"/>
            <w:tcBorders>
              <w:top w:val="single" w:sz="4" w:space="0" w:color="auto"/>
              <w:left w:val="dotted" w:sz="4" w:space="0" w:color="auto"/>
              <w:bottom w:val="dotted" w:sz="4" w:space="0" w:color="auto"/>
              <w:right w:val="single" w:sz="4" w:space="0" w:color="auto"/>
            </w:tcBorders>
            <w:shd w:val="pct5" w:color="auto" w:fill="FFFFFF"/>
            <w:vAlign w:val="center"/>
          </w:tcPr>
          <w:p w:rsidR="0084155D" w:rsidRPr="00AD10C7" w:rsidRDefault="0084155D" w:rsidP="000B1421">
            <w:pPr>
              <w:jc w:val="center"/>
              <w:rPr>
                <w:rFonts w:cs="Arial"/>
                <w:b/>
                <w:bCs/>
                <w:sz w:val="20"/>
                <w:szCs w:val="20"/>
                <w:rtl/>
              </w:rPr>
            </w:pPr>
            <w:r w:rsidRPr="00AD10C7">
              <w:rPr>
                <w:rFonts w:cs="Arial"/>
                <w:b/>
                <w:bCs/>
                <w:sz w:val="20"/>
                <w:szCs w:val="20"/>
                <w:rtl/>
              </w:rPr>
              <w:t>תיאור השינוי / נימוקים</w:t>
            </w:r>
          </w:p>
        </w:tc>
      </w:tr>
      <w:tr w:rsidR="0084155D" w:rsidTr="007E58A0">
        <w:tblPrEx>
          <w:tblBorders>
            <w:top w:val="none" w:sz="0" w:space="0" w:color="auto"/>
            <w:left w:val="none" w:sz="0" w:space="0" w:color="auto"/>
            <w:bottom w:val="none" w:sz="0" w:space="0" w:color="auto"/>
            <w:right w:val="none" w:sz="0" w:space="0" w:color="auto"/>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rsidR="0084155D" w:rsidRPr="00AD10C7" w:rsidRDefault="0084155D" w:rsidP="000B1421">
            <w:pPr>
              <w:jc w:val="center"/>
              <w:rPr>
                <w:rFonts w:cs="Arial"/>
                <w:sz w:val="20"/>
                <w:szCs w:val="20"/>
                <w:rtl/>
              </w:rPr>
            </w:pPr>
            <w:r>
              <w:rPr>
                <w:rFonts w:cs="Arial"/>
                <w:sz w:val="20"/>
                <w:szCs w:val="20"/>
                <w:rtl/>
              </w:rPr>
              <w:t>02</w:t>
            </w:r>
          </w:p>
        </w:tc>
        <w:tc>
          <w:tcPr>
            <w:tcW w:w="781" w:type="pct"/>
            <w:tcBorders>
              <w:top w:val="dotted" w:sz="4" w:space="0" w:color="auto"/>
              <w:left w:val="dotted" w:sz="4" w:space="0" w:color="auto"/>
              <w:bottom w:val="dotted" w:sz="4" w:space="0" w:color="auto"/>
              <w:right w:val="dotted" w:sz="4" w:space="0" w:color="auto"/>
            </w:tcBorders>
            <w:vAlign w:val="center"/>
          </w:tcPr>
          <w:p w:rsidR="0084155D" w:rsidRPr="00AD10C7" w:rsidRDefault="0084155D" w:rsidP="000B1421">
            <w:pPr>
              <w:jc w:val="center"/>
              <w:rPr>
                <w:rFonts w:cs="Arial"/>
                <w:sz w:val="20"/>
                <w:szCs w:val="20"/>
                <w:rtl/>
              </w:rPr>
            </w:pPr>
            <w:r>
              <w:rPr>
                <w:rFonts w:cs="Arial" w:hint="cs"/>
                <w:sz w:val="20"/>
                <w:szCs w:val="20"/>
                <w:rtl/>
              </w:rPr>
              <w:t>25</w:t>
            </w:r>
            <w:r>
              <w:rPr>
                <w:rFonts w:cs="Arial"/>
                <w:sz w:val="20"/>
                <w:szCs w:val="20"/>
                <w:rtl/>
              </w:rPr>
              <w:t>.07.2017</w:t>
            </w:r>
          </w:p>
        </w:tc>
        <w:tc>
          <w:tcPr>
            <w:tcW w:w="1484" w:type="pct"/>
            <w:tcBorders>
              <w:top w:val="dotted" w:sz="4" w:space="0" w:color="auto"/>
              <w:left w:val="dotted" w:sz="4" w:space="0" w:color="auto"/>
              <w:bottom w:val="dotted" w:sz="4" w:space="0" w:color="auto"/>
              <w:right w:val="dotted" w:sz="4" w:space="0" w:color="auto"/>
            </w:tcBorders>
            <w:vAlign w:val="center"/>
          </w:tcPr>
          <w:p w:rsidR="0084155D" w:rsidRPr="00D77A06" w:rsidRDefault="0084155D" w:rsidP="000B1421">
            <w:pPr>
              <w:spacing w:line="360" w:lineRule="auto"/>
              <w:jc w:val="center"/>
              <w:rPr>
                <w:rFonts w:ascii="Arial" w:hAnsi="Arial" w:cs="Arial"/>
                <w:sz w:val="20"/>
                <w:szCs w:val="20"/>
                <w:rtl/>
              </w:rPr>
            </w:pPr>
            <w:r>
              <w:rPr>
                <w:rFonts w:ascii="Arial" w:hAnsi="Arial" w:cs="Arial"/>
                <w:sz w:val="20"/>
                <w:szCs w:val="20"/>
                <w:rtl/>
              </w:rPr>
              <w:t>כל ההוראה</w:t>
            </w:r>
          </w:p>
        </w:tc>
        <w:tc>
          <w:tcPr>
            <w:tcW w:w="1954" w:type="pct"/>
            <w:tcBorders>
              <w:top w:val="dotted" w:sz="4" w:space="0" w:color="auto"/>
              <w:left w:val="dotted" w:sz="4" w:space="0" w:color="auto"/>
              <w:bottom w:val="dotted" w:sz="4" w:space="0" w:color="auto"/>
              <w:right w:val="single" w:sz="4" w:space="0" w:color="auto"/>
            </w:tcBorders>
            <w:vAlign w:val="center"/>
          </w:tcPr>
          <w:p w:rsidR="0084155D" w:rsidRPr="0013732F" w:rsidRDefault="0084155D" w:rsidP="000B1421">
            <w:pPr>
              <w:jc w:val="both"/>
              <w:rPr>
                <w:rFonts w:ascii="Arial" w:hAnsi="Arial" w:cs="Arial"/>
                <w:sz w:val="20"/>
                <w:szCs w:val="20"/>
                <w:rtl/>
              </w:rPr>
            </w:pPr>
            <w:r>
              <w:rPr>
                <w:rFonts w:ascii="Arial" w:hAnsi="Arial" w:cs="Arial"/>
                <w:sz w:val="20"/>
                <w:szCs w:val="20"/>
                <w:rtl/>
              </w:rPr>
              <w:t>שינוי ההנחיות בנושא מועדי התשלום</w:t>
            </w:r>
          </w:p>
        </w:tc>
      </w:tr>
    </w:tbl>
    <w:p w:rsidR="0084155D" w:rsidRPr="00C57915" w:rsidRDefault="0084155D" w:rsidP="000B1421"/>
    <w:p w:rsidR="0084155D" w:rsidRPr="00867B72" w:rsidRDefault="0084155D" w:rsidP="000B1421">
      <w:pPr>
        <w:spacing w:before="240" w:line="360" w:lineRule="auto"/>
        <w:jc w:val="both"/>
        <w:rPr>
          <w:rFonts w:ascii="Arial" w:hAnsi="Arial" w:cs="Arial"/>
          <w:b/>
          <w:bCs/>
          <w:color w:val="1B3461"/>
          <w:sz w:val="26"/>
          <w:szCs w:val="26"/>
          <w:rtl/>
          <w:lang w:eastAsia="en-US"/>
        </w:rPr>
      </w:pPr>
    </w:p>
    <w:p w:rsidR="0084155D" w:rsidRPr="004E7E94" w:rsidRDefault="0084155D" w:rsidP="000B1421">
      <w:pPr>
        <w:pStyle w:val="af8"/>
        <w:keepNext/>
        <w:numPr>
          <w:ilvl w:val="0"/>
          <w:numId w:val="42"/>
        </w:numPr>
        <w:shd w:val="clear" w:color="auto" w:fill="F2F2F2"/>
        <w:spacing w:before="240" w:after="180"/>
        <w:outlineLvl w:val="0"/>
        <w:rPr>
          <w:rFonts w:ascii="Arial" w:hAnsi="Arial" w:cs="Arial"/>
          <w:b/>
          <w:bCs/>
          <w:color w:val="003399"/>
          <w:kern w:val="32"/>
          <w:sz w:val="22"/>
          <w:szCs w:val="22"/>
          <w:lang w:eastAsia="en-US"/>
        </w:rPr>
      </w:pPr>
      <w:r w:rsidRPr="004E7E94">
        <w:rPr>
          <w:rFonts w:ascii="Arial" w:hAnsi="Arial" w:cs="Arial"/>
          <w:b/>
          <w:bCs/>
          <w:color w:val="003399"/>
          <w:kern w:val="32"/>
          <w:sz w:val="22"/>
          <w:szCs w:val="22"/>
          <w:rtl/>
          <w:lang w:eastAsia="en-US"/>
        </w:rPr>
        <w:t>מבוא</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מוסר תשלומים יעיל ותקין תורם לשיפור התחרותיות במשק, לאיכות הניהול והאתיקה העסקית ומסייע לצמיחת המשק. למוסר תשלומים תקין השפעה רבה על האיתנות הפיננסית של ספקים ובעיקר על האיתנות של הספקים הזעירים, הקטנים והבינוניים. למדיניות הממשלה</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בנוגע למועדי תשלום</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השפעה על שרשרת הרכש ומתן השירותים במשק.</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 xml:space="preserve"> מדיניות ימי האשראי של ממשלת ישראל כפופה ל</w:t>
      </w:r>
      <w:hyperlink r:id="rId41" w:history="1">
        <w:r w:rsidRPr="00867B72">
          <w:rPr>
            <w:rFonts w:ascii="Arial" w:hAnsi="Arial" w:cs="Times New Roman"/>
            <w:color w:val="3464BA"/>
            <w:sz w:val="22"/>
            <w:szCs w:val="22"/>
            <w:u w:val="dotted" w:color="3464BA"/>
            <w:rtl/>
            <w:lang w:eastAsia="en-US"/>
          </w:rPr>
          <w:t>חוק מוסר תשלומים לספקים, התשע"ז-2017</w:t>
        </w:r>
      </w:hyperlink>
      <w:r w:rsidRPr="00867B72">
        <w:rPr>
          <w:rFonts w:ascii="Arial" w:hAnsi="Arial" w:cs="Arial"/>
          <w:sz w:val="22"/>
          <w:szCs w:val="22"/>
          <w:rtl/>
          <w:lang w:eastAsia="en-US"/>
        </w:rPr>
        <w:t xml:space="preserve"> (להלן: "החוק").</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הוראה זו לא תחול על התקשרויות כמפורט בהוראות המעבר, בסעי</w:t>
      </w:r>
      <w:r w:rsidRPr="00867B72">
        <w:rPr>
          <w:rFonts w:ascii="Arial" w:hAnsi="Arial" w:cs="Arial" w:hint="cs"/>
          <w:sz w:val="22"/>
          <w:szCs w:val="22"/>
          <w:rtl/>
          <w:lang w:eastAsia="en-US"/>
        </w:rPr>
        <w:t xml:space="preserve">ף </w:t>
      </w:r>
      <w:r w:rsidRPr="00867B72">
        <w:rPr>
          <w:rFonts w:ascii="Arial" w:hAnsi="Arial" w:cs="Arial"/>
          <w:sz w:val="22"/>
          <w:szCs w:val="22"/>
          <w:rtl/>
          <w:lang w:eastAsia="en-US"/>
        </w:rPr>
        <w:fldChar w:fldCharType="begin"/>
      </w:r>
      <w:r w:rsidRPr="00867B72">
        <w:rPr>
          <w:rFonts w:ascii="Arial" w:hAnsi="Arial" w:cs="Arial"/>
          <w:sz w:val="22"/>
          <w:szCs w:val="22"/>
          <w:rtl/>
          <w:lang w:eastAsia="en-US"/>
        </w:rPr>
        <w:instrText xml:space="preserve"> </w:instrText>
      </w:r>
      <w:r w:rsidRPr="00867B72">
        <w:rPr>
          <w:rFonts w:ascii="Arial" w:hAnsi="Arial" w:cs="Arial" w:hint="cs"/>
          <w:sz w:val="22"/>
          <w:szCs w:val="22"/>
          <w:lang w:eastAsia="en-US"/>
        </w:rPr>
        <w:instrText>REF</w:instrText>
      </w:r>
      <w:r w:rsidRPr="00867B72">
        <w:rPr>
          <w:rFonts w:ascii="Arial" w:hAnsi="Arial" w:cs="Arial" w:hint="cs"/>
          <w:sz w:val="22"/>
          <w:szCs w:val="22"/>
          <w:rtl/>
          <w:lang w:eastAsia="en-US"/>
        </w:rPr>
        <w:instrText xml:space="preserve"> _</w:instrText>
      </w:r>
      <w:r w:rsidRPr="00867B72">
        <w:rPr>
          <w:rFonts w:ascii="Arial" w:hAnsi="Arial" w:cs="Arial" w:hint="cs"/>
          <w:sz w:val="22"/>
          <w:szCs w:val="22"/>
          <w:lang w:eastAsia="en-US"/>
        </w:rPr>
        <w:instrText>Ref486944326 \r \h</w:instrText>
      </w:r>
      <w:r w:rsidRPr="00867B72">
        <w:rPr>
          <w:rFonts w:ascii="Arial" w:hAnsi="Arial" w:cs="Arial"/>
          <w:sz w:val="22"/>
          <w:szCs w:val="22"/>
          <w:rtl/>
          <w:lang w:eastAsia="en-US"/>
        </w:rPr>
        <w:instrText xml:space="preserve"> </w:instrText>
      </w:r>
      <w:r w:rsidR="000B1421">
        <w:rPr>
          <w:rFonts w:ascii="Arial" w:hAnsi="Arial" w:cs="Arial"/>
          <w:sz w:val="22"/>
          <w:szCs w:val="22"/>
          <w:rtl/>
          <w:lang w:eastAsia="en-US"/>
        </w:rPr>
        <w:instrText xml:space="preserve"> \* </w:instrText>
      </w:r>
      <w:r w:rsidR="000B1421">
        <w:rPr>
          <w:rFonts w:ascii="Arial" w:hAnsi="Arial" w:cs="Arial"/>
          <w:sz w:val="22"/>
          <w:szCs w:val="22"/>
          <w:lang w:eastAsia="en-US"/>
        </w:rPr>
        <w:instrText>MERGEFORMAT</w:instrText>
      </w:r>
      <w:r w:rsidR="000B1421">
        <w:rPr>
          <w:rFonts w:ascii="Arial" w:hAnsi="Arial" w:cs="Arial"/>
          <w:sz w:val="22"/>
          <w:szCs w:val="22"/>
          <w:rtl/>
          <w:lang w:eastAsia="en-US"/>
        </w:rPr>
        <w:instrText xml:space="preserve"> </w:instrText>
      </w:r>
      <w:r w:rsidRPr="00867B72">
        <w:rPr>
          <w:rFonts w:ascii="Arial" w:hAnsi="Arial" w:cs="Arial"/>
          <w:sz w:val="22"/>
          <w:szCs w:val="22"/>
          <w:rtl/>
          <w:lang w:eastAsia="en-US"/>
        </w:rPr>
      </w:r>
      <w:r w:rsidRPr="00867B72">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2.11</w:t>
      </w:r>
      <w:r w:rsidRPr="00867B72">
        <w:rPr>
          <w:rFonts w:ascii="Arial" w:hAnsi="Arial" w:cs="Arial"/>
          <w:sz w:val="22"/>
          <w:szCs w:val="22"/>
          <w:rtl/>
          <w:lang w:eastAsia="en-US"/>
        </w:rPr>
        <w:fldChar w:fldCharType="end"/>
      </w:r>
      <w:r w:rsidRPr="00867B72">
        <w:rPr>
          <w:rFonts w:ascii="Arial" w:hAnsi="Arial" w:cs="Arial" w:hint="cs"/>
          <w:sz w:val="22"/>
          <w:szCs w:val="22"/>
          <w:rtl/>
          <w:lang w:eastAsia="en-US"/>
        </w:rPr>
        <w:t xml:space="preserve"> להלן.</w:t>
      </w:r>
      <w:r w:rsidRPr="00867B72">
        <w:rPr>
          <w:rFonts w:ascii="Arial" w:hAnsi="Arial" w:cs="Arial"/>
          <w:sz w:val="22"/>
          <w:szCs w:val="22"/>
          <w:rtl/>
          <w:lang w:eastAsia="en-US"/>
        </w:rPr>
        <w:t xml:space="preserve"> </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הוראה זו תחול על כל תשלום לספקי הממשלה, למעט האמור בסעי</w:t>
      </w:r>
      <w:r w:rsidRPr="00867B72">
        <w:rPr>
          <w:rFonts w:ascii="Arial" w:hAnsi="Arial" w:cs="Arial" w:hint="cs"/>
          <w:sz w:val="22"/>
          <w:szCs w:val="22"/>
          <w:rtl/>
          <w:lang w:eastAsia="en-US"/>
        </w:rPr>
        <w:t>ף 1.5 להלן.</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הוראה זו לא תחול בסוגי התשלומים הבאים:</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rtl/>
          <w:lang w:eastAsia="en-US"/>
        </w:rPr>
      </w:pPr>
      <w:r w:rsidRPr="00867B72">
        <w:rPr>
          <w:rFonts w:ascii="Arial" w:hAnsi="Arial" w:cs="Arial"/>
          <w:sz w:val="22"/>
          <w:szCs w:val="22"/>
          <w:rtl/>
          <w:lang w:eastAsia="en-US"/>
        </w:rPr>
        <w:t>תשלום בין משרדי ממשלה – בהתאם ל</w:t>
      </w:r>
      <w:hyperlink r:id="rId42"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"חיובי</w:t>
        </w:r>
        <w:r w:rsidRPr="00867B72">
          <w:rPr>
            <w:rFonts w:ascii="Arial" w:hAnsi="Arial" w:cs="Times New Roman" w:hint="cs"/>
            <w:color w:val="3464BA"/>
            <w:sz w:val="22"/>
            <w:szCs w:val="22"/>
            <w:u w:val="dotted" w:color="3464BA"/>
            <w:rtl/>
            <w:lang w:eastAsia="en-US"/>
          </w:rPr>
          <w:t>ם בין-משרדיים</w:t>
        </w:r>
        <w:r w:rsidRPr="00867B72">
          <w:rPr>
            <w:rFonts w:ascii="Arial" w:hAnsi="Arial" w:cs="Times New Roman"/>
            <w:color w:val="3464BA"/>
            <w:sz w:val="22"/>
            <w:szCs w:val="22"/>
            <w:u w:val="dotted" w:color="3464BA"/>
            <w:rtl/>
            <w:lang w:eastAsia="en-US"/>
          </w:rPr>
          <w:t>", מס' 1.6.0.7</w:t>
        </w:r>
      </w:hyperlink>
      <w:r w:rsidRPr="00867B72">
        <w:rPr>
          <w:rFonts w:ascii="Arial" w:hAnsi="Arial" w:cs="Arial"/>
          <w:sz w:val="22"/>
          <w:szCs w:val="22"/>
          <w:rtl/>
          <w:lang w:eastAsia="en-US"/>
        </w:rPr>
        <w:t xml:space="preserve"> ו</w:t>
      </w:r>
      <w:hyperlink r:id="rId43"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"מסלקת החשב הכללי", מס' 1.6.0.4.</w:t>
        </w:r>
      </w:hyperlink>
    </w:p>
    <w:p w:rsidR="0084155D" w:rsidRPr="00867B72" w:rsidRDefault="0084155D" w:rsidP="000B1421">
      <w:pPr>
        <w:numPr>
          <w:ilvl w:val="2"/>
          <w:numId w:val="0"/>
        </w:numPr>
        <w:tabs>
          <w:tab w:val="left" w:pos="1513"/>
        </w:tabs>
        <w:spacing w:line="360" w:lineRule="auto"/>
        <w:ind w:left="1224" w:hanging="504"/>
        <w:jc w:val="both"/>
        <w:rPr>
          <w:rFonts w:ascii="Arial" w:hAnsi="Arial" w:cs="Arial"/>
          <w:sz w:val="22"/>
          <w:szCs w:val="22"/>
          <w:rtl/>
          <w:lang w:eastAsia="en-US"/>
        </w:rPr>
      </w:pPr>
      <w:r w:rsidRPr="00867B72">
        <w:rPr>
          <w:rFonts w:ascii="Arial" w:hAnsi="Arial" w:cs="Arial"/>
          <w:sz w:val="22"/>
          <w:szCs w:val="22"/>
          <w:rtl/>
          <w:lang w:eastAsia="en-US"/>
        </w:rPr>
        <w:t>תשלום לגוף נתמך – בהתאם ל</w:t>
      </w:r>
      <w:hyperlink r:id="rId44"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"תמיכות במוסדות ציבור", מס' 6.1.0.1</w:t>
        </w:r>
      </w:hyperlink>
      <w:r w:rsidRPr="00867B72">
        <w:rPr>
          <w:rFonts w:ascii="Arial" w:hAnsi="Arial" w:cs="Arial"/>
          <w:sz w:val="22"/>
          <w:szCs w:val="22"/>
          <w:rtl/>
          <w:lang w:eastAsia="en-US"/>
        </w:rPr>
        <w:t>.</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rtl/>
          <w:lang w:eastAsia="en-US"/>
        </w:rPr>
      </w:pPr>
      <w:r w:rsidRPr="00867B72">
        <w:rPr>
          <w:rFonts w:ascii="Arial" w:hAnsi="Arial" w:cs="Arial"/>
          <w:sz w:val="22"/>
          <w:szCs w:val="22"/>
          <w:rtl/>
          <w:lang w:eastAsia="en-US"/>
        </w:rPr>
        <w:t>תשלום בהתאם לפסק דין – בהתאם ל</w:t>
      </w:r>
      <w:hyperlink r:id="rId45"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"תשלום עקב פסק דין שניתן כנגד המדינה", מס' 1.5.0.4</w:t>
        </w:r>
      </w:hyperlink>
      <w:r w:rsidRPr="00867B72">
        <w:rPr>
          <w:rFonts w:ascii="Arial" w:hAnsi="Arial" w:cs="Arial"/>
          <w:sz w:val="22"/>
          <w:szCs w:val="22"/>
          <w:rtl/>
          <w:lang w:eastAsia="en-US"/>
        </w:rPr>
        <w:t>.</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rtl/>
          <w:lang w:eastAsia="en-US"/>
        </w:rPr>
      </w:pPr>
      <w:r w:rsidRPr="00867B72">
        <w:rPr>
          <w:rFonts w:ascii="Arial" w:hAnsi="Arial" w:cs="Arial"/>
          <w:sz w:val="22"/>
          <w:szCs w:val="22"/>
          <w:rtl/>
          <w:lang w:eastAsia="en-US"/>
        </w:rPr>
        <w:t>תשלום בהתאם ל</w:t>
      </w:r>
      <w:r w:rsidRPr="00867B72">
        <w:rPr>
          <w:rFonts w:ascii="Arial" w:hAnsi="Arial" w:cs="Arial" w:hint="cs"/>
          <w:sz w:val="22"/>
          <w:szCs w:val="22"/>
          <w:rtl/>
          <w:lang w:eastAsia="en-US"/>
        </w:rPr>
        <w:t xml:space="preserve">הסכם </w:t>
      </w:r>
      <w:r w:rsidRPr="00867B72">
        <w:rPr>
          <w:rFonts w:ascii="Arial" w:hAnsi="Arial" w:cs="Arial"/>
          <w:sz w:val="22"/>
          <w:szCs w:val="22"/>
          <w:rtl/>
          <w:lang w:eastAsia="en-US"/>
        </w:rPr>
        <w:t>פשרה – בהתאם ל</w:t>
      </w:r>
      <w:hyperlink r:id="rId46"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"פשרות במחלוקות כספיות שהמדינה צד להן", מס' 4.2.0.1.</w:t>
        </w:r>
      </w:hyperlink>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rtl/>
          <w:lang w:eastAsia="en-US"/>
        </w:rPr>
      </w:pPr>
      <w:r w:rsidRPr="00867B72">
        <w:rPr>
          <w:rFonts w:ascii="Arial" w:hAnsi="Arial" w:cs="Arial"/>
          <w:sz w:val="22"/>
          <w:szCs w:val="22"/>
          <w:rtl/>
          <w:lang w:eastAsia="en-US"/>
        </w:rPr>
        <w:t xml:space="preserve">תשלום לקבלן לביצוע עבודה הנדסית בנאית </w:t>
      </w:r>
      <w:r w:rsidRPr="00867B72">
        <w:rPr>
          <w:rFonts w:ascii="Arial" w:hAnsi="Arial" w:cs="Arial" w:hint="cs"/>
          <w:sz w:val="22"/>
          <w:szCs w:val="22"/>
          <w:rtl/>
          <w:lang w:eastAsia="en-US"/>
        </w:rPr>
        <w:t>(</w:t>
      </w:r>
      <w:hyperlink r:id="rId47" w:history="1">
        <w:r w:rsidRPr="00867B72">
          <w:rPr>
            <w:rFonts w:ascii="Arial" w:hAnsi="Arial" w:cs="Times New Roman"/>
            <w:color w:val="3464BA"/>
            <w:sz w:val="22"/>
            <w:szCs w:val="22"/>
            <w:u w:val="dotted" w:color="3464BA"/>
            <w:rtl/>
            <w:lang w:eastAsia="en-US"/>
          </w:rPr>
          <w:t>חוזה מדף</w:t>
        </w:r>
        <w:r w:rsidRPr="00867B72">
          <w:rPr>
            <w:rFonts w:ascii="Arial" w:hAnsi="Arial" w:cs="Times New Roman" w:hint="cs"/>
            <w:color w:val="3464BA"/>
            <w:sz w:val="22"/>
            <w:szCs w:val="22"/>
            <w:u w:val="dotted" w:color="3464BA"/>
            <w:rtl/>
            <w:lang w:eastAsia="en-US"/>
          </w:rPr>
          <w:t xml:space="preserve"> 3210</w:t>
        </w:r>
      </w:hyperlink>
      <w:r w:rsidRPr="00867B72">
        <w:rPr>
          <w:rFonts w:ascii="Arial" w:hAnsi="Arial" w:cs="Arial" w:hint="cs"/>
          <w:sz w:val="22"/>
          <w:szCs w:val="22"/>
          <w:rtl/>
          <w:lang w:eastAsia="en-US"/>
        </w:rPr>
        <w:t>)</w:t>
      </w:r>
      <w:r w:rsidRPr="00867B72">
        <w:rPr>
          <w:rFonts w:ascii="Arial" w:hAnsi="Arial" w:cs="Arial"/>
          <w:sz w:val="22"/>
          <w:szCs w:val="22"/>
          <w:rtl/>
          <w:lang w:eastAsia="en-US"/>
        </w:rPr>
        <w:t xml:space="preserve"> – בהתאם ל</w:t>
      </w:r>
      <w:hyperlink r:id="rId48"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"התקשרות עם קבלן מוכר לביצוע עבודות הנדסה בנאיות", מס' 7.11.0.5</w:t>
        </w:r>
      </w:hyperlink>
      <w:r w:rsidRPr="00867B72">
        <w:rPr>
          <w:rFonts w:ascii="Arial" w:hAnsi="Arial" w:cs="Arial"/>
          <w:sz w:val="22"/>
          <w:szCs w:val="22"/>
          <w:rtl/>
          <w:lang w:eastAsia="en-US"/>
        </w:rPr>
        <w:t>.</w:t>
      </w:r>
    </w:p>
    <w:p w:rsidR="0084155D" w:rsidRPr="00867B72" w:rsidRDefault="0084155D" w:rsidP="000B1421">
      <w:pPr>
        <w:numPr>
          <w:ilvl w:val="2"/>
          <w:numId w:val="0"/>
        </w:numPr>
        <w:tabs>
          <w:tab w:val="left" w:pos="1513"/>
        </w:tabs>
        <w:spacing w:line="360" w:lineRule="auto"/>
        <w:ind w:left="1224" w:hanging="504"/>
        <w:jc w:val="both"/>
        <w:rPr>
          <w:rFonts w:ascii="Arial" w:hAnsi="Arial" w:cs="Arial"/>
          <w:sz w:val="22"/>
          <w:szCs w:val="22"/>
          <w:rtl/>
          <w:lang w:eastAsia="en-US"/>
        </w:rPr>
      </w:pPr>
      <w:r w:rsidRPr="00867B72">
        <w:rPr>
          <w:rFonts w:ascii="Arial" w:hAnsi="Arial" w:cs="Arial"/>
          <w:sz w:val="22"/>
          <w:szCs w:val="22"/>
          <w:rtl/>
          <w:lang w:eastAsia="en-US"/>
        </w:rPr>
        <w:t xml:space="preserve">התקשרויות במקרקעין לפי </w:t>
      </w:r>
      <w:hyperlink r:id="rId49" w:history="1">
        <w:r w:rsidRPr="00867B72">
          <w:rPr>
            <w:rFonts w:ascii="Arial" w:hAnsi="Arial" w:cs="Times New Roman"/>
            <w:color w:val="3464BA"/>
            <w:sz w:val="22"/>
            <w:szCs w:val="22"/>
            <w:u w:val="dotted" w:color="3464BA"/>
            <w:rtl/>
            <w:lang w:eastAsia="en-US"/>
          </w:rPr>
          <w:t>חוק נכסי מדינה תשי"א - 1951</w:t>
        </w:r>
      </w:hyperlink>
      <w:r w:rsidRPr="00867B72">
        <w:rPr>
          <w:rFonts w:ascii="Arial" w:hAnsi="Arial" w:cs="Arial"/>
          <w:sz w:val="22"/>
          <w:szCs w:val="22"/>
          <w:rtl/>
          <w:lang w:eastAsia="en-US"/>
        </w:rPr>
        <w:t>.</w:t>
      </w:r>
    </w:p>
    <w:p w:rsidR="0084155D" w:rsidRPr="00867B72" w:rsidRDefault="0084155D" w:rsidP="000B1421">
      <w:pPr>
        <w:numPr>
          <w:ilvl w:val="2"/>
          <w:numId w:val="0"/>
        </w:numPr>
        <w:tabs>
          <w:tab w:val="left" w:pos="1513"/>
        </w:tabs>
        <w:spacing w:line="360" w:lineRule="auto"/>
        <w:ind w:left="1224" w:hanging="504"/>
        <w:jc w:val="both"/>
        <w:rPr>
          <w:rFonts w:ascii="Arial" w:hAnsi="Arial" w:cs="Arial"/>
          <w:sz w:val="22"/>
          <w:szCs w:val="22"/>
          <w:rtl/>
          <w:lang w:eastAsia="en-US"/>
        </w:rPr>
      </w:pPr>
      <w:r w:rsidRPr="00867B72">
        <w:rPr>
          <w:rFonts w:ascii="Arial" w:hAnsi="Arial" w:cs="Arial"/>
          <w:sz w:val="22"/>
          <w:szCs w:val="22"/>
          <w:rtl/>
          <w:lang w:eastAsia="en-US"/>
        </w:rPr>
        <w:t>תשלום לספקים מחו"ל – בהתאם להסכמים הפרטניים.</w:t>
      </w:r>
    </w:p>
    <w:p w:rsidR="0084155D" w:rsidRPr="00867B72" w:rsidRDefault="0084155D" w:rsidP="000B1421">
      <w:pPr>
        <w:numPr>
          <w:ilvl w:val="2"/>
          <w:numId w:val="0"/>
        </w:numPr>
        <w:tabs>
          <w:tab w:val="left" w:pos="1513"/>
        </w:tabs>
        <w:spacing w:line="360" w:lineRule="auto"/>
        <w:ind w:left="1224" w:hanging="504"/>
        <w:jc w:val="both"/>
        <w:rPr>
          <w:rFonts w:ascii="Arial" w:hAnsi="Arial" w:cs="Arial"/>
          <w:sz w:val="22"/>
          <w:szCs w:val="22"/>
          <w:rtl/>
          <w:lang w:eastAsia="en-US"/>
        </w:rPr>
      </w:pPr>
      <w:r w:rsidRPr="00867B72">
        <w:rPr>
          <w:rFonts w:ascii="Arial" w:hAnsi="Arial" w:cs="Arial"/>
          <w:sz w:val="22"/>
          <w:szCs w:val="22"/>
          <w:rtl/>
          <w:lang w:eastAsia="en-US"/>
        </w:rPr>
        <w:t>במקום בו התקבלה חוות דעת משפטית כתובה</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שקיימת מניעה משפטית לשלם. </w:t>
      </w:r>
    </w:p>
    <w:p w:rsidR="0084155D" w:rsidRPr="00867B72" w:rsidRDefault="0084155D" w:rsidP="000B1421">
      <w:pPr>
        <w:numPr>
          <w:ilvl w:val="2"/>
          <w:numId w:val="0"/>
        </w:numPr>
        <w:tabs>
          <w:tab w:val="left" w:pos="1513"/>
        </w:tabs>
        <w:spacing w:line="360" w:lineRule="auto"/>
        <w:ind w:left="1224" w:hanging="504"/>
        <w:jc w:val="both"/>
        <w:rPr>
          <w:rFonts w:ascii="Arial" w:hAnsi="Arial" w:cs="Arial"/>
          <w:sz w:val="22"/>
          <w:szCs w:val="22"/>
          <w:rtl/>
          <w:lang w:eastAsia="en-US"/>
        </w:rPr>
      </w:pPr>
      <w:r w:rsidRPr="00867B72">
        <w:rPr>
          <w:rFonts w:ascii="Arial" w:hAnsi="Arial" w:cs="Arial"/>
          <w:sz w:val="22"/>
          <w:szCs w:val="22"/>
          <w:rtl/>
          <w:lang w:eastAsia="en-US"/>
        </w:rPr>
        <w:t>תשלום שהוחרג במסגרת החוק והתקנות לפיו.</w:t>
      </w:r>
    </w:p>
    <w:p w:rsidR="0084155D" w:rsidRPr="00867B72" w:rsidRDefault="0084155D" w:rsidP="000B1421">
      <w:pPr>
        <w:numPr>
          <w:ilvl w:val="1"/>
          <w:numId w:val="0"/>
        </w:numPr>
        <w:spacing w:line="360" w:lineRule="auto"/>
        <w:ind w:left="792" w:hanging="432"/>
        <w:jc w:val="both"/>
        <w:rPr>
          <w:rFonts w:ascii="Arial" w:hAnsi="Arial" w:cs="Arial"/>
          <w:sz w:val="22"/>
          <w:szCs w:val="22"/>
          <w:u w:val="single"/>
          <w:lang w:eastAsia="en-US"/>
        </w:rPr>
      </w:pPr>
      <w:r w:rsidRPr="00867B72">
        <w:rPr>
          <w:rFonts w:ascii="Arial" w:hAnsi="Arial" w:cs="Arial"/>
          <w:sz w:val="22"/>
          <w:szCs w:val="22"/>
          <w:u w:val="single"/>
          <w:rtl/>
          <w:lang w:eastAsia="en-US"/>
        </w:rPr>
        <w:t>מטרת ההוראה</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lang w:eastAsia="en-US"/>
        </w:rPr>
      </w:pPr>
      <w:r w:rsidRPr="00867B72">
        <w:rPr>
          <w:rFonts w:ascii="Arial" w:hAnsi="Arial" w:cs="Arial"/>
          <w:sz w:val="22"/>
          <w:szCs w:val="22"/>
          <w:rtl/>
          <w:lang w:eastAsia="en-US"/>
        </w:rPr>
        <w:t>להנחות את משרדי הממשלה לפעול בעניין מועדי התשלום, החל משלב גיבוש מסמכי ההתקשרות ועד ליצירת הזמנת הרכש</w:t>
      </w:r>
      <w:r w:rsidRPr="00867B72">
        <w:rPr>
          <w:rFonts w:ascii="Arial" w:hAnsi="Arial" w:cs="Arial" w:hint="cs"/>
          <w:sz w:val="22"/>
          <w:szCs w:val="22"/>
          <w:rtl/>
          <w:lang w:eastAsia="en-US"/>
        </w:rPr>
        <w:t>.</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rtl/>
          <w:lang w:eastAsia="en-US"/>
        </w:rPr>
      </w:pPr>
      <w:r w:rsidRPr="00867B72">
        <w:rPr>
          <w:rFonts w:ascii="Arial" w:hAnsi="Arial" w:cs="Arial" w:hint="cs"/>
          <w:sz w:val="22"/>
          <w:szCs w:val="22"/>
          <w:rtl/>
          <w:lang w:eastAsia="en-US"/>
        </w:rPr>
        <w:lastRenderedPageBreak/>
        <w:t>להנחות את משרדי הממשלה בנוגע ל</w:t>
      </w:r>
      <w:r w:rsidRPr="00867B72">
        <w:rPr>
          <w:rFonts w:ascii="Arial" w:hAnsi="Arial" w:cs="Arial"/>
          <w:sz w:val="22"/>
          <w:szCs w:val="22"/>
          <w:rtl/>
          <w:lang w:eastAsia="en-US"/>
        </w:rPr>
        <w:t xml:space="preserve">פיקוח ובקרה על </w:t>
      </w:r>
      <w:r w:rsidRPr="00867B72">
        <w:rPr>
          <w:rFonts w:ascii="Arial" w:hAnsi="Arial" w:cs="Arial" w:hint="cs"/>
          <w:sz w:val="22"/>
          <w:szCs w:val="22"/>
          <w:rtl/>
          <w:lang w:eastAsia="en-US"/>
        </w:rPr>
        <w:t>עמידה במועדי התשלומים</w:t>
      </w:r>
      <w:r w:rsidRPr="00867B72">
        <w:rPr>
          <w:rFonts w:ascii="Arial" w:hAnsi="Arial" w:cs="Arial"/>
          <w:sz w:val="22"/>
          <w:szCs w:val="22"/>
          <w:rtl/>
          <w:lang w:eastAsia="en-US"/>
        </w:rPr>
        <w:t xml:space="preserve"> במסגרת החוק.</w:t>
      </w:r>
    </w:p>
    <w:p w:rsidR="0084155D" w:rsidRPr="00867B72" w:rsidRDefault="0084155D" w:rsidP="000B1421">
      <w:pPr>
        <w:numPr>
          <w:ilvl w:val="1"/>
          <w:numId w:val="0"/>
        </w:numPr>
        <w:spacing w:line="360" w:lineRule="auto"/>
        <w:ind w:left="792" w:hanging="432"/>
        <w:jc w:val="both"/>
        <w:rPr>
          <w:rFonts w:ascii="Arial" w:hAnsi="Arial" w:cs="Arial"/>
          <w:sz w:val="22"/>
          <w:szCs w:val="22"/>
          <w:lang w:eastAsia="en-US"/>
        </w:rPr>
      </w:pPr>
      <w:r w:rsidRPr="00867B72">
        <w:rPr>
          <w:rFonts w:ascii="Arial" w:hAnsi="Arial" w:cs="Arial"/>
          <w:sz w:val="22"/>
          <w:szCs w:val="22"/>
          <w:rtl/>
          <w:lang w:eastAsia="en-US"/>
        </w:rPr>
        <w:t>ראה הגדרות הוראה זו ב</w:t>
      </w:r>
      <w:hyperlink w:anchor="נספח_א" w:history="1">
        <w:r w:rsidRPr="00867B72">
          <w:rPr>
            <w:rFonts w:ascii="Arial" w:hAnsi="Arial" w:cs="Times New Roman"/>
            <w:color w:val="3464BA"/>
            <w:sz w:val="22"/>
            <w:szCs w:val="22"/>
            <w:u w:val="dotted" w:color="3464BA"/>
            <w:rtl/>
            <w:lang w:eastAsia="en-US"/>
          </w:rPr>
          <w:t>נספח א – הגדרות</w:t>
        </w:r>
      </w:hyperlink>
      <w:r w:rsidRPr="00867B72">
        <w:rPr>
          <w:rFonts w:ascii="Arial" w:hAnsi="Arial" w:cs="Arial"/>
          <w:sz w:val="22"/>
          <w:szCs w:val="22"/>
          <w:rtl/>
          <w:lang w:eastAsia="en-US"/>
        </w:rPr>
        <w:t>.</w:t>
      </w:r>
    </w:p>
    <w:p w:rsidR="0084155D" w:rsidRPr="004E7E94" w:rsidRDefault="0084155D" w:rsidP="000B1421">
      <w:pPr>
        <w:pStyle w:val="af8"/>
        <w:keepNext/>
        <w:numPr>
          <w:ilvl w:val="0"/>
          <w:numId w:val="42"/>
        </w:numPr>
        <w:shd w:val="clear" w:color="auto" w:fill="F2F2F2"/>
        <w:spacing w:before="240" w:after="180"/>
        <w:outlineLvl w:val="0"/>
        <w:rPr>
          <w:rFonts w:ascii="Arial" w:hAnsi="Arial" w:cs="Arial"/>
          <w:b/>
          <w:bCs/>
          <w:color w:val="003399"/>
          <w:kern w:val="32"/>
          <w:sz w:val="22"/>
          <w:szCs w:val="22"/>
          <w:lang w:eastAsia="en-US"/>
        </w:rPr>
      </w:pPr>
      <w:r w:rsidRPr="004E7E94">
        <w:rPr>
          <w:rFonts w:ascii="Arial" w:hAnsi="Arial" w:cs="Arial"/>
          <w:b/>
          <w:bCs/>
          <w:color w:val="003399"/>
          <w:kern w:val="32"/>
          <w:sz w:val="22"/>
          <w:szCs w:val="22"/>
          <w:rtl/>
          <w:lang w:eastAsia="en-US"/>
        </w:rPr>
        <w:t xml:space="preserve">הנחיות לביצוע </w:t>
      </w:r>
    </w:p>
    <w:p w:rsidR="0084155D" w:rsidRPr="00867B72" w:rsidRDefault="0084155D" w:rsidP="000B1421">
      <w:pPr>
        <w:keepNext/>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מועד התשלום הממשלתי ל</w:t>
      </w:r>
      <w:r w:rsidRPr="00867B72">
        <w:rPr>
          <w:rFonts w:ascii="Arial" w:hAnsi="Arial" w:cs="Arial" w:hint="cs"/>
          <w:sz w:val="22"/>
          <w:szCs w:val="22"/>
          <w:rtl/>
          <w:lang w:eastAsia="en-US"/>
        </w:rPr>
        <w:t xml:space="preserve">כלל </w:t>
      </w:r>
      <w:r w:rsidRPr="00867B72">
        <w:rPr>
          <w:rFonts w:ascii="Arial" w:hAnsi="Arial" w:cs="Arial"/>
          <w:sz w:val="22"/>
          <w:szCs w:val="22"/>
          <w:rtl/>
          <w:lang w:eastAsia="en-US"/>
        </w:rPr>
        <w:t>ספקי הממשלה</w:t>
      </w:r>
      <w:r w:rsidRPr="00867B72">
        <w:rPr>
          <w:rFonts w:ascii="Arial" w:hAnsi="Arial" w:cs="Arial" w:hint="cs"/>
          <w:sz w:val="22"/>
          <w:szCs w:val="22"/>
          <w:rtl/>
          <w:lang w:eastAsia="en-US"/>
        </w:rPr>
        <w:t>, למעט תשלום עבור עבודות הנדסה בנאיות,</w:t>
      </w:r>
      <w:r w:rsidRPr="00867B72">
        <w:rPr>
          <w:rFonts w:ascii="Arial" w:hAnsi="Arial" w:cs="Arial"/>
          <w:sz w:val="22"/>
          <w:szCs w:val="22"/>
          <w:rtl/>
          <w:lang w:eastAsia="en-US"/>
        </w:rPr>
        <w:t xml:space="preserve"> יהיה לא יאוחר מ- 45 ימים מהמועד שבו הומצא </w:t>
      </w:r>
      <w:r w:rsidRPr="00867B72">
        <w:rPr>
          <w:rFonts w:ascii="Arial" w:hAnsi="Arial" w:cs="Arial" w:hint="cs"/>
          <w:sz w:val="22"/>
          <w:szCs w:val="22"/>
          <w:rtl/>
          <w:lang w:eastAsia="en-US"/>
        </w:rPr>
        <w:t xml:space="preserve">החשבון </w:t>
      </w:r>
      <w:r w:rsidRPr="00867B72">
        <w:rPr>
          <w:rFonts w:ascii="Arial" w:hAnsi="Arial" w:cs="Arial"/>
          <w:sz w:val="22"/>
          <w:szCs w:val="22"/>
          <w:rtl/>
          <w:lang w:eastAsia="en-US"/>
        </w:rPr>
        <w:t>למזמי</w:t>
      </w:r>
      <w:r w:rsidRPr="00867B72">
        <w:rPr>
          <w:rFonts w:ascii="Arial" w:hAnsi="Arial" w:cs="Arial" w:hint="cs"/>
          <w:sz w:val="22"/>
          <w:szCs w:val="22"/>
          <w:rtl/>
          <w:lang w:eastAsia="en-US"/>
        </w:rPr>
        <w:t>ן.</w:t>
      </w:r>
    </w:p>
    <w:p w:rsidR="0084155D" w:rsidRPr="00867B72" w:rsidRDefault="0084155D" w:rsidP="000B1421">
      <w:pPr>
        <w:numPr>
          <w:ilvl w:val="1"/>
          <w:numId w:val="0"/>
        </w:numPr>
        <w:spacing w:line="360" w:lineRule="auto"/>
        <w:ind w:left="792" w:hanging="432"/>
        <w:jc w:val="both"/>
        <w:rPr>
          <w:rFonts w:ascii="Arial" w:hAnsi="Arial" w:cs="Arial"/>
          <w:sz w:val="22"/>
          <w:szCs w:val="22"/>
          <w:lang w:eastAsia="en-US"/>
        </w:rPr>
      </w:pPr>
      <w:r w:rsidRPr="00867B72">
        <w:rPr>
          <w:rFonts w:ascii="Arial" w:hAnsi="Arial" w:cs="Arial"/>
          <w:sz w:val="22"/>
          <w:szCs w:val="22"/>
          <w:rtl/>
          <w:lang w:eastAsia="en-US"/>
        </w:rPr>
        <w:t xml:space="preserve">מועד התשלום הממשלתי </w:t>
      </w:r>
      <w:r w:rsidRPr="00867B72">
        <w:rPr>
          <w:rFonts w:ascii="Arial" w:hAnsi="Arial" w:cs="Arial" w:hint="cs"/>
          <w:sz w:val="22"/>
          <w:szCs w:val="22"/>
          <w:rtl/>
          <w:lang w:eastAsia="en-US"/>
        </w:rPr>
        <w:t xml:space="preserve">עבור </w:t>
      </w:r>
      <w:r w:rsidRPr="00867B72">
        <w:rPr>
          <w:rFonts w:ascii="Arial" w:hAnsi="Arial" w:cs="Arial"/>
          <w:sz w:val="22"/>
          <w:szCs w:val="22"/>
          <w:rtl/>
          <w:lang w:eastAsia="en-US"/>
        </w:rPr>
        <w:t xml:space="preserve">עבודות הנדסה בנאיות יהיה לא יאוחר מ- 85 ימים מהמועד שבו הומצא </w:t>
      </w:r>
      <w:r w:rsidRPr="00867B72">
        <w:rPr>
          <w:rFonts w:ascii="Arial" w:hAnsi="Arial" w:cs="Arial" w:hint="cs"/>
          <w:sz w:val="22"/>
          <w:szCs w:val="22"/>
          <w:rtl/>
          <w:lang w:eastAsia="en-US"/>
        </w:rPr>
        <w:t>החשבון למזמין</w:t>
      </w:r>
      <w:r w:rsidRPr="00867B72">
        <w:rPr>
          <w:rFonts w:ascii="Arial" w:hAnsi="Arial" w:cs="Arial"/>
          <w:sz w:val="22"/>
          <w:szCs w:val="22"/>
          <w:rtl/>
          <w:lang w:eastAsia="en-US"/>
        </w:rPr>
        <w:t>.</w:t>
      </w:r>
    </w:p>
    <w:p w:rsidR="0084155D" w:rsidRPr="00867B72" w:rsidRDefault="0084155D" w:rsidP="000B1421">
      <w:pPr>
        <w:numPr>
          <w:ilvl w:val="1"/>
          <w:numId w:val="0"/>
        </w:numPr>
        <w:spacing w:line="360" w:lineRule="auto"/>
        <w:ind w:left="792" w:hanging="432"/>
        <w:jc w:val="both"/>
        <w:rPr>
          <w:rFonts w:ascii="Arial" w:hAnsi="Arial" w:cs="Arial"/>
          <w:sz w:val="22"/>
          <w:szCs w:val="22"/>
          <w:lang w:eastAsia="en-US"/>
        </w:rPr>
      </w:pPr>
      <w:r w:rsidRPr="00867B72">
        <w:rPr>
          <w:rFonts w:ascii="Arial" w:hAnsi="Arial" w:cs="Arial"/>
          <w:sz w:val="22"/>
          <w:szCs w:val="22"/>
          <w:rtl/>
          <w:lang w:eastAsia="en-US"/>
        </w:rPr>
        <w:t xml:space="preserve">מועד התשלום הממשלתי </w:t>
      </w:r>
      <w:r w:rsidRPr="00867B72">
        <w:rPr>
          <w:rFonts w:ascii="Arial" w:hAnsi="Arial" w:cs="Arial" w:hint="cs"/>
          <w:sz w:val="22"/>
          <w:szCs w:val="22"/>
          <w:rtl/>
          <w:lang w:eastAsia="en-US"/>
        </w:rPr>
        <w:t xml:space="preserve">עבור </w:t>
      </w:r>
      <w:r w:rsidRPr="00867B72">
        <w:rPr>
          <w:rFonts w:ascii="Arial" w:hAnsi="Arial" w:cs="Arial"/>
          <w:sz w:val="22"/>
          <w:szCs w:val="22"/>
          <w:rtl/>
          <w:lang w:eastAsia="en-US"/>
        </w:rPr>
        <w:t xml:space="preserve">עבודות הנדסה בנאיות לרשויות מקומיות </w:t>
      </w:r>
      <w:r w:rsidRPr="00867B72">
        <w:rPr>
          <w:rFonts w:ascii="Arial" w:hAnsi="Arial" w:cs="Arial" w:hint="cs"/>
          <w:sz w:val="22"/>
          <w:szCs w:val="22"/>
          <w:rtl/>
          <w:lang w:eastAsia="en-US"/>
        </w:rPr>
        <w:t>יהיה לא יאוחר</w:t>
      </w:r>
      <w:r w:rsidRPr="00867B72">
        <w:rPr>
          <w:rFonts w:ascii="Arial" w:hAnsi="Arial" w:cs="Arial"/>
          <w:sz w:val="22"/>
          <w:szCs w:val="22"/>
          <w:rtl/>
          <w:lang w:eastAsia="en-US"/>
        </w:rPr>
        <w:t xml:space="preserve"> </w:t>
      </w:r>
      <w:r w:rsidRPr="00867B72">
        <w:rPr>
          <w:rFonts w:ascii="Arial" w:hAnsi="Arial" w:cs="Arial" w:hint="cs"/>
          <w:sz w:val="22"/>
          <w:szCs w:val="22"/>
          <w:rtl/>
          <w:lang w:eastAsia="en-US"/>
        </w:rPr>
        <w:t>מ-</w:t>
      </w:r>
      <w:r w:rsidRPr="00867B72">
        <w:rPr>
          <w:rFonts w:ascii="Arial" w:hAnsi="Arial" w:cs="Arial"/>
          <w:sz w:val="22"/>
          <w:szCs w:val="22"/>
          <w:rtl/>
          <w:lang w:eastAsia="en-US"/>
        </w:rPr>
        <w:t xml:space="preserve"> 60 יום מ</w:t>
      </w:r>
      <w:r w:rsidRPr="00867B72">
        <w:rPr>
          <w:rFonts w:ascii="Arial" w:hAnsi="Arial" w:cs="Arial" w:hint="cs"/>
          <w:sz w:val="22"/>
          <w:szCs w:val="22"/>
          <w:rtl/>
          <w:lang w:eastAsia="en-US"/>
        </w:rPr>
        <w:t>ה</w:t>
      </w:r>
      <w:r w:rsidRPr="00867B72">
        <w:rPr>
          <w:rFonts w:ascii="Arial" w:hAnsi="Arial" w:cs="Arial"/>
          <w:sz w:val="22"/>
          <w:szCs w:val="22"/>
          <w:rtl/>
          <w:lang w:eastAsia="en-US"/>
        </w:rPr>
        <w:t xml:space="preserve">מועד </w:t>
      </w:r>
      <w:r w:rsidRPr="00867B72">
        <w:rPr>
          <w:rFonts w:ascii="Arial" w:hAnsi="Arial" w:cs="Arial" w:hint="cs"/>
          <w:sz w:val="22"/>
          <w:szCs w:val="22"/>
          <w:rtl/>
          <w:lang w:eastAsia="en-US"/>
        </w:rPr>
        <w:t xml:space="preserve">שבו </w:t>
      </w:r>
      <w:r w:rsidRPr="00867B72">
        <w:rPr>
          <w:rFonts w:ascii="Arial" w:hAnsi="Arial" w:cs="Arial"/>
          <w:sz w:val="22"/>
          <w:szCs w:val="22"/>
          <w:rtl/>
          <w:lang w:eastAsia="en-US"/>
        </w:rPr>
        <w:t>ה</w:t>
      </w:r>
      <w:r w:rsidRPr="00867B72">
        <w:rPr>
          <w:rFonts w:ascii="Arial" w:hAnsi="Arial" w:cs="Arial" w:hint="cs"/>
          <w:sz w:val="22"/>
          <w:szCs w:val="22"/>
          <w:rtl/>
          <w:lang w:eastAsia="en-US"/>
        </w:rPr>
        <w:t>ומצא</w:t>
      </w:r>
      <w:r w:rsidRPr="00867B72">
        <w:rPr>
          <w:rFonts w:ascii="Arial" w:hAnsi="Arial" w:cs="Arial"/>
          <w:sz w:val="22"/>
          <w:szCs w:val="22"/>
          <w:rtl/>
          <w:lang w:eastAsia="en-US"/>
        </w:rPr>
        <w:t xml:space="preserve"> </w:t>
      </w:r>
      <w:r w:rsidRPr="00867B72">
        <w:rPr>
          <w:rFonts w:ascii="Arial" w:hAnsi="Arial" w:cs="Arial" w:hint="cs"/>
          <w:sz w:val="22"/>
          <w:szCs w:val="22"/>
          <w:rtl/>
          <w:lang w:eastAsia="en-US"/>
        </w:rPr>
        <w:t>החשבון למזמין</w:t>
      </w:r>
      <w:r w:rsidRPr="00867B72">
        <w:rPr>
          <w:rFonts w:ascii="Arial" w:hAnsi="Arial" w:cs="Arial"/>
          <w:sz w:val="22"/>
          <w:szCs w:val="22"/>
          <w:rtl/>
          <w:lang w:eastAsia="en-US"/>
        </w:rPr>
        <w:t>.</w:t>
      </w:r>
    </w:p>
    <w:p w:rsidR="0084155D" w:rsidRPr="00867B72" w:rsidRDefault="0084155D" w:rsidP="000B1421">
      <w:pPr>
        <w:numPr>
          <w:ilvl w:val="1"/>
          <w:numId w:val="0"/>
        </w:numPr>
        <w:spacing w:line="360" w:lineRule="auto"/>
        <w:ind w:left="792" w:hanging="432"/>
        <w:jc w:val="both"/>
        <w:rPr>
          <w:rFonts w:ascii="Arial" w:hAnsi="Arial" w:cs="Arial"/>
          <w:sz w:val="22"/>
          <w:szCs w:val="22"/>
          <w:lang w:eastAsia="en-US"/>
        </w:rPr>
      </w:pPr>
      <w:r w:rsidRPr="00867B72">
        <w:rPr>
          <w:rFonts w:ascii="Arial" w:hAnsi="Arial" w:cs="Arial" w:hint="cs"/>
          <w:sz w:val="22"/>
          <w:szCs w:val="22"/>
          <w:rtl/>
          <w:lang w:eastAsia="en-US"/>
        </w:rPr>
        <w:t>במקרים חריגים, חשב המשרד רשאי לאשר כי מועדי התשלום יהיו בהתאם למפורט להלן:</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lang w:eastAsia="en-US"/>
        </w:rPr>
      </w:pPr>
      <w:r w:rsidRPr="00867B72">
        <w:rPr>
          <w:rFonts w:ascii="Arial" w:hAnsi="Arial" w:cs="Arial" w:hint="cs"/>
          <w:sz w:val="22"/>
          <w:szCs w:val="22"/>
          <w:rtl/>
          <w:lang w:eastAsia="en-US"/>
        </w:rPr>
        <w:t xml:space="preserve">עבור כלל </w:t>
      </w:r>
      <w:r w:rsidRPr="00867B72">
        <w:rPr>
          <w:rFonts w:ascii="Arial" w:hAnsi="Arial" w:cs="Arial"/>
          <w:sz w:val="22"/>
          <w:szCs w:val="22"/>
          <w:rtl/>
          <w:lang w:eastAsia="en-US"/>
        </w:rPr>
        <w:t>ספקי הממשלה</w:t>
      </w:r>
      <w:r w:rsidRPr="00867B72">
        <w:rPr>
          <w:rFonts w:ascii="Arial" w:hAnsi="Arial" w:cs="Arial" w:hint="cs"/>
          <w:sz w:val="22"/>
          <w:szCs w:val="22"/>
          <w:rtl/>
          <w:lang w:eastAsia="en-US"/>
        </w:rPr>
        <w:t xml:space="preserve">, למעט עבור עבודות הנדסה בנאיות, </w:t>
      </w:r>
      <w:r w:rsidRPr="00867B72">
        <w:rPr>
          <w:rFonts w:ascii="Arial" w:hAnsi="Arial" w:cs="Arial"/>
          <w:sz w:val="22"/>
          <w:szCs w:val="22"/>
          <w:rtl/>
          <w:lang w:eastAsia="en-US"/>
        </w:rPr>
        <w:t>לא יאוחר מ- 30 ימים מתום אותו החודש שבמהלכו הומצא החשבון למזמין.</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lang w:eastAsia="en-US"/>
        </w:rPr>
      </w:pPr>
      <w:r w:rsidRPr="00867B72">
        <w:rPr>
          <w:rFonts w:ascii="Arial" w:hAnsi="Arial" w:cs="Arial" w:hint="cs"/>
          <w:sz w:val="22"/>
          <w:szCs w:val="22"/>
          <w:rtl/>
          <w:lang w:eastAsia="en-US"/>
        </w:rPr>
        <w:t xml:space="preserve">עבור </w:t>
      </w:r>
      <w:r w:rsidRPr="00867B72">
        <w:rPr>
          <w:rFonts w:ascii="Arial" w:hAnsi="Arial" w:cs="Arial"/>
          <w:sz w:val="22"/>
          <w:szCs w:val="22"/>
          <w:rtl/>
          <w:lang w:eastAsia="en-US"/>
        </w:rPr>
        <w:t>עבודות הנדסה בנאיות</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לא יאוחר מ- 70 ימים מתום אותו החודש שבמהלכו הומצא החשבון למזמין.</w:t>
      </w:r>
    </w:p>
    <w:p w:rsidR="0084155D" w:rsidRPr="00867B72" w:rsidRDefault="0084155D" w:rsidP="000B1421">
      <w:pPr>
        <w:numPr>
          <w:ilvl w:val="1"/>
          <w:numId w:val="0"/>
        </w:numPr>
        <w:spacing w:line="360" w:lineRule="auto"/>
        <w:ind w:left="792" w:hanging="432"/>
        <w:jc w:val="both"/>
        <w:rPr>
          <w:rFonts w:ascii="Arial" w:hAnsi="Arial" w:cs="Arial"/>
          <w:sz w:val="22"/>
          <w:szCs w:val="22"/>
          <w:lang w:eastAsia="en-US"/>
        </w:rPr>
      </w:pPr>
      <w:r w:rsidRPr="00867B72">
        <w:rPr>
          <w:rFonts w:ascii="Arial" w:hAnsi="Arial" w:cs="Arial"/>
          <w:sz w:val="22"/>
          <w:szCs w:val="22"/>
          <w:rtl/>
          <w:lang w:eastAsia="en-US"/>
        </w:rPr>
        <w:t>לעניין תשלומים לרשויות מקומיות יש לפעול כמפורט ב</w:t>
      </w:r>
      <w:hyperlink r:id="rId50" w:history="1">
        <w:r w:rsidRPr="00867B72">
          <w:rPr>
            <w:rFonts w:ascii="Arial" w:hAnsi="Arial" w:cs="Times New Roman"/>
            <w:color w:val="3464BA"/>
            <w:sz w:val="22"/>
            <w:szCs w:val="22"/>
            <w:u w:val="dotted" w:color="3464BA"/>
            <w:rtl/>
            <w:lang w:eastAsia="en-US"/>
          </w:rPr>
          <w:t>חוק הרשויות המקומיות (העברת תשלומים מהמדינה), תשנ"ה-1995</w:t>
        </w:r>
      </w:hyperlink>
      <w:r w:rsidRPr="00867B72">
        <w:rPr>
          <w:rFonts w:ascii="Arial" w:hAnsi="Arial" w:cs="Arial"/>
          <w:sz w:val="22"/>
          <w:szCs w:val="22"/>
          <w:rtl/>
          <w:lang w:eastAsia="en-US"/>
        </w:rPr>
        <w:t xml:space="preserve"> . </w:t>
      </w:r>
    </w:p>
    <w:p w:rsidR="0084155D" w:rsidRPr="00867B72" w:rsidRDefault="0084155D" w:rsidP="000B1421">
      <w:pPr>
        <w:numPr>
          <w:ilvl w:val="1"/>
          <w:numId w:val="0"/>
        </w:numPr>
        <w:spacing w:line="360" w:lineRule="auto"/>
        <w:ind w:left="792" w:hanging="432"/>
        <w:jc w:val="both"/>
        <w:rPr>
          <w:rFonts w:ascii="Arial" w:hAnsi="Arial" w:cs="Arial"/>
          <w:sz w:val="22"/>
          <w:szCs w:val="22"/>
          <w:lang w:eastAsia="en-US"/>
        </w:rPr>
      </w:pPr>
      <w:r w:rsidRPr="00867B72">
        <w:rPr>
          <w:rFonts w:ascii="Arial" w:hAnsi="Arial" w:cs="Arial"/>
          <w:sz w:val="22"/>
          <w:szCs w:val="22"/>
          <w:rtl/>
          <w:lang w:eastAsia="en-US"/>
        </w:rPr>
        <w:t>פיגורים במועדי תשלום יישאו ריבית כמפורט ב</w:t>
      </w:r>
      <w:hyperlink r:id="rId51" w:history="1">
        <w:r w:rsidRPr="00867B72">
          <w:rPr>
            <w:rFonts w:ascii="Arial" w:hAnsi="Arial" w:cs="Times New Roman"/>
            <w:color w:val="3464BA"/>
            <w:sz w:val="22"/>
            <w:szCs w:val="22"/>
            <w:u w:val="dotted" w:color="3464BA"/>
            <w:rtl/>
            <w:lang w:eastAsia="en-US"/>
          </w:rPr>
          <w:t>חוק</w:t>
        </w:r>
      </w:hyperlink>
      <w:r w:rsidRPr="00867B72">
        <w:rPr>
          <w:rFonts w:ascii="Arial" w:hAnsi="Arial" w:cs="Arial"/>
          <w:sz w:val="22"/>
          <w:szCs w:val="22"/>
          <w:rtl/>
          <w:lang w:eastAsia="en-US"/>
        </w:rPr>
        <w:t>.</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חשב המשרד</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בת</w:t>
      </w:r>
      <w:r w:rsidRPr="00867B72">
        <w:rPr>
          <w:rFonts w:ascii="Arial" w:hAnsi="Arial" w:cs="Arial" w:hint="cs"/>
          <w:sz w:val="22"/>
          <w:szCs w:val="22"/>
          <w:rtl/>
          <w:lang w:eastAsia="en-US"/>
        </w:rPr>
        <w:t>י</w:t>
      </w:r>
      <w:r w:rsidRPr="00867B72">
        <w:rPr>
          <w:rFonts w:ascii="Arial" w:hAnsi="Arial" w:cs="Arial"/>
          <w:sz w:val="22"/>
          <w:szCs w:val="22"/>
          <w:rtl/>
          <w:lang w:eastAsia="en-US"/>
        </w:rPr>
        <w:t xml:space="preserve">אום עם </w:t>
      </w:r>
      <w:r w:rsidRPr="00867B72">
        <w:rPr>
          <w:rFonts w:ascii="Arial" w:hAnsi="Arial" w:cs="Arial" w:hint="cs"/>
          <w:sz w:val="22"/>
          <w:szCs w:val="22"/>
          <w:rtl/>
          <w:lang w:eastAsia="en-US"/>
        </w:rPr>
        <w:t>ה</w:t>
      </w:r>
      <w:r w:rsidRPr="00867B72">
        <w:rPr>
          <w:rFonts w:ascii="Arial" w:hAnsi="Arial" w:cs="Arial"/>
          <w:sz w:val="22"/>
          <w:szCs w:val="22"/>
          <w:rtl/>
          <w:lang w:eastAsia="en-US"/>
        </w:rPr>
        <w:t xml:space="preserve">סמנכ"ל </w:t>
      </w:r>
      <w:proofErr w:type="spellStart"/>
      <w:r w:rsidRPr="00867B72">
        <w:rPr>
          <w:rFonts w:ascii="Arial" w:hAnsi="Arial" w:cs="Arial"/>
          <w:sz w:val="22"/>
          <w:szCs w:val="22"/>
          <w:rtl/>
          <w:lang w:eastAsia="en-US"/>
        </w:rPr>
        <w:t>למינהל</w:t>
      </w:r>
      <w:proofErr w:type="spellEnd"/>
      <w:r w:rsidRPr="00867B72">
        <w:rPr>
          <w:rFonts w:ascii="Arial" w:hAnsi="Arial" w:cs="Arial" w:hint="cs"/>
          <w:sz w:val="22"/>
          <w:szCs w:val="22"/>
          <w:rtl/>
          <w:lang w:eastAsia="en-US"/>
        </w:rPr>
        <w:t>,</w:t>
      </w:r>
      <w:r w:rsidRPr="00867B72">
        <w:rPr>
          <w:rFonts w:ascii="Arial" w:hAnsi="Arial" w:cs="Arial"/>
          <w:sz w:val="22"/>
          <w:szCs w:val="22"/>
          <w:rtl/>
          <w:lang w:eastAsia="en-US"/>
        </w:rPr>
        <w:t xml:space="preserve"> יגדיר לכל אחד מהגורמים המטפלים בחשבון מספר ימים מרבי לסיום </w:t>
      </w:r>
      <w:r w:rsidRPr="00867B72">
        <w:rPr>
          <w:rFonts w:ascii="Arial" w:hAnsi="Arial" w:cs="Arial" w:hint="cs"/>
          <w:sz w:val="22"/>
          <w:szCs w:val="22"/>
          <w:rtl/>
          <w:lang w:eastAsia="en-US"/>
        </w:rPr>
        <w:t>ה</w:t>
      </w:r>
      <w:r w:rsidRPr="00867B72">
        <w:rPr>
          <w:rFonts w:ascii="Arial" w:hAnsi="Arial" w:cs="Arial"/>
          <w:sz w:val="22"/>
          <w:szCs w:val="22"/>
          <w:rtl/>
          <w:lang w:eastAsia="en-US"/>
        </w:rPr>
        <w:t>טיפול</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על מנת לעמוד בימי האשראי הנקובים</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בסעיפים</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fldChar w:fldCharType="begin"/>
      </w:r>
      <w:r w:rsidRPr="00867B72">
        <w:rPr>
          <w:rFonts w:ascii="Arial" w:hAnsi="Arial" w:cs="Arial"/>
          <w:sz w:val="22"/>
          <w:szCs w:val="22"/>
          <w:rtl/>
          <w:lang w:eastAsia="en-US"/>
        </w:rPr>
        <w:instrText xml:space="preserve"> </w:instrText>
      </w:r>
      <w:r w:rsidRPr="00867B72">
        <w:rPr>
          <w:rFonts w:ascii="Arial" w:hAnsi="Arial" w:cs="Arial" w:hint="cs"/>
          <w:sz w:val="22"/>
          <w:szCs w:val="22"/>
          <w:lang w:eastAsia="en-US"/>
        </w:rPr>
        <w:instrText>REF</w:instrText>
      </w:r>
      <w:r w:rsidRPr="00867B72">
        <w:rPr>
          <w:rFonts w:ascii="Arial" w:hAnsi="Arial" w:cs="Arial" w:hint="cs"/>
          <w:sz w:val="22"/>
          <w:szCs w:val="22"/>
          <w:rtl/>
          <w:lang w:eastAsia="en-US"/>
        </w:rPr>
        <w:instrText xml:space="preserve"> _</w:instrText>
      </w:r>
      <w:r w:rsidRPr="00867B72">
        <w:rPr>
          <w:rFonts w:ascii="Arial" w:hAnsi="Arial" w:cs="Arial" w:hint="cs"/>
          <w:sz w:val="22"/>
          <w:szCs w:val="22"/>
          <w:lang w:eastAsia="en-US"/>
        </w:rPr>
        <w:instrText>Ref488746715 \r \h</w:instrText>
      </w:r>
      <w:r w:rsidRPr="00867B72">
        <w:rPr>
          <w:rFonts w:ascii="Arial" w:hAnsi="Arial" w:cs="Arial"/>
          <w:sz w:val="22"/>
          <w:szCs w:val="22"/>
          <w:rtl/>
          <w:lang w:eastAsia="en-US"/>
        </w:rPr>
        <w:instrText xml:space="preserve"> </w:instrText>
      </w:r>
      <w:r w:rsidR="000B1421">
        <w:rPr>
          <w:rFonts w:ascii="Arial" w:hAnsi="Arial" w:cs="Arial"/>
          <w:sz w:val="22"/>
          <w:szCs w:val="22"/>
          <w:rtl/>
          <w:lang w:eastAsia="en-US"/>
        </w:rPr>
        <w:instrText xml:space="preserve"> \* </w:instrText>
      </w:r>
      <w:r w:rsidR="000B1421">
        <w:rPr>
          <w:rFonts w:ascii="Arial" w:hAnsi="Arial" w:cs="Arial"/>
          <w:sz w:val="22"/>
          <w:szCs w:val="22"/>
          <w:lang w:eastAsia="en-US"/>
        </w:rPr>
        <w:instrText>MERGEFORMAT</w:instrText>
      </w:r>
      <w:r w:rsidR="000B1421">
        <w:rPr>
          <w:rFonts w:ascii="Arial" w:hAnsi="Arial" w:cs="Arial"/>
          <w:sz w:val="22"/>
          <w:szCs w:val="22"/>
          <w:rtl/>
          <w:lang w:eastAsia="en-US"/>
        </w:rPr>
        <w:instrText xml:space="preserve"> </w:instrText>
      </w:r>
      <w:r w:rsidRPr="00867B72">
        <w:rPr>
          <w:rFonts w:ascii="Arial" w:hAnsi="Arial" w:cs="Arial"/>
          <w:sz w:val="22"/>
          <w:szCs w:val="22"/>
          <w:rtl/>
          <w:lang w:eastAsia="en-US"/>
        </w:rPr>
      </w:r>
      <w:r w:rsidRPr="00867B72">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2.3</w:t>
      </w:r>
      <w:r w:rsidRPr="00867B72">
        <w:rPr>
          <w:rFonts w:ascii="Arial" w:hAnsi="Arial" w:cs="Arial"/>
          <w:sz w:val="22"/>
          <w:szCs w:val="22"/>
          <w:rtl/>
          <w:lang w:eastAsia="en-US"/>
        </w:rPr>
        <w:fldChar w:fldCharType="end"/>
      </w:r>
      <w:r w:rsidRPr="00867B72">
        <w:rPr>
          <w:rFonts w:ascii="Arial" w:hAnsi="Arial" w:cs="Arial" w:hint="cs"/>
          <w:sz w:val="22"/>
          <w:szCs w:val="22"/>
          <w:rtl/>
          <w:lang w:eastAsia="en-US"/>
        </w:rPr>
        <w:t>-</w:t>
      </w:r>
      <w:r w:rsidRPr="00867B72">
        <w:rPr>
          <w:rFonts w:ascii="Arial" w:hAnsi="Arial" w:cs="Arial"/>
          <w:sz w:val="22"/>
          <w:szCs w:val="22"/>
          <w:rtl/>
          <w:lang w:eastAsia="en-US"/>
        </w:rPr>
        <w:fldChar w:fldCharType="begin"/>
      </w:r>
      <w:r w:rsidRPr="00867B72">
        <w:rPr>
          <w:rFonts w:ascii="Arial" w:hAnsi="Arial" w:cs="Arial"/>
          <w:sz w:val="22"/>
          <w:szCs w:val="22"/>
          <w:rtl/>
          <w:lang w:eastAsia="en-US"/>
        </w:rPr>
        <w:instrText xml:space="preserve"> </w:instrText>
      </w:r>
      <w:r w:rsidRPr="00867B72">
        <w:rPr>
          <w:rFonts w:ascii="Arial" w:hAnsi="Arial" w:cs="Arial" w:hint="cs"/>
          <w:sz w:val="22"/>
          <w:szCs w:val="22"/>
          <w:lang w:eastAsia="en-US"/>
        </w:rPr>
        <w:instrText>REF</w:instrText>
      </w:r>
      <w:r w:rsidRPr="00867B72">
        <w:rPr>
          <w:rFonts w:ascii="Arial" w:hAnsi="Arial" w:cs="Arial" w:hint="cs"/>
          <w:sz w:val="22"/>
          <w:szCs w:val="22"/>
          <w:rtl/>
          <w:lang w:eastAsia="en-US"/>
        </w:rPr>
        <w:instrText xml:space="preserve"> _</w:instrText>
      </w:r>
      <w:r w:rsidRPr="00867B72">
        <w:rPr>
          <w:rFonts w:ascii="Arial" w:hAnsi="Arial" w:cs="Arial" w:hint="cs"/>
          <w:sz w:val="22"/>
          <w:szCs w:val="22"/>
          <w:lang w:eastAsia="en-US"/>
        </w:rPr>
        <w:instrText>Ref488746728 \r \h</w:instrText>
      </w:r>
      <w:r w:rsidRPr="00867B72">
        <w:rPr>
          <w:rFonts w:ascii="Arial" w:hAnsi="Arial" w:cs="Arial"/>
          <w:sz w:val="22"/>
          <w:szCs w:val="22"/>
          <w:rtl/>
          <w:lang w:eastAsia="en-US"/>
        </w:rPr>
        <w:instrText xml:space="preserve"> </w:instrText>
      </w:r>
      <w:r w:rsidR="000B1421">
        <w:rPr>
          <w:rFonts w:ascii="Arial" w:hAnsi="Arial" w:cs="Arial"/>
          <w:sz w:val="22"/>
          <w:szCs w:val="22"/>
          <w:rtl/>
          <w:lang w:eastAsia="en-US"/>
        </w:rPr>
        <w:instrText xml:space="preserve"> \* </w:instrText>
      </w:r>
      <w:r w:rsidR="000B1421">
        <w:rPr>
          <w:rFonts w:ascii="Arial" w:hAnsi="Arial" w:cs="Arial"/>
          <w:sz w:val="22"/>
          <w:szCs w:val="22"/>
          <w:lang w:eastAsia="en-US"/>
        </w:rPr>
        <w:instrText>MERGEFORMAT</w:instrText>
      </w:r>
      <w:r w:rsidR="000B1421">
        <w:rPr>
          <w:rFonts w:ascii="Arial" w:hAnsi="Arial" w:cs="Arial"/>
          <w:sz w:val="22"/>
          <w:szCs w:val="22"/>
          <w:rtl/>
          <w:lang w:eastAsia="en-US"/>
        </w:rPr>
        <w:instrText xml:space="preserve"> </w:instrText>
      </w:r>
      <w:r w:rsidRPr="00867B72">
        <w:rPr>
          <w:rFonts w:ascii="Arial" w:hAnsi="Arial" w:cs="Arial"/>
          <w:sz w:val="22"/>
          <w:szCs w:val="22"/>
          <w:rtl/>
          <w:lang w:eastAsia="en-US"/>
        </w:rPr>
      </w:r>
      <w:r w:rsidRPr="00867B72">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2.1</w:t>
      </w:r>
      <w:r w:rsidRPr="00867B72">
        <w:rPr>
          <w:rFonts w:ascii="Arial" w:hAnsi="Arial" w:cs="Arial"/>
          <w:sz w:val="22"/>
          <w:szCs w:val="22"/>
          <w:rtl/>
          <w:lang w:eastAsia="en-US"/>
        </w:rPr>
        <w:fldChar w:fldCharType="end"/>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 xml:space="preserve"> </w:t>
      </w:r>
      <w:r w:rsidRPr="00867B72">
        <w:rPr>
          <w:rFonts w:ascii="Arial" w:hAnsi="Arial" w:cs="Arial" w:hint="cs"/>
          <w:sz w:val="22"/>
          <w:szCs w:val="22"/>
          <w:rtl/>
          <w:lang w:eastAsia="en-US"/>
        </w:rPr>
        <w:t xml:space="preserve">זאת </w:t>
      </w:r>
      <w:r w:rsidRPr="00867B72">
        <w:rPr>
          <w:rFonts w:ascii="Arial" w:hAnsi="Arial" w:cs="Arial"/>
          <w:sz w:val="22"/>
          <w:szCs w:val="22"/>
          <w:rtl/>
          <w:lang w:eastAsia="en-US"/>
        </w:rPr>
        <w:t xml:space="preserve">תוך מתן תשומת לב למורכבות </w:t>
      </w:r>
      <w:r w:rsidRPr="00867B72">
        <w:rPr>
          <w:rFonts w:ascii="Arial" w:hAnsi="Arial" w:cs="Arial" w:hint="cs"/>
          <w:sz w:val="22"/>
          <w:szCs w:val="22"/>
          <w:rtl/>
          <w:lang w:eastAsia="en-US"/>
        </w:rPr>
        <w:t xml:space="preserve">תהליך </w:t>
      </w:r>
      <w:r w:rsidRPr="00867B72">
        <w:rPr>
          <w:rFonts w:ascii="Arial" w:hAnsi="Arial" w:cs="Arial"/>
          <w:sz w:val="22"/>
          <w:szCs w:val="22"/>
          <w:rtl/>
          <w:lang w:eastAsia="en-US"/>
        </w:rPr>
        <w:t>בדיק</w:t>
      </w:r>
      <w:r w:rsidRPr="00867B72">
        <w:rPr>
          <w:rFonts w:ascii="Arial" w:hAnsi="Arial" w:cs="Arial" w:hint="cs"/>
          <w:sz w:val="22"/>
          <w:szCs w:val="22"/>
          <w:rtl/>
          <w:lang w:eastAsia="en-US"/>
        </w:rPr>
        <w:t>ת ואישור חשבון לתשלום.</w:t>
      </w:r>
    </w:p>
    <w:p w:rsidR="0084155D" w:rsidRPr="00867B72" w:rsidRDefault="0084155D" w:rsidP="000B1421">
      <w:pPr>
        <w:numPr>
          <w:ilvl w:val="1"/>
          <w:numId w:val="0"/>
        </w:numPr>
        <w:spacing w:line="360" w:lineRule="auto"/>
        <w:ind w:left="792" w:hanging="432"/>
        <w:jc w:val="both"/>
        <w:rPr>
          <w:rFonts w:ascii="Arial" w:hAnsi="Arial" w:cs="Arial"/>
          <w:sz w:val="22"/>
          <w:szCs w:val="22"/>
          <w:rtl/>
          <w:lang w:eastAsia="en-US"/>
        </w:rPr>
      </w:pPr>
      <w:r w:rsidRPr="00867B72">
        <w:rPr>
          <w:rFonts w:ascii="Arial" w:hAnsi="Arial" w:cs="Arial"/>
          <w:sz w:val="22"/>
          <w:szCs w:val="22"/>
          <w:rtl/>
          <w:lang w:eastAsia="en-US"/>
        </w:rPr>
        <w:t xml:space="preserve">חשב המשרד יהיה רשאי לאשר חריגה מההנחיות בסעיפים </w:t>
      </w:r>
      <w:r w:rsidRPr="00867B72">
        <w:rPr>
          <w:rFonts w:ascii="Arial" w:hAnsi="Arial" w:cs="Arial"/>
          <w:sz w:val="22"/>
          <w:szCs w:val="22"/>
          <w:rtl/>
          <w:lang w:eastAsia="en-US"/>
        </w:rPr>
        <w:fldChar w:fldCharType="begin"/>
      </w:r>
      <w:r w:rsidRPr="00867B72">
        <w:rPr>
          <w:rFonts w:ascii="Arial" w:hAnsi="Arial" w:cs="Arial"/>
          <w:sz w:val="22"/>
          <w:szCs w:val="22"/>
          <w:rtl/>
          <w:lang w:eastAsia="en-US"/>
        </w:rPr>
        <w:instrText xml:space="preserve"> </w:instrText>
      </w:r>
      <w:r w:rsidRPr="00867B72">
        <w:rPr>
          <w:rFonts w:ascii="Arial" w:hAnsi="Arial" w:cs="Arial"/>
          <w:sz w:val="22"/>
          <w:szCs w:val="22"/>
          <w:lang w:eastAsia="en-US"/>
        </w:rPr>
        <w:instrText>REF</w:instrText>
      </w:r>
      <w:r w:rsidRPr="00867B72">
        <w:rPr>
          <w:rFonts w:ascii="Arial" w:hAnsi="Arial" w:cs="Arial"/>
          <w:sz w:val="22"/>
          <w:szCs w:val="22"/>
          <w:rtl/>
          <w:lang w:eastAsia="en-US"/>
        </w:rPr>
        <w:instrText xml:space="preserve"> _</w:instrText>
      </w:r>
      <w:r w:rsidRPr="00867B72">
        <w:rPr>
          <w:rFonts w:ascii="Arial" w:hAnsi="Arial" w:cs="Arial"/>
          <w:sz w:val="22"/>
          <w:szCs w:val="22"/>
          <w:lang w:eastAsia="en-US"/>
        </w:rPr>
        <w:instrText>Ref483313735 \r \h</w:instrText>
      </w:r>
      <w:r w:rsidRPr="00867B72">
        <w:rPr>
          <w:rFonts w:ascii="Arial" w:hAnsi="Arial" w:cs="Arial"/>
          <w:sz w:val="22"/>
          <w:szCs w:val="22"/>
          <w:rtl/>
          <w:lang w:eastAsia="en-US"/>
        </w:rPr>
        <w:instrText xml:space="preserve"> </w:instrText>
      </w:r>
      <w:r w:rsidRPr="00867B72">
        <w:rPr>
          <w:rFonts w:ascii="Arial" w:hAnsi="Arial" w:cs="Arial"/>
          <w:sz w:val="22"/>
          <w:szCs w:val="22"/>
          <w:rtl/>
          <w:lang w:eastAsia="en-US"/>
        </w:rPr>
      </w:r>
      <w:r w:rsidRPr="00867B72">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2.1</w:t>
      </w:r>
      <w:r w:rsidRPr="00867B72">
        <w:rPr>
          <w:rFonts w:ascii="Arial" w:hAnsi="Arial" w:cs="Arial"/>
          <w:sz w:val="22"/>
          <w:szCs w:val="22"/>
          <w:rtl/>
          <w:lang w:eastAsia="en-US"/>
        </w:rPr>
        <w:fldChar w:fldCharType="end"/>
      </w:r>
      <w:r w:rsidRPr="00867B72">
        <w:rPr>
          <w:rFonts w:ascii="Arial" w:hAnsi="Arial" w:cs="Arial"/>
          <w:sz w:val="22"/>
          <w:szCs w:val="22"/>
          <w:rtl/>
          <w:lang w:eastAsia="en-US"/>
        </w:rPr>
        <w:t>-2.</w:t>
      </w:r>
      <w:r w:rsidRPr="00867B72">
        <w:rPr>
          <w:rFonts w:ascii="Arial" w:hAnsi="Arial" w:cs="Arial" w:hint="cs"/>
          <w:sz w:val="22"/>
          <w:szCs w:val="22"/>
          <w:rtl/>
          <w:lang w:eastAsia="en-US"/>
        </w:rPr>
        <w:t>3</w:t>
      </w:r>
      <w:r w:rsidRPr="00867B72">
        <w:rPr>
          <w:rFonts w:ascii="Arial" w:hAnsi="Arial" w:cs="Arial"/>
          <w:sz w:val="22"/>
          <w:szCs w:val="22"/>
          <w:rtl/>
          <w:lang w:eastAsia="en-US"/>
        </w:rPr>
        <w:t xml:space="preserve"> ולהקדים מועד תשלום בהתאם ל</w:t>
      </w:r>
      <w:hyperlink r:id="rId52"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"תשלום מקדמות", מס' 1.4.0.6.</w:t>
        </w:r>
      </w:hyperlink>
    </w:p>
    <w:p w:rsidR="0084155D" w:rsidRPr="00867B72" w:rsidRDefault="0084155D" w:rsidP="000B1421">
      <w:pPr>
        <w:numPr>
          <w:ilvl w:val="1"/>
          <w:numId w:val="0"/>
        </w:numPr>
        <w:spacing w:line="360" w:lineRule="auto"/>
        <w:ind w:left="792" w:hanging="432"/>
        <w:jc w:val="both"/>
        <w:rPr>
          <w:rFonts w:ascii="Arial" w:hAnsi="Arial" w:cs="Arial"/>
          <w:sz w:val="22"/>
          <w:szCs w:val="22"/>
          <w:u w:val="single"/>
          <w:lang w:eastAsia="en-US"/>
        </w:rPr>
      </w:pPr>
      <w:r w:rsidRPr="00867B72">
        <w:rPr>
          <w:rFonts w:ascii="Arial" w:hAnsi="Arial" w:cs="Arial"/>
          <w:sz w:val="22"/>
          <w:szCs w:val="22"/>
          <w:u w:val="single"/>
          <w:rtl/>
          <w:lang w:eastAsia="en-US"/>
        </w:rPr>
        <w:t>פיקוח ובקרה</w:t>
      </w:r>
    </w:p>
    <w:p w:rsidR="0084155D" w:rsidRPr="00867B72" w:rsidRDefault="0084155D" w:rsidP="000B1421">
      <w:pPr>
        <w:numPr>
          <w:ilvl w:val="2"/>
          <w:numId w:val="0"/>
        </w:numPr>
        <w:tabs>
          <w:tab w:val="left" w:pos="1513"/>
        </w:tabs>
        <w:spacing w:line="360" w:lineRule="auto"/>
        <w:ind w:left="1513" w:hanging="793"/>
        <w:jc w:val="both"/>
        <w:rPr>
          <w:rFonts w:ascii="Arial" w:hAnsi="Arial" w:cs="Arial"/>
          <w:sz w:val="22"/>
          <w:szCs w:val="22"/>
          <w:rtl/>
          <w:lang w:eastAsia="en-US"/>
        </w:rPr>
      </w:pPr>
      <w:r w:rsidRPr="00867B72">
        <w:rPr>
          <w:rFonts w:ascii="Arial" w:hAnsi="Arial" w:cs="Arial"/>
          <w:sz w:val="22"/>
          <w:szCs w:val="22"/>
          <w:rtl/>
          <w:lang w:eastAsia="en-US"/>
        </w:rPr>
        <w:t xml:space="preserve">עיכוב בתשלום </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עד ה- 10 לכל חודש, יש לבצע בדיקה בגין מועדי ביצוע התשלום בחודש החולף ולהעביר את תוצאותיה בהתאם למדרג הבא:</w:t>
      </w:r>
    </w:p>
    <w:p w:rsidR="0084155D" w:rsidRPr="00867B72" w:rsidRDefault="0084155D" w:rsidP="000B1421">
      <w:pPr>
        <w:numPr>
          <w:ilvl w:val="3"/>
          <w:numId w:val="0"/>
        </w:numPr>
        <w:tabs>
          <w:tab w:val="left" w:pos="1513"/>
          <w:tab w:val="left" w:pos="2505"/>
        </w:tabs>
        <w:spacing w:line="360" w:lineRule="auto"/>
        <w:ind w:left="1938" w:hanging="858"/>
        <w:jc w:val="both"/>
        <w:rPr>
          <w:rFonts w:ascii="Arial" w:hAnsi="Arial" w:cs="Arial"/>
          <w:sz w:val="22"/>
          <w:szCs w:val="22"/>
          <w:rtl/>
          <w:lang w:eastAsia="en-US"/>
        </w:rPr>
      </w:pPr>
      <w:r w:rsidRPr="00867B72">
        <w:rPr>
          <w:rFonts w:ascii="Arial" w:hAnsi="Arial" w:cs="Arial"/>
          <w:sz w:val="22"/>
          <w:szCs w:val="22"/>
          <w:rtl/>
          <w:lang w:eastAsia="en-US"/>
        </w:rPr>
        <w:t xml:space="preserve">עד 30 ימי עיכוב – חשב המשרד </w:t>
      </w:r>
      <w:r w:rsidRPr="00867B72">
        <w:rPr>
          <w:rFonts w:ascii="Arial" w:hAnsi="Arial" w:cs="Arial" w:hint="cs"/>
          <w:sz w:val="22"/>
          <w:szCs w:val="22"/>
          <w:rtl/>
          <w:lang w:eastAsia="en-US"/>
        </w:rPr>
        <w:t xml:space="preserve">יבדוק את סיבת העיכוב </w:t>
      </w:r>
      <w:r w:rsidRPr="00867B72">
        <w:rPr>
          <w:rFonts w:ascii="Arial" w:hAnsi="Arial" w:cs="Arial"/>
          <w:sz w:val="22"/>
          <w:szCs w:val="22"/>
          <w:rtl/>
          <w:lang w:eastAsia="en-US"/>
        </w:rPr>
        <w:t xml:space="preserve">אל מול מנהל מחלקת התשלומים </w:t>
      </w:r>
      <w:proofErr w:type="spellStart"/>
      <w:r w:rsidRPr="00867B72">
        <w:rPr>
          <w:rFonts w:ascii="Arial" w:hAnsi="Arial" w:cs="Arial"/>
          <w:sz w:val="22"/>
          <w:szCs w:val="22"/>
          <w:rtl/>
          <w:lang w:eastAsia="en-US"/>
        </w:rPr>
        <w:t>בחשבות</w:t>
      </w:r>
      <w:proofErr w:type="spellEnd"/>
      <w:r w:rsidRPr="00867B72">
        <w:rPr>
          <w:rFonts w:ascii="Arial" w:hAnsi="Arial" w:cs="Arial"/>
          <w:sz w:val="22"/>
          <w:szCs w:val="22"/>
          <w:rtl/>
          <w:lang w:eastAsia="en-US"/>
        </w:rPr>
        <w:t xml:space="preserve"> ואנשי הרכש במשרד</w:t>
      </w:r>
      <w:r w:rsidRPr="00867B72">
        <w:rPr>
          <w:rFonts w:ascii="Arial" w:hAnsi="Arial" w:cs="Arial" w:hint="cs"/>
          <w:sz w:val="22"/>
          <w:szCs w:val="22"/>
          <w:rtl/>
          <w:lang w:eastAsia="en-US"/>
        </w:rPr>
        <w:t xml:space="preserve">, ויעביר את ממצאי </w:t>
      </w:r>
      <w:r w:rsidRPr="00867B72">
        <w:rPr>
          <w:rFonts w:ascii="Arial" w:hAnsi="Arial" w:cs="Arial"/>
          <w:sz w:val="22"/>
          <w:szCs w:val="22"/>
          <w:rtl/>
          <w:lang w:eastAsia="en-US"/>
        </w:rPr>
        <w:t xml:space="preserve">הבדיקה לידי </w:t>
      </w:r>
      <w:r w:rsidRPr="00867B72">
        <w:rPr>
          <w:rFonts w:ascii="Arial" w:hAnsi="Arial" w:cs="Arial" w:hint="cs"/>
          <w:sz w:val="22"/>
          <w:szCs w:val="22"/>
          <w:rtl/>
          <w:lang w:eastAsia="en-US"/>
        </w:rPr>
        <w:t>המנהל הכללי של</w:t>
      </w:r>
      <w:r w:rsidRPr="00867B72">
        <w:rPr>
          <w:rFonts w:ascii="Arial" w:hAnsi="Arial" w:cs="Arial"/>
          <w:sz w:val="22"/>
          <w:szCs w:val="22"/>
          <w:rtl/>
          <w:lang w:eastAsia="en-US"/>
        </w:rPr>
        <w:t xml:space="preserve"> המשרד. </w:t>
      </w:r>
    </w:p>
    <w:p w:rsidR="0084155D" w:rsidRPr="00867B72" w:rsidRDefault="0084155D" w:rsidP="000B1421">
      <w:pPr>
        <w:numPr>
          <w:ilvl w:val="3"/>
          <w:numId w:val="0"/>
        </w:numPr>
        <w:tabs>
          <w:tab w:val="left" w:pos="1513"/>
          <w:tab w:val="left" w:pos="2505"/>
        </w:tabs>
        <w:spacing w:line="360" w:lineRule="auto"/>
        <w:ind w:left="1938" w:hanging="858"/>
        <w:jc w:val="both"/>
        <w:rPr>
          <w:rFonts w:ascii="Arial" w:hAnsi="Arial" w:cs="Arial"/>
          <w:sz w:val="22"/>
          <w:szCs w:val="22"/>
          <w:rtl/>
          <w:lang w:eastAsia="en-US"/>
        </w:rPr>
      </w:pPr>
      <w:r w:rsidRPr="00867B72">
        <w:rPr>
          <w:rFonts w:ascii="Arial" w:hAnsi="Arial" w:cs="Arial"/>
          <w:sz w:val="22"/>
          <w:szCs w:val="22"/>
          <w:rtl/>
          <w:lang w:eastAsia="en-US"/>
        </w:rPr>
        <w:t>מעל 3</w:t>
      </w:r>
      <w:r w:rsidRPr="00867B72">
        <w:rPr>
          <w:rFonts w:ascii="Arial" w:hAnsi="Arial" w:cs="Arial" w:hint="cs"/>
          <w:sz w:val="22"/>
          <w:szCs w:val="22"/>
          <w:rtl/>
          <w:lang w:eastAsia="en-US"/>
        </w:rPr>
        <w:t>0</w:t>
      </w:r>
      <w:r w:rsidRPr="00867B72">
        <w:rPr>
          <w:rFonts w:ascii="Arial" w:hAnsi="Arial" w:cs="Arial"/>
          <w:sz w:val="22"/>
          <w:szCs w:val="22"/>
          <w:rtl/>
          <w:lang w:eastAsia="en-US"/>
        </w:rPr>
        <w:t xml:space="preserve"> ימי עיכוב – חשב המשרד יעביר דיווח לסגן הבכיר לחשב הכללי הממונה על ה</w:t>
      </w:r>
      <w:r w:rsidRPr="00867B72">
        <w:rPr>
          <w:rFonts w:ascii="Arial" w:hAnsi="Arial" w:cs="Arial" w:hint="cs"/>
          <w:sz w:val="22"/>
          <w:szCs w:val="22"/>
          <w:rtl/>
          <w:lang w:eastAsia="en-US"/>
        </w:rPr>
        <w:t>משרד</w:t>
      </w:r>
      <w:r w:rsidRPr="00867B72">
        <w:rPr>
          <w:rFonts w:ascii="Arial" w:hAnsi="Arial" w:cs="Arial"/>
          <w:sz w:val="22"/>
          <w:szCs w:val="22"/>
          <w:rtl/>
          <w:lang w:eastAsia="en-US"/>
        </w:rPr>
        <w:t>.</w:t>
      </w:r>
    </w:p>
    <w:p w:rsidR="0084155D" w:rsidRPr="00867B72" w:rsidRDefault="0084155D" w:rsidP="000B1421">
      <w:pPr>
        <w:numPr>
          <w:ilvl w:val="2"/>
          <w:numId w:val="0"/>
        </w:numPr>
        <w:tabs>
          <w:tab w:val="left" w:pos="1513"/>
        </w:tabs>
        <w:spacing w:line="360" w:lineRule="auto"/>
        <w:ind w:left="1371" w:hanging="651"/>
        <w:jc w:val="both"/>
        <w:rPr>
          <w:rFonts w:ascii="Arial" w:hAnsi="Arial" w:cs="Arial"/>
          <w:sz w:val="22"/>
          <w:szCs w:val="22"/>
          <w:rtl/>
          <w:lang w:eastAsia="en-US"/>
        </w:rPr>
      </w:pPr>
      <w:r w:rsidRPr="00867B72">
        <w:rPr>
          <w:rFonts w:ascii="Arial" w:hAnsi="Arial" w:cs="Arial"/>
          <w:sz w:val="22"/>
          <w:szCs w:val="22"/>
          <w:rtl/>
          <w:lang w:eastAsia="en-US"/>
        </w:rPr>
        <w:t>אחת לרבעון יופק על ידי חשב המשרד דוח (במבנה המפורט ב</w:t>
      </w:r>
      <w:hyperlink w:anchor="נספח_ב" w:history="1">
        <w:r w:rsidRPr="00867B72">
          <w:rPr>
            <w:rFonts w:ascii="Arial" w:hAnsi="Arial" w:cs="Times New Roman"/>
            <w:color w:val="3464BA"/>
            <w:sz w:val="22"/>
            <w:szCs w:val="22"/>
            <w:u w:val="dotted" w:color="3464BA"/>
            <w:rtl/>
            <w:lang w:eastAsia="en-US"/>
          </w:rPr>
          <w:t>נספח ב' – דיווחים תקופתיים</w:t>
        </w:r>
      </w:hyperlink>
      <w:r w:rsidRPr="00867B72">
        <w:rPr>
          <w:rFonts w:ascii="Arial" w:hAnsi="Arial" w:cs="Arial"/>
          <w:sz w:val="22"/>
          <w:szCs w:val="22"/>
          <w:rtl/>
          <w:lang w:eastAsia="en-US"/>
        </w:rPr>
        <w:t>)</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אשר יציג את ימי האשראי בפועל במשרד ואת העיכוב בתשלומים. הדוח יוגש לסגן הבכיר לחשב הכללי הממונה על המשרד ולחשבונאי הראשי. מידע ופירוט נוסף יועבר לסגן הבכיר הממונה על המשרד ולחשבונאי הראשי בחשב הכללי, ככל שיידרש.</w:t>
      </w:r>
    </w:p>
    <w:p w:rsidR="0084155D" w:rsidRPr="00867B72" w:rsidRDefault="0084155D" w:rsidP="000B1421">
      <w:pPr>
        <w:numPr>
          <w:ilvl w:val="1"/>
          <w:numId w:val="0"/>
        </w:numPr>
        <w:spacing w:line="360" w:lineRule="auto"/>
        <w:ind w:left="946" w:hanging="586"/>
        <w:jc w:val="both"/>
        <w:rPr>
          <w:rFonts w:ascii="Arial" w:hAnsi="Arial" w:cs="Arial"/>
          <w:sz w:val="22"/>
          <w:szCs w:val="22"/>
          <w:lang w:eastAsia="en-US"/>
        </w:rPr>
      </w:pPr>
      <w:r w:rsidRPr="00867B72">
        <w:rPr>
          <w:rFonts w:ascii="Arial" w:hAnsi="Arial" w:cs="Arial" w:hint="cs"/>
          <w:sz w:val="22"/>
          <w:szCs w:val="22"/>
          <w:rtl/>
          <w:lang w:eastAsia="en-US"/>
        </w:rPr>
        <w:t>חריגה ממועדי ה</w:t>
      </w:r>
      <w:r w:rsidRPr="00867B72">
        <w:rPr>
          <w:rFonts w:ascii="Arial" w:hAnsi="Arial" w:cs="Arial"/>
          <w:sz w:val="22"/>
          <w:szCs w:val="22"/>
          <w:rtl/>
          <w:lang w:eastAsia="en-US"/>
        </w:rPr>
        <w:t xml:space="preserve">תשלום </w:t>
      </w:r>
      <w:r w:rsidRPr="00867B72">
        <w:rPr>
          <w:rFonts w:ascii="Arial" w:hAnsi="Arial" w:cs="Arial" w:hint="cs"/>
          <w:sz w:val="22"/>
          <w:szCs w:val="22"/>
          <w:rtl/>
          <w:lang w:eastAsia="en-US"/>
        </w:rPr>
        <w:t xml:space="preserve">המפורטים להלן עבור </w:t>
      </w:r>
      <w:r w:rsidRPr="00867B72">
        <w:rPr>
          <w:rFonts w:ascii="Arial" w:hAnsi="Arial" w:cs="Arial"/>
          <w:sz w:val="22"/>
          <w:szCs w:val="22"/>
          <w:rtl/>
          <w:lang w:eastAsia="en-US"/>
        </w:rPr>
        <w:t>התקשרות חדשה</w:t>
      </w:r>
      <w:r w:rsidRPr="00867B72">
        <w:rPr>
          <w:rFonts w:ascii="Arial" w:hAnsi="Arial" w:cs="Arial" w:hint="cs"/>
          <w:sz w:val="22"/>
          <w:szCs w:val="22"/>
          <w:rtl/>
          <w:lang w:eastAsia="en-US"/>
        </w:rPr>
        <w:t xml:space="preserve">, אשר תחילתה </w:t>
      </w:r>
      <w:r w:rsidRPr="00867B72">
        <w:rPr>
          <w:rFonts w:ascii="Arial" w:hAnsi="Arial" w:cs="Arial"/>
          <w:sz w:val="22"/>
          <w:szCs w:val="22"/>
          <w:rtl/>
          <w:lang w:eastAsia="en-US"/>
        </w:rPr>
        <w:t>לאחר מועד פרסום הוראה זו</w:t>
      </w:r>
      <w:r w:rsidRPr="00867B72">
        <w:rPr>
          <w:rFonts w:ascii="Arial" w:hAnsi="Arial" w:cs="Arial" w:hint="cs"/>
          <w:sz w:val="22"/>
          <w:szCs w:val="22"/>
          <w:rtl/>
          <w:lang w:eastAsia="en-US"/>
        </w:rPr>
        <w:t>, ת</w:t>
      </w:r>
      <w:r w:rsidRPr="00867B72">
        <w:rPr>
          <w:rFonts w:ascii="Arial" w:hAnsi="Arial" w:cs="Arial"/>
          <w:sz w:val="22"/>
          <w:szCs w:val="22"/>
          <w:rtl/>
          <w:lang w:eastAsia="en-US"/>
        </w:rPr>
        <w:t xml:space="preserve">יעשה בכפוף לאישור </w:t>
      </w:r>
      <w:r w:rsidRPr="00867B72">
        <w:rPr>
          <w:rFonts w:ascii="Arial" w:hAnsi="Arial" w:cs="Arial" w:hint="cs"/>
          <w:sz w:val="22"/>
          <w:szCs w:val="22"/>
          <w:rtl/>
          <w:lang w:eastAsia="en-US"/>
        </w:rPr>
        <w:t>מראש ו</w:t>
      </w:r>
      <w:r w:rsidRPr="00867B72">
        <w:rPr>
          <w:rFonts w:ascii="Arial" w:hAnsi="Arial" w:cs="Arial"/>
          <w:sz w:val="22"/>
          <w:szCs w:val="22"/>
          <w:rtl/>
          <w:lang w:eastAsia="en-US"/>
        </w:rPr>
        <w:t>בכתב מסגן בכיר לחשב הכללי</w:t>
      </w:r>
      <w:r w:rsidRPr="00867B72">
        <w:rPr>
          <w:rFonts w:ascii="Arial" w:hAnsi="Arial" w:cs="Arial" w:hint="cs"/>
          <w:sz w:val="22"/>
          <w:szCs w:val="22"/>
          <w:rtl/>
          <w:lang w:eastAsia="en-US"/>
        </w:rPr>
        <w:t xml:space="preserve"> הממונה על המשרד.</w:t>
      </w:r>
    </w:p>
    <w:p w:rsidR="0084155D" w:rsidRPr="00867B72" w:rsidRDefault="0084155D" w:rsidP="000B1421">
      <w:pPr>
        <w:keepNext/>
        <w:numPr>
          <w:ilvl w:val="1"/>
          <w:numId w:val="0"/>
        </w:numPr>
        <w:spacing w:line="360" w:lineRule="auto"/>
        <w:ind w:left="792" w:hanging="432"/>
        <w:jc w:val="both"/>
        <w:rPr>
          <w:rFonts w:ascii="Arial" w:hAnsi="Arial" w:cs="Arial"/>
          <w:sz w:val="22"/>
          <w:szCs w:val="22"/>
          <w:u w:val="single"/>
          <w:lang w:eastAsia="en-US"/>
        </w:rPr>
      </w:pPr>
      <w:r w:rsidRPr="00867B72">
        <w:rPr>
          <w:rFonts w:ascii="Arial" w:hAnsi="Arial" w:cs="Arial"/>
          <w:sz w:val="22"/>
          <w:szCs w:val="22"/>
          <w:u w:val="single"/>
          <w:rtl/>
          <w:lang w:eastAsia="en-US"/>
        </w:rPr>
        <w:lastRenderedPageBreak/>
        <w:t>הוראות מעבר</w:t>
      </w:r>
    </w:p>
    <w:p w:rsidR="0084155D" w:rsidRPr="00867B72" w:rsidRDefault="0084155D" w:rsidP="000B1421">
      <w:pPr>
        <w:keepNext/>
        <w:numPr>
          <w:ilvl w:val="2"/>
          <w:numId w:val="0"/>
        </w:numPr>
        <w:tabs>
          <w:tab w:val="left" w:pos="1513"/>
        </w:tabs>
        <w:spacing w:line="360" w:lineRule="auto"/>
        <w:ind w:left="1513" w:hanging="793"/>
        <w:jc w:val="both"/>
        <w:rPr>
          <w:rFonts w:ascii="Arial" w:hAnsi="Arial" w:cs="Arial"/>
          <w:sz w:val="22"/>
          <w:szCs w:val="22"/>
          <w:rtl/>
          <w:lang w:eastAsia="en-US"/>
        </w:rPr>
      </w:pPr>
      <w:r w:rsidRPr="00867B72">
        <w:rPr>
          <w:rFonts w:ascii="Arial" w:hAnsi="Arial" w:cs="Arial" w:hint="cs"/>
          <w:sz w:val="22"/>
          <w:szCs w:val="22"/>
          <w:rtl/>
          <w:lang w:eastAsia="en-US"/>
        </w:rPr>
        <w:t>ב</w:t>
      </w:r>
      <w:r w:rsidRPr="00867B72">
        <w:rPr>
          <w:rFonts w:ascii="Arial" w:hAnsi="Arial" w:cs="Arial"/>
          <w:sz w:val="22"/>
          <w:szCs w:val="22"/>
          <w:rtl/>
          <w:lang w:eastAsia="en-US"/>
        </w:rPr>
        <w:t>התקשרויות</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שנחתמו טרם פרסום הוראה זו</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יחולו מועדי התשלום שנקבעו במועד ההתקשרות.</w:t>
      </w:r>
    </w:p>
    <w:p w:rsidR="0084155D" w:rsidRPr="00867B72" w:rsidRDefault="0084155D" w:rsidP="000B1421">
      <w:pPr>
        <w:numPr>
          <w:ilvl w:val="2"/>
          <w:numId w:val="0"/>
        </w:numPr>
        <w:tabs>
          <w:tab w:val="left" w:pos="1513"/>
        </w:tabs>
        <w:spacing w:line="360" w:lineRule="auto"/>
        <w:ind w:left="1513" w:hanging="793"/>
        <w:jc w:val="both"/>
        <w:rPr>
          <w:rFonts w:ascii="Arial" w:hAnsi="Arial" w:cs="Arial"/>
          <w:sz w:val="22"/>
          <w:szCs w:val="22"/>
          <w:rtl/>
          <w:lang w:eastAsia="en-US"/>
        </w:rPr>
      </w:pPr>
      <w:r w:rsidRPr="00867B72">
        <w:rPr>
          <w:rFonts w:ascii="Arial" w:hAnsi="Arial" w:cs="Arial" w:hint="cs"/>
          <w:sz w:val="22"/>
          <w:szCs w:val="22"/>
          <w:rtl/>
          <w:lang w:eastAsia="en-US"/>
        </w:rPr>
        <w:t>ב</w:t>
      </w:r>
      <w:r w:rsidRPr="00867B72">
        <w:rPr>
          <w:rFonts w:ascii="Arial" w:hAnsi="Arial" w:cs="Arial"/>
          <w:sz w:val="22"/>
          <w:szCs w:val="22"/>
          <w:rtl/>
          <w:lang w:eastAsia="en-US"/>
        </w:rPr>
        <w:t>התקשרויות המשך</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שנחתמו בהמשך להליך שפורסם טרם תחילת ההוראה</w:t>
      </w:r>
      <w:r w:rsidRPr="00867B72">
        <w:rPr>
          <w:rFonts w:ascii="Arial" w:hAnsi="Arial" w:cs="Arial" w:hint="cs"/>
          <w:sz w:val="22"/>
          <w:szCs w:val="22"/>
          <w:rtl/>
          <w:lang w:eastAsia="en-US"/>
        </w:rPr>
        <w:t>,</w:t>
      </w:r>
      <w:r w:rsidRPr="00867B72">
        <w:rPr>
          <w:rFonts w:ascii="Arial" w:hAnsi="Arial" w:cs="Arial"/>
          <w:sz w:val="22"/>
          <w:szCs w:val="22"/>
          <w:rtl/>
          <w:lang w:eastAsia="en-US"/>
        </w:rPr>
        <w:t xml:space="preserve"> יחולו מועדי התשלום בהתאם לאמור ב</w:t>
      </w:r>
      <w:hyperlink r:id="rId53"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תכ"ם</w:t>
        </w:r>
        <w:proofErr w:type="spellEnd"/>
        <w:r w:rsidRPr="00867B72">
          <w:rPr>
            <w:rFonts w:ascii="Arial" w:hAnsi="Arial" w:cs="Times New Roman"/>
            <w:color w:val="3464BA"/>
            <w:sz w:val="22"/>
            <w:szCs w:val="22"/>
            <w:u w:val="dotted" w:color="3464BA"/>
            <w:rtl/>
            <w:lang w:eastAsia="en-US"/>
          </w:rPr>
          <w:t xml:space="preserve"> "מועדי תשלום", מס' 1.4.0.3</w:t>
        </w:r>
      </w:hyperlink>
      <w:r w:rsidRPr="00867B72">
        <w:rPr>
          <w:rFonts w:ascii="Arial" w:hAnsi="Arial" w:cs="Arial"/>
          <w:sz w:val="22"/>
          <w:szCs w:val="22"/>
          <w:rtl/>
          <w:lang w:eastAsia="en-US"/>
        </w:rPr>
        <w:t xml:space="preserve"> מהדורה 01 (המהדורה הקודמת של ה</w:t>
      </w:r>
      <w:r w:rsidRPr="00867B72">
        <w:rPr>
          <w:rFonts w:ascii="Arial" w:hAnsi="Arial" w:cs="Arial" w:hint="cs"/>
          <w:sz w:val="22"/>
          <w:szCs w:val="22"/>
          <w:rtl/>
          <w:lang w:eastAsia="en-US"/>
        </w:rPr>
        <w:t xml:space="preserve">וראה </w:t>
      </w:r>
      <w:r w:rsidRPr="00867B72">
        <w:rPr>
          <w:rFonts w:ascii="Arial" w:hAnsi="Arial" w:cs="Arial"/>
          <w:sz w:val="22"/>
          <w:szCs w:val="22"/>
          <w:rtl/>
          <w:lang w:eastAsia="en-US"/>
        </w:rPr>
        <w:t>זו).</w:t>
      </w:r>
    </w:p>
    <w:p w:rsidR="0084155D" w:rsidRPr="00867B72" w:rsidRDefault="0084155D" w:rsidP="000B1421">
      <w:pPr>
        <w:keepNext/>
        <w:numPr>
          <w:ilvl w:val="0"/>
          <w:numId w:val="42"/>
        </w:numPr>
        <w:shd w:val="clear" w:color="auto" w:fill="F2F2F2"/>
        <w:spacing w:before="240" w:after="180"/>
        <w:outlineLvl w:val="0"/>
        <w:rPr>
          <w:rFonts w:ascii="Arial" w:hAnsi="Arial" w:cs="Arial"/>
          <w:b/>
          <w:bCs/>
          <w:color w:val="003399"/>
          <w:kern w:val="32"/>
          <w:sz w:val="22"/>
          <w:szCs w:val="22"/>
          <w:rtl/>
          <w:lang w:eastAsia="en-US"/>
        </w:rPr>
      </w:pPr>
      <w:r w:rsidRPr="00867B72">
        <w:rPr>
          <w:rFonts w:ascii="Arial" w:hAnsi="Arial" w:cs="Arial"/>
          <w:b/>
          <w:bCs/>
          <w:color w:val="003399"/>
          <w:kern w:val="32"/>
          <w:sz w:val="22"/>
          <w:szCs w:val="22"/>
          <w:rtl/>
          <w:lang w:eastAsia="en-US"/>
        </w:rPr>
        <w:t>מסמכים ישימים</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54"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התכ"ם</w:t>
        </w:r>
        <w:proofErr w:type="spellEnd"/>
        <w:r w:rsidR="0084155D" w:rsidRPr="00867B72">
          <w:rPr>
            <w:rFonts w:ascii="Arial" w:hAnsi="Arial" w:cs="Times New Roman"/>
            <w:color w:val="3464BA"/>
            <w:sz w:val="22"/>
            <w:szCs w:val="22"/>
            <w:u w:val="dotted" w:color="3464BA"/>
            <w:rtl/>
            <w:lang w:eastAsia="en-US"/>
          </w:rPr>
          <w:t>, "בדיקת חשבון", מס' 1.4.0.2</w:t>
        </w:r>
      </w:hyperlink>
      <w:r w:rsidR="0084155D" w:rsidRPr="00867B72">
        <w:rPr>
          <w:rFonts w:ascii="Arial" w:hAnsi="Arial" w:cs="Arial"/>
          <w:sz w:val="22"/>
          <w:szCs w:val="22"/>
          <w:rtl/>
          <w:lang w:eastAsia="en-US"/>
        </w:rPr>
        <w:t>.</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55"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"חיובי האוצר", מס' 1.4.0.6</w:t>
        </w:r>
      </w:hyperlink>
      <w:r w:rsidR="0084155D" w:rsidRPr="00867B72">
        <w:rPr>
          <w:rFonts w:ascii="Arial" w:hAnsi="Arial" w:cs="Arial"/>
          <w:sz w:val="22"/>
          <w:szCs w:val="22"/>
          <w:rtl/>
          <w:lang w:eastAsia="en-US"/>
        </w:rPr>
        <w:t>.</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56"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"תשלום עקב פסק דין שניתן כנגד המדינה", מס' 1.5.0.4.</w:t>
        </w:r>
      </w:hyperlink>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57"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"מסלקת החשב הכללי", מס' 1.6.0.4.</w:t>
        </w:r>
      </w:hyperlink>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58" w:history="1">
        <w:r w:rsidR="0084155D" w:rsidRPr="00867B72">
          <w:rPr>
            <w:rFonts w:ascii="Arial" w:hAnsi="Arial" w:cs="Times New Roman"/>
            <w:color w:val="3464BA"/>
            <w:sz w:val="22"/>
            <w:szCs w:val="22"/>
            <w:u w:val="dotted" w:color="3464BA"/>
            <w:rtl/>
            <w:lang w:eastAsia="en-US"/>
          </w:rPr>
          <w:t xml:space="preserve">הוראות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"תשלומי אוצר", מס' 1.6.0.7</w:t>
        </w:r>
      </w:hyperlink>
      <w:r w:rsidR="0084155D" w:rsidRPr="00867B72">
        <w:rPr>
          <w:rFonts w:ascii="Arial" w:hAnsi="Arial" w:cs="Arial"/>
          <w:sz w:val="22"/>
          <w:szCs w:val="22"/>
          <w:rtl/>
          <w:lang w:eastAsia="en-US"/>
        </w:rPr>
        <w:t>.</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59"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"פשרות במחלוקות כספיות שהמדינה צד להן", מס' 4.2.0.1</w:t>
        </w:r>
      </w:hyperlink>
      <w:r w:rsidR="0084155D" w:rsidRPr="00867B72">
        <w:rPr>
          <w:rFonts w:ascii="Arial" w:hAnsi="Arial" w:cs="Arial"/>
          <w:sz w:val="22"/>
          <w:szCs w:val="22"/>
          <w:rtl/>
          <w:lang w:eastAsia="en-US"/>
        </w:rPr>
        <w:t>.</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60"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"תמיכות במוסדות ציבור", מס' 6.1.0.1</w:t>
        </w:r>
      </w:hyperlink>
      <w:r w:rsidR="0084155D" w:rsidRPr="00867B72">
        <w:rPr>
          <w:rFonts w:ascii="Arial" w:hAnsi="Arial" w:cs="Arial"/>
          <w:sz w:val="22"/>
          <w:szCs w:val="22"/>
          <w:rtl/>
          <w:lang w:eastAsia="en-US"/>
        </w:rPr>
        <w:t>.</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r:id="rId61" w:history="1">
        <w:r w:rsidR="0084155D" w:rsidRPr="00867B72">
          <w:rPr>
            <w:rFonts w:ascii="Arial" w:hAnsi="Arial" w:cs="Times New Roman"/>
            <w:color w:val="3464BA"/>
            <w:sz w:val="22"/>
            <w:szCs w:val="22"/>
            <w:u w:val="dotted" w:color="3464BA"/>
            <w:rtl/>
            <w:lang w:eastAsia="en-US"/>
          </w:rPr>
          <w:t xml:space="preserve">הוראת </w:t>
        </w:r>
        <w:proofErr w:type="spellStart"/>
        <w:r w:rsidR="0084155D" w:rsidRPr="00867B72">
          <w:rPr>
            <w:rFonts w:ascii="Arial" w:hAnsi="Arial" w:cs="Times New Roman"/>
            <w:color w:val="3464BA"/>
            <w:sz w:val="22"/>
            <w:szCs w:val="22"/>
            <w:u w:val="dotted" w:color="3464BA"/>
            <w:rtl/>
            <w:lang w:eastAsia="en-US"/>
          </w:rPr>
          <w:t>תכ"ם</w:t>
        </w:r>
        <w:proofErr w:type="spellEnd"/>
        <w:r w:rsidR="0084155D" w:rsidRPr="00867B72">
          <w:rPr>
            <w:rFonts w:ascii="Arial" w:hAnsi="Arial" w:cs="Times New Roman"/>
            <w:color w:val="3464BA"/>
            <w:sz w:val="22"/>
            <w:szCs w:val="22"/>
            <w:u w:val="dotted" w:color="3464BA"/>
            <w:rtl/>
            <w:lang w:eastAsia="en-US"/>
          </w:rPr>
          <w:t>, "התקשרות עם קבלן מוכר לביצוע עבודות הנדסה בנאיות", מס' 7.11.0.5</w:t>
        </w:r>
      </w:hyperlink>
      <w:r w:rsidR="0084155D" w:rsidRPr="00867B72">
        <w:rPr>
          <w:rFonts w:ascii="Arial" w:hAnsi="Arial" w:cs="Arial"/>
          <w:sz w:val="22"/>
          <w:szCs w:val="22"/>
          <w:rtl/>
          <w:lang w:eastAsia="en-US"/>
        </w:rPr>
        <w:t>.</w:t>
      </w:r>
    </w:p>
    <w:p w:rsidR="0084155D" w:rsidRPr="00867B72" w:rsidRDefault="0084155D" w:rsidP="000B1421">
      <w:pPr>
        <w:keepNext/>
        <w:numPr>
          <w:ilvl w:val="0"/>
          <w:numId w:val="42"/>
        </w:numPr>
        <w:shd w:val="clear" w:color="auto" w:fill="F2F2F2"/>
        <w:spacing w:before="240" w:after="180"/>
        <w:outlineLvl w:val="0"/>
        <w:rPr>
          <w:rFonts w:ascii="Arial" w:hAnsi="Arial" w:cs="Arial"/>
          <w:b/>
          <w:bCs/>
          <w:color w:val="003399"/>
          <w:kern w:val="32"/>
          <w:sz w:val="22"/>
          <w:szCs w:val="22"/>
          <w:lang w:eastAsia="en-US"/>
        </w:rPr>
      </w:pPr>
      <w:r w:rsidRPr="00867B72">
        <w:rPr>
          <w:rFonts w:ascii="Arial" w:hAnsi="Arial" w:cs="Arial"/>
          <w:b/>
          <w:bCs/>
          <w:color w:val="003399"/>
          <w:kern w:val="32"/>
          <w:sz w:val="22"/>
          <w:szCs w:val="22"/>
          <w:rtl/>
          <w:lang w:eastAsia="en-US"/>
        </w:rPr>
        <w:t>נספחים</w:t>
      </w:r>
    </w:p>
    <w:p w:rsidR="0084155D" w:rsidRPr="00867B72" w:rsidRDefault="00530D2B" w:rsidP="000B1421">
      <w:pPr>
        <w:numPr>
          <w:ilvl w:val="1"/>
          <w:numId w:val="0"/>
        </w:numPr>
        <w:spacing w:line="360" w:lineRule="auto"/>
        <w:ind w:left="792" w:hanging="432"/>
        <w:jc w:val="both"/>
        <w:rPr>
          <w:rFonts w:ascii="Arial" w:hAnsi="Arial" w:cs="Arial"/>
          <w:sz w:val="22"/>
          <w:szCs w:val="22"/>
          <w:lang w:eastAsia="en-US"/>
        </w:rPr>
      </w:pPr>
      <w:hyperlink w:anchor="נספח_א" w:history="1">
        <w:r w:rsidR="0084155D" w:rsidRPr="00867B72">
          <w:rPr>
            <w:rFonts w:ascii="Arial" w:hAnsi="Arial" w:cs="Times New Roman"/>
            <w:color w:val="3464BA"/>
            <w:sz w:val="22"/>
            <w:szCs w:val="22"/>
            <w:u w:val="dotted" w:color="3464BA"/>
            <w:rtl/>
            <w:lang w:eastAsia="en-US"/>
          </w:rPr>
          <w:t>נספח א – הגדרות</w:t>
        </w:r>
      </w:hyperlink>
      <w:r w:rsidR="0084155D" w:rsidRPr="00867B72">
        <w:rPr>
          <w:rFonts w:ascii="Arial" w:hAnsi="Arial" w:cs="Arial"/>
          <w:sz w:val="22"/>
          <w:szCs w:val="22"/>
          <w:rtl/>
          <w:lang w:eastAsia="en-US"/>
        </w:rPr>
        <w:t>.</w:t>
      </w:r>
    </w:p>
    <w:p w:rsidR="0084155D" w:rsidRPr="00867B72" w:rsidRDefault="00530D2B" w:rsidP="000B1421">
      <w:pPr>
        <w:numPr>
          <w:ilvl w:val="1"/>
          <w:numId w:val="0"/>
        </w:numPr>
        <w:spacing w:line="360" w:lineRule="auto"/>
        <w:ind w:left="792" w:hanging="432"/>
        <w:jc w:val="both"/>
        <w:rPr>
          <w:rFonts w:ascii="Arial" w:hAnsi="Arial" w:cs="Arial"/>
          <w:sz w:val="22"/>
          <w:szCs w:val="22"/>
          <w:rtl/>
          <w:lang w:eastAsia="en-US"/>
        </w:rPr>
      </w:pPr>
      <w:hyperlink w:anchor="נספח_ב" w:history="1">
        <w:r w:rsidR="0084155D" w:rsidRPr="00867B72">
          <w:rPr>
            <w:rFonts w:ascii="Arial" w:hAnsi="Arial" w:cs="Times New Roman" w:hint="cs"/>
            <w:color w:val="3464BA"/>
            <w:sz w:val="22"/>
            <w:szCs w:val="22"/>
            <w:u w:val="dotted" w:color="3464BA"/>
            <w:rtl/>
            <w:lang w:eastAsia="en-US"/>
          </w:rPr>
          <w:t>נספח ב – דיווחים תקופתיים.</w:t>
        </w:r>
      </w:hyperlink>
    </w:p>
    <w:p w:rsidR="0084155D" w:rsidRPr="00867B72" w:rsidRDefault="00530D2B" w:rsidP="000B1421">
      <w:pPr>
        <w:numPr>
          <w:ilvl w:val="1"/>
          <w:numId w:val="0"/>
        </w:numPr>
        <w:spacing w:line="360" w:lineRule="auto"/>
        <w:ind w:left="792" w:hanging="432"/>
        <w:jc w:val="both"/>
        <w:rPr>
          <w:rFonts w:ascii="Arial" w:hAnsi="Arial" w:cs="Arial"/>
          <w:sz w:val="22"/>
          <w:szCs w:val="22"/>
          <w:lang w:eastAsia="en-US"/>
        </w:rPr>
      </w:pPr>
      <w:hyperlink w:anchor="נספח_ג" w:history="1">
        <w:r w:rsidR="0084155D" w:rsidRPr="00867B72">
          <w:rPr>
            <w:rFonts w:ascii="Arial" w:hAnsi="Arial" w:cs="Times New Roman" w:hint="cs"/>
            <w:color w:val="3464BA"/>
            <w:sz w:val="22"/>
            <w:szCs w:val="22"/>
            <w:u w:val="dotted" w:color="3464BA"/>
            <w:rtl/>
            <w:lang w:eastAsia="en-US"/>
          </w:rPr>
          <w:t>נספח ג – טבלת שינויים שבוצעו בהוראה.</w:t>
        </w:r>
      </w:hyperlink>
    </w:p>
    <w:p w:rsidR="0084155D" w:rsidRPr="00867B72" w:rsidRDefault="0084155D" w:rsidP="000B1421">
      <w:pPr>
        <w:spacing w:line="360" w:lineRule="auto"/>
        <w:ind w:left="567"/>
        <w:jc w:val="both"/>
        <w:rPr>
          <w:rFonts w:ascii="Arial" w:hAnsi="Arial" w:cs="Arial"/>
          <w:sz w:val="22"/>
          <w:szCs w:val="22"/>
          <w:lang w:eastAsia="en-US"/>
        </w:rPr>
      </w:pPr>
    </w:p>
    <w:p w:rsidR="0084155D" w:rsidRPr="00867B72" w:rsidRDefault="0084155D" w:rsidP="000B1421">
      <w:pPr>
        <w:spacing w:line="360" w:lineRule="auto"/>
        <w:ind w:left="567"/>
        <w:jc w:val="both"/>
        <w:rPr>
          <w:rFonts w:ascii="Arial" w:hAnsi="Arial" w:cs="Times New Roman"/>
          <w:color w:val="3464BA"/>
          <w:sz w:val="22"/>
          <w:szCs w:val="22"/>
          <w:u w:val="dotted" w:color="3464BA"/>
          <w:lang w:eastAsia="en-US"/>
        </w:rPr>
      </w:pPr>
    </w:p>
    <w:p w:rsidR="0084155D" w:rsidRPr="00867B72" w:rsidRDefault="0084155D" w:rsidP="000B1421">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spacing w:val="5"/>
          <w:kern w:val="28"/>
          <w:sz w:val="22"/>
          <w:szCs w:val="22"/>
          <w:lang w:eastAsia="en-US"/>
        </w:rPr>
      </w:pPr>
      <w:r w:rsidRPr="00867B72">
        <w:rPr>
          <w:rFonts w:ascii="Arial" w:hAnsi="Arial" w:cs="Arial"/>
          <w:b/>
          <w:bCs/>
          <w:color w:val="FFFFFF"/>
          <w:spacing w:val="5"/>
          <w:kern w:val="28"/>
          <w:sz w:val="22"/>
          <w:szCs w:val="22"/>
          <w:rtl/>
          <w:lang w:eastAsia="en-US"/>
        </w:rPr>
        <w:lastRenderedPageBreak/>
        <w:t>נספח א</w:t>
      </w:r>
    </w:p>
    <w:p w:rsidR="0084155D" w:rsidRPr="00867B72" w:rsidRDefault="0084155D" w:rsidP="000B1421">
      <w:pPr>
        <w:pBdr>
          <w:bottom w:val="single" w:sz="6" w:space="1" w:color="1F497D"/>
        </w:pBdr>
        <w:spacing w:after="60"/>
        <w:jc w:val="center"/>
        <w:outlineLvl w:val="1"/>
        <w:rPr>
          <w:rFonts w:ascii="Calibri" w:hAnsi="Calibri" w:cs="Arial"/>
          <w:color w:val="5B9BD5"/>
          <w:spacing w:val="15"/>
          <w:sz w:val="22"/>
          <w:szCs w:val="22"/>
          <w:lang w:eastAsia="en-US"/>
        </w:rPr>
      </w:pPr>
      <w:r w:rsidRPr="00867B72">
        <w:rPr>
          <w:rFonts w:ascii="Calibri" w:hAnsi="Calibri" w:cs="Arial" w:hint="eastAsia"/>
          <w:color w:val="5B9BD5"/>
          <w:spacing w:val="15"/>
          <w:sz w:val="22"/>
          <w:szCs w:val="22"/>
          <w:rtl/>
          <w:lang w:eastAsia="en-US"/>
        </w:rPr>
        <w:t>הגדרות</w:t>
      </w:r>
    </w:p>
    <w:p w:rsidR="0084155D" w:rsidRPr="00867B72" w:rsidRDefault="0084155D" w:rsidP="000B1421">
      <w:pPr>
        <w:rPr>
          <w:rFonts w:cs="Times New Roman"/>
          <w:lang w:eastAsia="en-US"/>
        </w:rPr>
      </w:pPr>
    </w:p>
    <w:p w:rsidR="0084155D" w:rsidRPr="00867B72" w:rsidRDefault="0084155D" w:rsidP="000B1421">
      <w:pPr>
        <w:spacing w:line="360" w:lineRule="auto"/>
        <w:ind w:left="360" w:hanging="360"/>
        <w:contextualSpacing/>
        <w:jc w:val="both"/>
        <w:rPr>
          <w:rFonts w:ascii="Arial" w:hAnsi="Arial" w:cs="Arial"/>
          <w:sz w:val="22"/>
          <w:szCs w:val="22"/>
          <w:rtl/>
          <w:lang w:eastAsia="en-US"/>
        </w:rPr>
      </w:pPr>
      <w:r w:rsidRPr="00867B72">
        <w:rPr>
          <w:rFonts w:ascii="Arial" w:hAnsi="Arial" w:cs="Arial"/>
          <w:sz w:val="22"/>
          <w:szCs w:val="22"/>
          <w:rtl/>
          <w:lang w:eastAsia="en-US"/>
        </w:rPr>
        <w:t xml:space="preserve">דרישה לתשלום – חשבונית מס או חשבונית עסקה החתומות על ידי מוכר טובין, שירות או עבודה שנמסרה לקונה טובין, שירות או עבודה, לפי הוראות </w:t>
      </w:r>
      <w:hyperlink r:id="rId62" w:history="1">
        <w:r w:rsidRPr="00867B72">
          <w:rPr>
            <w:rFonts w:ascii="Arial" w:hAnsi="Arial" w:cs="Times New Roman"/>
            <w:color w:val="3464BA"/>
            <w:sz w:val="22"/>
            <w:szCs w:val="22"/>
            <w:u w:val="dotted" w:color="3464BA"/>
            <w:rtl/>
            <w:lang w:eastAsia="en-US"/>
          </w:rPr>
          <w:t>חוק מס ערך מוסף, התשל"ו-1975</w:t>
        </w:r>
      </w:hyperlink>
      <w:r w:rsidRPr="00867B72">
        <w:rPr>
          <w:rFonts w:ascii="Arial" w:hAnsi="Arial" w:cs="Arial"/>
          <w:sz w:val="22"/>
          <w:szCs w:val="22"/>
          <w:rtl/>
          <w:lang w:eastAsia="en-US"/>
        </w:rPr>
        <w:t xml:space="preserve"> </w:t>
      </w:r>
      <w:hyperlink r:id="rId63" w:history="1">
        <w:r w:rsidRPr="00867B72">
          <w:rPr>
            <w:rFonts w:ascii="Arial" w:hAnsi="Arial" w:cs="Times New Roman"/>
            <w:color w:val="3464BA"/>
            <w:sz w:val="22"/>
            <w:szCs w:val="22"/>
            <w:u w:val="dotted" w:color="3464BA"/>
            <w:rtl/>
            <w:lang w:eastAsia="en-US"/>
          </w:rPr>
          <w:t>ותקנות מס ערך מוסף (ניהול פנקסי חשבונות) תשל"ו-1976.</w:t>
        </w:r>
      </w:hyperlink>
    </w:p>
    <w:p w:rsidR="0084155D" w:rsidRPr="00867B72" w:rsidRDefault="0084155D" w:rsidP="000B1421">
      <w:pPr>
        <w:spacing w:line="360" w:lineRule="auto"/>
        <w:ind w:left="360" w:hanging="360"/>
        <w:contextualSpacing/>
        <w:jc w:val="both"/>
        <w:rPr>
          <w:rFonts w:ascii="Arial" w:hAnsi="Arial" w:cs="Arial"/>
          <w:sz w:val="22"/>
          <w:szCs w:val="22"/>
          <w:rtl/>
          <w:lang w:eastAsia="en-US"/>
        </w:rPr>
      </w:pPr>
      <w:r w:rsidRPr="00867B72">
        <w:rPr>
          <w:rFonts w:ascii="Arial" w:hAnsi="Arial" w:cs="Arial"/>
          <w:sz w:val="22"/>
          <w:szCs w:val="22"/>
          <w:rtl/>
          <w:lang w:eastAsia="en-US"/>
        </w:rPr>
        <w:t>הזמנת רכש – מסמך התקשרות עם ספק לרכישת טובין/שירותים.</w:t>
      </w:r>
    </w:p>
    <w:p w:rsidR="0084155D" w:rsidRPr="00867B72" w:rsidRDefault="0084155D" w:rsidP="000B1421">
      <w:pPr>
        <w:spacing w:line="360" w:lineRule="auto"/>
        <w:ind w:left="360" w:hanging="360"/>
        <w:contextualSpacing/>
        <w:jc w:val="both"/>
        <w:rPr>
          <w:rFonts w:ascii="Arial" w:hAnsi="Arial" w:cs="Arial"/>
          <w:sz w:val="22"/>
          <w:szCs w:val="22"/>
          <w:rtl/>
          <w:lang w:eastAsia="en-US"/>
        </w:rPr>
      </w:pPr>
      <w:r w:rsidRPr="00867B72">
        <w:rPr>
          <w:rFonts w:ascii="Arial" w:hAnsi="Arial" w:cs="Arial"/>
          <w:sz w:val="22"/>
          <w:szCs w:val="22"/>
          <w:rtl/>
          <w:lang w:eastAsia="en-US"/>
        </w:rPr>
        <w:t xml:space="preserve">חשבון – דרישה לתשלום אשר הוגשה למשרד ממשלתי, ועמדה בכל דרישות </w:t>
      </w:r>
      <w:hyperlink r:id="rId64"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התכ"ם</w:t>
        </w:r>
        <w:proofErr w:type="spellEnd"/>
        <w:r w:rsidRPr="00867B72">
          <w:rPr>
            <w:rFonts w:ascii="Arial" w:hAnsi="Arial" w:cs="Times New Roman"/>
            <w:color w:val="3464BA"/>
            <w:sz w:val="22"/>
            <w:szCs w:val="22"/>
            <w:u w:val="dotted" w:color="3464BA"/>
            <w:rtl/>
            <w:lang w:eastAsia="en-US"/>
          </w:rPr>
          <w:t>, "בדיקת חשבון", מס' 1.4.0.2.</w:t>
        </w:r>
      </w:hyperlink>
    </w:p>
    <w:p w:rsidR="0084155D" w:rsidRPr="00867B72" w:rsidRDefault="0084155D" w:rsidP="000B1421">
      <w:pPr>
        <w:spacing w:line="360" w:lineRule="auto"/>
        <w:ind w:left="360" w:hanging="360"/>
        <w:contextualSpacing/>
        <w:jc w:val="both"/>
        <w:rPr>
          <w:rFonts w:ascii="Arial" w:hAnsi="Arial" w:cs="Arial"/>
          <w:sz w:val="22"/>
          <w:szCs w:val="22"/>
          <w:lang w:eastAsia="en-US"/>
        </w:rPr>
      </w:pPr>
      <w:r w:rsidRPr="00867B72">
        <w:rPr>
          <w:rFonts w:ascii="Arial" w:hAnsi="Arial" w:cs="Arial"/>
          <w:sz w:val="22"/>
          <w:szCs w:val="22"/>
          <w:rtl/>
          <w:lang w:eastAsia="en-US"/>
        </w:rPr>
        <w:t xml:space="preserve">המצאת החשבון – ככל שעמד בכל דרישות </w:t>
      </w:r>
      <w:hyperlink r:id="rId65" w:history="1">
        <w:r w:rsidRPr="00867B72">
          <w:rPr>
            <w:rFonts w:ascii="Arial" w:hAnsi="Arial" w:cs="Times New Roman"/>
            <w:color w:val="3464BA"/>
            <w:sz w:val="22"/>
            <w:szCs w:val="22"/>
            <w:u w:val="dotted" w:color="3464BA"/>
            <w:rtl/>
            <w:lang w:eastAsia="en-US"/>
          </w:rPr>
          <w:t xml:space="preserve">הוראת </w:t>
        </w:r>
        <w:proofErr w:type="spellStart"/>
        <w:r w:rsidRPr="00867B72">
          <w:rPr>
            <w:rFonts w:ascii="Arial" w:hAnsi="Arial" w:cs="Times New Roman"/>
            <w:color w:val="3464BA"/>
            <w:sz w:val="22"/>
            <w:szCs w:val="22"/>
            <w:u w:val="dotted" w:color="3464BA"/>
            <w:rtl/>
            <w:lang w:eastAsia="en-US"/>
          </w:rPr>
          <w:t>התכ"ם</w:t>
        </w:r>
        <w:proofErr w:type="spellEnd"/>
        <w:r w:rsidRPr="00867B72">
          <w:rPr>
            <w:rFonts w:ascii="Arial" w:hAnsi="Arial" w:cs="Times New Roman"/>
            <w:color w:val="3464BA"/>
            <w:sz w:val="22"/>
            <w:szCs w:val="22"/>
            <w:u w:val="dotted" w:color="3464BA"/>
            <w:rtl/>
            <w:lang w:eastAsia="en-US"/>
          </w:rPr>
          <w:t>, "בדיקת חשבון", מס' 1.4.0.2</w:t>
        </w:r>
      </w:hyperlink>
      <w:r w:rsidRPr="00867B72">
        <w:rPr>
          <w:rFonts w:ascii="Arial" w:hAnsi="Arial" w:cs="Arial"/>
          <w:sz w:val="22"/>
          <w:szCs w:val="22"/>
          <w:rtl/>
          <w:lang w:eastAsia="en-US"/>
        </w:rPr>
        <w:t>, יכולה להיעשות בכל אחת מדרכים אלה:</w:t>
      </w:r>
    </w:p>
    <w:p w:rsidR="0084155D" w:rsidRPr="00867B72" w:rsidRDefault="0084155D" w:rsidP="000B1421">
      <w:pPr>
        <w:numPr>
          <w:ilvl w:val="1"/>
          <w:numId w:val="43"/>
        </w:numPr>
        <w:spacing w:line="360" w:lineRule="auto"/>
        <w:contextualSpacing/>
        <w:jc w:val="both"/>
        <w:rPr>
          <w:rFonts w:ascii="Arial" w:hAnsi="Arial" w:cs="Arial"/>
          <w:sz w:val="22"/>
          <w:szCs w:val="22"/>
          <w:rtl/>
          <w:lang w:eastAsia="en-US"/>
        </w:rPr>
      </w:pPr>
      <w:r w:rsidRPr="00867B72">
        <w:rPr>
          <w:rFonts w:ascii="Arial" w:hAnsi="Arial" w:cs="Arial"/>
          <w:sz w:val="22"/>
          <w:szCs w:val="22"/>
          <w:rtl/>
          <w:lang w:eastAsia="en-US"/>
        </w:rPr>
        <w:t xml:space="preserve">במסירה אישית למזמין על ידי הספק או מי מטעמו. </w:t>
      </w:r>
    </w:p>
    <w:p w:rsidR="0084155D" w:rsidRPr="00867B72" w:rsidRDefault="0084155D" w:rsidP="000B1421">
      <w:pPr>
        <w:numPr>
          <w:ilvl w:val="1"/>
          <w:numId w:val="43"/>
        </w:numPr>
        <w:spacing w:line="360" w:lineRule="auto"/>
        <w:contextualSpacing/>
        <w:jc w:val="both"/>
        <w:rPr>
          <w:rFonts w:ascii="Arial" w:hAnsi="Arial" w:cs="Arial"/>
          <w:sz w:val="22"/>
          <w:szCs w:val="22"/>
          <w:rtl/>
          <w:lang w:eastAsia="en-US"/>
        </w:rPr>
      </w:pPr>
      <w:r w:rsidRPr="00867B72">
        <w:rPr>
          <w:rFonts w:ascii="Arial" w:hAnsi="Arial" w:cs="Arial"/>
          <w:sz w:val="22"/>
          <w:szCs w:val="22"/>
          <w:rtl/>
          <w:lang w:eastAsia="en-US"/>
        </w:rPr>
        <w:t>בדואר רשום עם אישור מסירה.</w:t>
      </w:r>
    </w:p>
    <w:p w:rsidR="0084155D" w:rsidRPr="00867B72" w:rsidRDefault="0084155D" w:rsidP="000B1421">
      <w:pPr>
        <w:numPr>
          <w:ilvl w:val="1"/>
          <w:numId w:val="43"/>
        </w:numPr>
        <w:spacing w:line="360" w:lineRule="auto"/>
        <w:contextualSpacing/>
        <w:jc w:val="both"/>
        <w:rPr>
          <w:rFonts w:ascii="Arial" w:hAnsi="Arial" w:cs="Arial"/>
          <w:sz w:val="22"/>
          <w:szCs w:val="22"/>
          <w:rtl/>
          <w:lang w:eastAsia="en-US"/>
        </w:rPr>
      </w:pPr>
      <w:r w:rsidRPr="00867B72">
        <w:rPr>
          <w:rFonts w:ascii="Arial" w:hAnsi="Arial" w:cs="Arial"/>
          <w:sz w:val="22"/>
          <w:szCs w:val="22"/>
          <w:rtl/>
          <w:lang w:eastAsia="en-US"/>
        </w:rPr>
        <w:t>במסר אלקטרוני כהגדרתו ב</w:t>
      </w:r>
      <w:hyperlink r:id="rId66" w:history="1">
        <w:r w:rsidRPr="00867B72">
          <w:rPr>
            <w:rFonts w:ascii="Arial" w:hAnsi="Arial" w:cs="Times New Roman"/>
            <w:color w:val="3464BA"/>
            <w:sz w:val="22"/>
            <w:szCs w:val="22"/>
            <w:u w:val="dotted" w:color="3464BA"/>
            <w:rtl/>
            <w:lang w:eastAsia="en-US"/>
          </w:rPr>
          <w:t>חוק חתימה אלקטרונית, התשס"א-2001</w:t>
        </w:r>
      </w:hyperlink>
      <w:r w:rsidRPr="00867B72">
        <w:rPr>
          <w:rFonts w:ascii="Arial" w:hAnsi="Arial" w:cs="Arial"/>
          <w:sz w:val="22"/>
          <w:szCs w:val="22"/>
          <w:rtl/>
          <w:lang w:eastAsia="en-US"/>
        </w:rPr>
        <w:t xml:space="preserve"> עם אישור מסירה שניתן באמצעי אלקטרוני.</w:t>
      </w:r>
    </w:p>
    <w:p w:rsidR="0084155D" w:rsidRPr="00867B72" w:rsidRDefault="0084155D" w:rsidP="000B1421">
      <w:pPr>
        <w:numPr>
          <w:ilvl w:val="1"/>
          <w:numId w:val="43"/>
        </w:numPr>
        <w:spacing w:line="360" w:lineRule="auto"/>
        <w:contextualSpacing/>
        <w:jc w:val="both"/>
        <w:rPr>
          <w:rFonts w:ascii="Arial" w:hAnsi="Arial" w:cs="Arial"/>
          <w:sz w:val="22"/>
          <w:szCs w:val="22"/>
          <w:rtl/>
          <w:lang w:eastAsia="en-US"/>
        </w:rPr>
      </w:pPr>
      <w:r w:rsidRPr="00867B72">
        <w:rPr>
          <w:rFonts w:ascii="Arial" w:hAnsi="Arial" w:cs="Arial"/>
          <w:sz w:val="22"/>
          <w:szCs w:val="22"/>
          <w:rtl/>
          <w:lang w:eastAsia="en-US"/>
        </w:rPr>
        <w:t>בפקסימיליה עם אישור מסירה אלקטרוני או עם תרשומת של הודעה טלפונית שניתנה למזמין בדבר שליחת החשבון.</w:t>
      </w:r>
    </w:p>
    <w:p w:rsidR="0084155D" w:rsidRPr="00867B72" w:rsidRDefault="0084155D" w:rsidP="000B1421">
      <w:pPr>
        <w:numPr>
          <w:ilvl w:val="1"/>
          <w:numId w:val="43"/>
        </w:numPr>
        <w:spacing w:line="360" w:lineRule="auto"/>
        <w:contextualSpacing/>
        <w:jc w:val="both"/>
        <w:rPr>
          <w:rFonts w:ascii="Arial" w:hAnsi="Arial" w:cs="Arial"/>
          <w:sz w:val="22"/>
          <w:szCs w:val="22"/>
          <w:rtl/>
          <w:lang w:eastAsia="en-US"/>
        </w:rPr>
      </w:pPr>
      <w:r w:rsidRPr="00867B72">
        <w:rPr>
          <w:rFonts w:ascii="Arial" w:hAnsi="Arial" w:cs="Arial"/>
          <w:sz w:val="22"/>
          <w:szCs w:val="22"/>
          <w:rtl/>
          <w:lang w:eastAsia="en-US"/>
        </w:rPr>
        <w:t>במסר אלקטרוני באמצעות מערכת ייעודית ממוחשבת של המזמין.</w:t>
      </w:r>
    </w:p>
    <w:p w:rsidR="0084155D" w:rsidRPr="00867B72" w:rsidRDefault="0084155D" w:rsidP="000B1421">
      <w:pPr>
        <w:numPr>
          <w:ilvl w:val="1"/>
          <w:numId w:val="43"/>
        </w:numPr>
        <w:spacing w:line="360" w:lineRule="auto"/>
        <w:contextualSpacing/>
        <w:jc w:val="both"/>
        <w:rPr>
          <w:rFonts w:ascii="Arial" w:hAnsi="Arial" w:cs="Arial"/>
          <w:sz w:val="22"/>
          <w:szCs w:val="22"/>
          <w:lang w:eastAsia="en-US"/>
        </w:rPr>
      </w:pPr>
      <w:r w:rsidRPr="00867B72">
        <w:rPr>
          <w:rFonts w:ascii="Arial" w:hAnsi="Arial" w:cs="Arial"/>
          <w:sz w:val="22"/>
          <w:szCs w:val="22"/>
          <w:rtl/>
          <w:lang w:eastAsia="en-US"/>
        </w:rPr>
        <w:t>בדרך סבירה אחרת שהוסכמה בין הספק למזמין.</w:t>
      </w:r>
    </w:p>
    <w:p w:rsidR="0084155D" w:rsidRPr="00867B72" w:rsidRDefault="0084155D" w:rsidP="000B1421">
      <w:pPr>
        <w:spacing w:line="360" w:lineRule="auto"/>
        <w:ind w:left="360" w:hanging="360"/>
        <w:contextualSpacing/>
        <w:jc w:val="both"/>
        <w:rPr>
          <w:rFonts w:ascii="Arial" w:hAnsi="Arial" w:cs="Arial"/>
          <w:sz w:val="22"/>
          <w:szCs w:val="22"/>
          <w:rtl/>
          <w:lang w:eastAsia="en-US"/>
        </w:rPr>
      </w:pPr>
      <w:r w:rsidRPr="00867B72">
        <w:rPr>
          <w:rFonts w:ascii="Arial" w:hAnsi="Arial" w:cs="Arial"/>
          <w:sz w:val="22"/>
          <w:szCs w:val="22"/>
          <w:rtl/>
          <w:lang w:eastAsia="en-US"/>
        </w:rPr>
        <w:t>עבודות הנדסה בנאיות – כהגדרתן ב</w:t>
      </w:r>
      <w:hyperlink r:id="rId67" w:history="1">
        <w:r w:rsidRPr="00867B72">
          <w:rPr>
            <w:rFonts w:ascii="Arial" w:hAnsi="Arial" w:cs="Times New Roman"/>
            <w:color w:val="3464BA"/>
            <w:sz w:val="22"/>
            <w:szCs w:val="22"/>
            <w:u w:val="dotted" w:color="3464BA"/>
            <w:rtl/>
            <w:lang w:eastAsia="en-US"/>
          </w:rPr>
          <w:t>חוק רישום קבלנים לעבודות הנדסה בנאיות, התשכ"ט-1969.</w:t>
        </w:r>
      </w:hyperlink>
    </w:p>
    <w:p w:rsidR="0084155D" w:rsidRPr="00867B72" w:rsidRDefault="0084155D" w:rsidP="000B1421">
      <w:pPr>
        <w:spacing w:line="360" w:lineRule="auto"/>
        <w:ind w:left="792"/>
        <w:contextualSpacing/>
        <w:jc w:val="both"/>
        <w:rPr>
          <w:rFonts w:ascii="Arial" w:hAnsi="Arial" w:cs="Arial"/>
          <w:sz w:val="22"/>
          <w:szCs w:val="22"/>
          <w:rtl/>
          <w:lang w:eastAsia="en-US"/>
        </w:rPr>
      </w:pPr>
    </w:p>
    <w:p w:rsidR="0084155D" w:rsidRPr="00867B72" w:rsidRDefault="0084155D" w:rsidP="000B1421">
      <w:pPr>
        <w:rPr>
          <w:rFonts w:ascii="Arial" w:hAnsi="Arial" w:cs="Arial"/>
          <w:sz w:val="22"/>
          <w:szCs w:val="22"/>
          <w:lang w:eastAsia="en-US"/>
        </w:rPr>
      </w:pPr>
    </w:p>
    <w:p w:rsidR="0084155D" w:rsidRPr="00867B72" w:rsidRDefault="0084155D" w:rsidP="00DD7105">
      <w:pPr>
        <w:rPr>
          <w:rFonts w:ascii="Arial" w:hAnsi="Arial" w:cs="Arial"/>
          <w:b/>
          <w:bCs/>
          <w:color w:val="FFFFFF"/>
          <w:kern w:val="28"/>
          <w:sz w:val="22"/>
          <w:szCs w:val="22"/>
          <w:lang w:eastAsia="en-US"/>
        </w:rPr>
      </w:pPr>
      <w:r w:rsidRPr="00867B72">
        <w:rPr>
          <w:rFonts w:cs="Times New Roman"/>
          <w:rtl/>
          <w:lang w:eastAsia="en-US"/>
        </w:rPr>
        <w:br w:type="page"/>
      </w:r>
    </w:p>
    <w:p w:rsidR="0084155D" w:rsidRPr="00867B72" w:rsidRDefault="0084155D" w:rsidP="000B1421">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spacing w:val="5"/>
          <w:kern w:val="28"/>
          <w:sz w:val="22"/>
          <w:szCs w:val="22"/>
          <w:lang w:eastAsia="en-US"/>
        </w:rPr>
      </w:pPr>
      <w:r w:rsidRPr="00867B72">
        <w:rPr>
          <w:rFonts w:ascii="Arial" w:hAnsi="Arial" w:cs="Arial"/>
          <w:b/>
          <w:bCs/>
          <w:color w:val="FFFFFF"/>
          <w:spacing w:val="5"/>
          <w:kern w:val="28"/>
          <w:sz w:val="22"/>
          <w:szCs w:val="22"/>
          <w:rtl/>
          <w:lang w:eastAsia="en-US"/>
        </w:rPr>
        <w:lastRenderedPageBreak/>
        <w:t>נספח ב</w:t>
      </w:r>
    </w:p>
    <w:p w:rsidR="0084155D" w:rsidRPr="00867B72" w:rsidRDefault="0084155D" w:rsidP="000B1421">
      <w:pPr>
        <w:pBdr>
          <w:bottom w:val="single" w:sz="6" w:space="1" w:color="1F497D"/>
        </w:pBdr>
        <w:spacing w:after="60"/>
        <w:jc w:val="center"/>
        <w:outlineLvl w:val="1"/>
        <w:rPr>
          <w:rFonts w:ascii="Calibri" w:hAnsi="Calibri" w:cs="Arial"/>
          <w:color w:val="5B9BD5"/>
          <w:spacing w:val="15"/>
          <w:sz w:val="22"/>
          <w:szCs w:val="22"/>
          <w:rtl/>
          <w:lang w:eastAsia="en-US"/>
        </w:rPr>
      </w:pPr>
      <w:r w:rsidRPr="00867B72">
        <w:rPr>
          <w:rFonts w:ascii="Calibri" w:hAnsi="Calibri" w:cs="Arial" w:hint="eastAsia"/>
          <w:color w:val="5B9BD5"/>
          <w:spacing w:val="15"/>
          <w:sz w:val="22"/>
          <w:szCs w:val="22"/>
          <w:rtl/>
          <w:lang w:eastAsia="en-US"/>
        </w:rPr>
        <w:t>דיווחים</w:t>
      </w:r>
      <w:r w:rsidRPr="00867B72">
        <w:rPr>
          <w:rFonts w:ascii="Calibri" w:hAnsi="Calibri" w:cs="Arial"/>
          <w:color w:val="5B9BD5"/>
          <w:spacing w:val="15"/>
          <w:sz w:val="22"/>
          <w:szCs w:val="22"/>
          <w:rtl/>
          <w:lang w:eastAsia="en-US"/>
        </w:rPr>
        <w:t xml:space="preserve"> </w:t>
      </w:r>
      <w:r w:rsidRPr="00867B72">
        <w:rPr>
          <w:rFonts w:ascii="Calibri" w:hAnsi="Calibri" w:cs="Arial" w:hint="eastAsia"/>
          <w:color w:val="5B9BD5"/>
          <w:spacing w:val="15"/>
          <w:sz w:val="22"/>
          <w:szCs w:val="22"/>
          <w:rtl/>
          <w:lang w:eastAsia="en-US"/>
        </w:rPr>
        <w:t>תקופתיים</w:t>
      </w:r>
    </w:p>
    <w:p w:rsidR="0084155D" w:rsidRPr="00867B72" w:rsidRDefault="0084155D" w:rsidP="00DD7105">
      <w:pPr>
        <w:jc w:val="center"/>
        <w:rPr>
          <w:rFonts w:cs="Times New Roman"/>
          <w:rtl/>
          <w:lang w:eastAsia="en-US"/>
        </w:rPr>
      </w:pPr>
    </w:p>
    <w:p w:rsidR="0084155D" w:rsidRPr="00867B72" w:rsidRDefault="0084155D" w:rsidP="000B1421">
      <w:pPr>
        <w:jc w:val="both"/>
        <w:rPr>
          <w:rFonts w:ascii="Arial" w:hAnsi="Arial" w:cs="Arial"/>
          <w:sz w:val="22"/>
          <w:szCs w:val="22"/>
          <w:lang w:eastAsia="en-US"/>
        </w:rPr>
      </w:pPr>
      <w:r w:rsidRPr="00867B72">
        <w:rPr>
          <w:rFonts w:ascii="Arial" w:hAnsi="Arial" w:cs="Arial"/>
          <w:sz w:val="22"/>
          <w:szCs w:val="22"/>
          <w:rtl/>
          <w:lang w:eastAsia="en-US"/>
        </w:rPr>
        <w:t>אחת לרבעון יופק על ידי חשב המשרד דוח אשר יציג את ימי האשראי בפועל במשרד ואת העיכוב בתשלומים</w:t>
      </w:r>
      <w:r w:rsidRPr="00867B72">
        <w:rPr>
          <w:rFonts w:ascii="Arial" w:hAnsi="Arial" w:cs="Arial" w:hint="cs"/>
          <w:sz w:val="22"/>
          <w:szCs w:val="22"/>
          <w:rtl/>
          <w:lang w:eastAsia="en-US"/>
        </w:rPr>
        <w:t xml:space="preserve">. </w:t>
      </w:r>
      <w:r w:rsidRPr="00867B72">
        <w:rPr>
          <w:rFonts w:ascii="Arial" w:hAnsi="Arial" w:cs="Arial"/>
          <w:sz w:val="22"/>
          <w:szCs w:val="22"/>
          <w:rtl/>
          <w:lang w:eastAsia="en-US"/>
        </w:rPr>
        <w:t>הדוח יהיה במבנה האחוד, כמפורט להלן:</w:t>
      </w:r>
    </w:p>
    <w:p w:rsidR="0084155D" w:rsidRPr="00867B72" w:rsidRDefault="0084155D" w:rsidP="000B1421">
      <w:pPr>
        <w:jc w:val="both"/>
        <w:rPr>
          <w:rFonts w:ascii="Arial" w:hAnsi="Arial" w:cs="Arial"/>
          <w:sz w:val="22"/>
          <w:szCs w:val="22"/>
          <w:rtl/>
          <w:lang w:eastAsia="en-US"/>
        </w:rPr>
      </w:pPr>
    </w:p>
    <w:tbl>
      <w:tblPr>
        <w:tblStyle w:val="1d"/>
        <w:tblW w:w="0" w:type="auto"/>
        <w:tblLook w:val="04A0" w:firstRow="1" w:lastRow="0" w:firstColumn="1" w:lastColumn="0" w:noHBand="0" w:noVBand="1"/>
      </w:tblPr>
      <w:tblGrid>
        <w:gridCol w:w="1848"/>
        <w:gridCol w:w="1848"/>
        <w:gridCol w:w="1848"/>
        <w:gridCol w:w="1747"/>
        <w:gridCol w:w="1849"/>
      </w:tblGrid>
      <w:tr w:rsidR="0084155D" w:rsidRPr="00867B72" w:rsidTr="007E58A0">
        <w:tc>
          <w:tcPr>
            <w:tcW w:w="1848"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סה"כ ריבית ששולמה</w:t>
            </w:r>
          </w:p>
        </w:tc>
        <w:tc>
          <w:tcPr>
            <w:tcW w:w="1848"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סה"כ תשלומים שבוצעו בפיגור</w:t>
            </w:r>
          </w:p>
        </w:tc>
        <w:tc>
          <w:tcPr>
            <w:tcW w:w="1848"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סה"כ תשלומים שבוצעו במועד</w:t>
            </w:r>
          </w:p>
        </w:tc>
        <w:tc>
          <w:tcPr>
            <w:tcW w:w="1747"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סה"כ תשלומים</w:t>
            </w:r>
          </w:p>
        </w:tc>
        <w:tc>
          <w:tcPr>
            <w:tcW w:w="1849"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r>
      <w:tr w:rsidR="0084155D" w:rsidRPr="00867B72" w:rsidTr="007E58A0">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747"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9"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 xml:space="preserve">ספקים – </w:t>
            </w:r>
          </w:p>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רכש רגיל</w:t>
            </w:r>
          </w:p>
        </w:tc>
      </w:tr>
      <w:tr w:rsidR="0084155D" w:rsidRPr="00867B72" w:rsidTr="007E58A0">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747" w:type="dxa"/>
          </w:tcPr>
          <w:p w:rsidR="0084155D" w:rsidRPr="00867B72" w:rsidRDefault="0084155D" w:rsidP="000B1421">
            <w:pPr>
              <w:jc w:val="both"/>
              <w:rPr>
                <w:rFonts w:ascii="Arial" w:hAnsi="Arial" w:cs="Arial"/>
                <w:sz w:val="22"/>
                <w:szCs w:val="22"/>
                <w:lang w:eastAsia="en-US"/>
              </w:rPr>
            </w:pPr>
          </w:p>
        </w:tc>
        <w:tc>
          <w:tcPr>
            <w:tcW w:w="1849" w:type="dxa"/>
          </w:tcPr>
          <w:p w:rsidR="0084155D" w:rsidRPr="00867B72" w:rsidRDefault="0084155D" w:rsidP="000B1421">
            <w:pPr>
              <w:jc w:val="center"/>
              <w:rPr>
                <w:rFonts w:ascii="Arial" w:hAnsi="Arial" w:cs="Arial"/>
                <w:sz w:val="22"/>
                <w:szCs w:val="22"/>
                <w:rtl/>
                <w:lang w:eastAsia="en-US"/>
              </w:rPr>
            </w:pPr>
            <w:r w:rsidRPr="00867B72">
              <w:rPr>
                <w:rFonts w:ascii="Arial" w:hAnsi="Arial" w:cs="Arial"/>
                <w:sz w:val="22"/>
                <w:szCs w:val="22"/>
                <w:rtl/>
                <w:lang w:eastAsia="en-US"/>
              </w:rPr>
              <w:t>כמות</w:t>
            </w:r>
          </w:p>
        </w:tc>
      </w:tr>
      <w:tr w:rsidR="0084155D" w:rsidRPr="00867B72" w:rsidTr="007E58A0">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747" w:type="dxa"/>
          </w:tcPr>
          <w:p w:rsidR="0084155D" w:rsidRPr="00867B72" w:rsidRDefault="0084155D" w:rsidP="000B1421">
            <w:pPr>
              <w:jc w:val="both"/>
              <w:rPr>
                <w:rFonts w:ascii="Arial" w:hAnsi="Arial" w:cs="Arial"/>
                <w:sz w:val="22"/>
                <w:szCs w:val="22"/>
                <w:lang w:eastAsia="en-US"/>
              </w:rPr>
            </w:pPr>
          </w:p>
        </w:tc>
        <w:tc>
          <w:tcPr>
            <w:tcW w:w="1849" w:type="dxa"/>
          </w:tcPr>
          <w:p w:rsidR="0084155D" w:rsidRPr="00867B72" w:rsidRDefault="0084155D" w:rsidP="000B1421">
            <w:pPr>
              <w:jc w:val="center"/>
              <w:rPr>
                <w:rFonts w:ascii="Arial" w:hAnsi="Arial" w:cs="Arial"/>
                <w:sz w:val="22"/>
                <w:szCs w:val="22"/>
                <w:rtl/>
                <w:lang w:eastAsia="en-US"/>
              </w:rPr>
            </w:pPr>
            <w:r w:rsidRPr="00867B72">
              <w:rPr>
                <w:rFonts w:ascii="Arial" w:hAnsi="Arial" w:cs="Arial"/>
                <w:sz w:val="22"/>
                <w:szCs w:val="22"/>
                <w:rtl/>
                <w:lang w:eastAsia="en-US"/>
              </w:rPr>
              <w:t>סכום</w:t>
            </w:r>
          </w:p>
        </w:tc>
      </w:tr>
      <w:tr w:rsidR="0084155D" w:rsidRPr="00867B72" w:rsidTr="007E58A0">
        <w:tc>
          <w:tcPr>
            <w:tcW w:w="1848"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848"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848"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747"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849" w:type="dxa"/>
            <w:shd w:val="clear" w:color="auto" w:fill="D9D9D9" w:themeFill="background1" w:themeFillShade="D9"/>
          </w:tcPr>
          <w:p w:rsidR="0084155D" w:rsidRPr="00867B72" w:rsidRDefault="0084155D" w:rsidP="000B1421">
            <w:pPr>
              <w:jc w:val="center"/>
              <w:rPr>
                <w:rFonts w:ascii="Arial" w:hAnsi="Arial" w:cs="Arial"/>
                <w:sz w:val="22"/>
                <w:szCs w:val="22"/>
                <w:rtl/>
                <w:lang w:eastAsia="en-US"/>
              </w:rPr>
            </w:pPr>
          </w:p>
        </w:tc>
      </w:tr>
      <w:tr w:rsidR="0084155D" w:rsidRPr="00867B72" w:rsidTr="007E58A0">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747"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9"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עבודות בנאיות</w:t>
            </w:r>
          </w:p>
        </w:tc>
      </w:tr>
      <w:tr w:rsidR="0084155D" w:rsidRPr="00867B72" w:rsidTr="007E58A0">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747" w:type="dxa"/>
          </w:tcPr>
          <w:p w:rsidR="0084155D" w:rsidRPr="00867B72" w:rsidRDefault="0084155D" w:rsidP="000B1421">
            <w:pPr>
              <w:jc w:val="both"/>
              <w:rPr>
                <w:rFonts w:ascii="Arial" w:hAnsi="Arial" w:cs="Arial"/>
                <w:sz w:val="22"/>
                <w:szCs w:val="22"/>
                <w:lang w:eastAsia="en-US"/>
              </w:rPr>
            </w:pPr>
          </w:p>
        </w:tc>
        <w:tc>
          <w:tcPr>
            <w:tcW w:w="1849" w:type="dxa"/>
          </w:tcPr>
          <w:p w:rsidR="0084155D" w:rsidRPr="00867B72" w:rsidRDefault="0084155D" w:rsidP="000B1421">
            <w:pPr>
              <w:jc w:val="center"/>
              <w:rPr>
                <w:rFonts w:ascii="Arial" w:hAnsi="Arial" w:cs="Arial"/>
                <w:sz w:val="22"/>
                <w:szCs w:val="22"/>
                <w:lang w:eastAsia="en-US"/>
              </w:rPr>
            </w:pPr>
            <w:r w:rsidRPr="00867B72">
              <w:rPr>
                <w:rFonts w:ascii="Arial" w:hAnsi="Arial" w:cs="Arial"/>
                <w:sz w:val="22"/>
                <w:szCs w:val="22"/>
                <w:rtl/>
                <w:lang w:eastAsia="en-US"/>
              </w:rPr>
              <w:t>כמות</w:t>
            </w:r>
          </w:p>
        </w:tc>
      </w:tr>
      <w:tr w:rsidR="0084155D" w:rsidRPr="00867B72" w:rsidTr="007E58A0">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747" w:type="dxa"/>
          </w:tcPr>
          <w:p w:rsidR="0084155D" w:rsidRPr="00867B72" w:rsidRDefault="0084155D" w:rsidP="000B1421">
            <w:pPr>
              <w:jc w:val="both"/>
              <w:rPr>
                <w:rFonts w:ascii="Arial" w:hAnsi="Arial" w:cs="Arial"/>
                <w:sz w:val="22"/>
                <w:szCs w:val="22"/>
                <w:lang w:eastAsia="en-US"/>
              </w:rPr>
            </w:pPr>
          </w:p>
        </w:tc>
        <w:tc>
          <w:tcPr>
            <w:tcW w:w="1849" w:type="dxa"/>
          </w:tcPr>
          <w:p w:rsidR="0084155D" w:rsidRPr="00867B72" w:rsidRDefault="0084155D" w:rsidP="000B1421">
            <w:pPr>
              <w:jc w:val="center"/>
              <w:rPr>
                <w:rFonts w:ascii="Arial" w:hAnsi="Arial" w:cs="Arial"/>
                <w:sz w:val="22"/>
                <w:szCs w:val="22"/>
                <w:lang w:eastAsia="en-US"/>
              </w:rPr>
            </w:pPr>
            <w:r w:rsidRPr="00867B72">
              <w:rPr>
                <w:rFonts w:ascii="Arial" w:hAnsi="Arial" w:cs="Arial"/>
                <w:sz w:val="22"/>
                <w:szCs w:val="22"/>
                <w:rtl/>
                <w:lang w:eastAsia="en-US"/>
              </w:rPr>
              <w:t>סכום</w:t>
            </w:r>
          </w:p>
        </w:tc>
      </w:tr>
      <w:tr w:rsidR="0084155D" w:rsidRPr="00867B72" w:rsidTr="007E58A0">
        <w:tc>
          <w:tcPr>
            <w:tcW w:w="1848"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848"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848"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747" w:type="dxa"/>
            <w:shd w:val="clear" w:color="auto" w:fill="D9D9D9" w:themeFill="background1" w:themeFillShade="D9"/>
          </w:tcPr>
          <w:p w:rsidR="0084155D" w:rsidRPr="00867B72" w:rsidRDefault="0084155D" w:rsidP="000B1421">
            <w:pPr>
              <w:jc w:val="both"/>
              <w:rPr>
                <w:rFonts w:ascii="Arial" w:hAnsi="Arial" w:cs="Arial"/>
                <w:sz w:val="22"/>
                <w:szCs w:val="22"/>
                <w:lang w:eastAsia="en-US"/>
              </w:rPr>
            </w:pPr>
          </w:p>
        </w:tc>
        <w:tc>
          <w:tcPr>
            <w:tcW w:w="1849" w:type="dxa"/>
            <w:shd w:val="clear" w:color="auto" w:fill="D9D9D9" w:themeFill="background1" w:themeFillShade="D9"/>
          </w:tcPr>
          <w:p w:rsidR="0084155D" w:rsidRPr="00867B72" w:rsidRDefault="0084155D" w:rsidP="000B1421">
            <w:pPr>
              <w:jc w:val="center"/>
              <w:rPr>
                <w:rFonts w:ascii="Arial" w:hAnsi="Arial" w:cs="Arial"/>
                <w:sz w:val="22"/>
                <w:szCs w:val="22"/>
                <w:rtl/>
                <w:lang w:eastAsia="en-US"/>
              </w:rPr>
            </w:pPr>
          </w:p>
        </w:tc>
      </w:tr>
      <w:tr w:rsidR="0084155D" w:rsidRPr="00867B72" w:rsidTr="007E58A0">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8"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747" w:type="dxa"/>
            <w:shd w:val="clear" w:color="auto" w:fill="B8CCE4" w:themeFill="accent1" w:themeFillTint="66"/>
          </w:tcPr>
          <w:p w:rsidR="0084155D" w:rsidRPr="00867B72" w:rsidRDefault="0084155D" w:rsidP="000B1421">
            <w:pPr>
              <w:jc w:val="both"/>
              <w:rPr>
                <w:rFonts w:ascii="Arial" w:hAnsi="Arial" w:cs="Arial"/>
                <w:sz w:val="22"/>
                <w:szCs w:val="22"/>
                <w:lang w:eastAsia="en-US"/>
              </w:rPr>
            </w:pPr>
          </w:p>
        </w:tc>
        <w:tc>
          <w:tcPr>
            <w:tcW w:w="1849" w:type="dxa"/>
            <w:shd w:val="clear" w:color="auto" w:fill="B8CCE4" w:themeFill="accent1" w:themeFillTint="66"/>
          </w:tcPr>
          <w:p w:rsidR="0084155D" w:rsidRPr="00867B72" w:rsidRDefault="0084155D" w:rsidP="000B1421">
            <w:pPr>
              <w:jc w:val="center"/>
              <w:rPr>
                <w:rFonts w:ascii="Arial" w:hAnsi="Arial" w:cs="Arial"/>
                <w:b/>
                <w:bCs/>
                <w:sz w:val="22"/>
                <w:szCs w:val="22"/>
                <w:rtl/>
                <w:lang w:eastAsia="en-US"/>
              </w:rPr>
            </w:pPr>
            <w:r w:rsidRPr="00867B72">
              <w:rPr>
                <w:rFonts w:ascii="Arial" w:hAnsi="Arial" w:cs="Arial"/>
                <w:b/>
                <w:bCs/>
                <w:sz w:val="22"/>
                <w:szCs w:val="22"/>
                <w:rtl/>
                <w:lang w:eastAsia="en-US"/>
              </w:rPr>
              <w:t>עבודות בנאיות – שלטון מקומי</w:t>
            </w:r>
          </w:p>
        </w:tc>
      </w:tr>
      <w:tr w:rsidR="0084155D" w:rsidRPr="00867B72" w:rsidTr="007E58A0">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747" w:type="dxa"/>
          </w:tcPr>
          <w:p w:rsidR="0084155D" w:rsidRPr="00867B72" w:rsidRDefault="0084155D" w:rsidP="000B1421">
            <w:pPr>
              <w:jc w:val="both"/>
              <w:rPr>
                <w:rFonts w:ascii="Arial" w:hAnsi="Arial" w:cs="Arial"/>
                <w:sz w:val="22"/>
                <w:szCs w:val="22"/>
                <w:lang w:eastAsia="en-US"/>
              </w:rPr>
            </w:pPr>
          </w:p>
        </w:tc>
        <w:tc>
          <w:tcPr>
            <w:tcW w:w="1849" w:type="dxa"/>
          </w:tcPr>
          <w:p w:rsidR="0084155D" w:rsidRPr="00867B72" w:rsidRDefault="0084155D" w:rsidP="000B1421">
            <w:pPr>
              <w:jc w:val="center"/>
              <w:rPr>
                <w:rFonts w:ascii="Arial" w:hAnsi="Arial" w:cs="Arial"/>
                <w:sz w:val="22"/>
                <w:szCs w:val="22"/>
                <w:lang w:eastAsia="en-US"/>
              </w:rPr>
            </w:pPr>
            <w:r w:rsidRPr="00867B72">
              <w:rPr>
                <w:rFonts w:ascii="Arial" w:hAnsi="Arial" w:cs="Arial"/>
                <w:sz w:val="22"/>
                <w:szCs w:val="22"/>
                <w:rtl/>
                <w:lang w:eastAsia="en-US"/>
              </w:rPr>
              <w:t>כמות</w:t>
            </w:r>
          </w:p>
        </w:tc>
      </w:tr>
      <w:tr w:rsidR="0084155D" w:rsidRPr="00867B72" w:rsidTr="007E58A0">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848" w:type="dxa"/>
          </w:tcPr>
          <w:p w:rsidR="0084155D" w:rsidRPr="00867B72" w:rsidRDefault="0084155D" w:rsidP="000B1421">
            <w:pPr>
              <w:jc w:val="both"/>
              <w:rPr>
                <w:rFonts w:ascii="Arial" w:hAnsi="Arial" w:cs="Arial"/>
                <w:sz w:val="22"/>
                <w:szCs w:val="22"/>
                <w:lang w:eastAsia="en-US"/>
              </w:rPr>
            </w:pPr>
          </w:p>
        </w:tc>
        <w:tc>
          <w:tcPr>
            <w:tcW w:w="1747" w:type="dxa"/>
          </w:tcPr>
          <w:p w:rsidR="0084155D" w:rsidRPr="00867B72" w:rsidRDefault="0084155D" w:rsidP="000B1421">
            <w:pPr>
              <w:jc w:val="both"/>
              <w:rPr>
                <w:rFonts w:ascii="Arial" w:hAnsi="Arial" w:cs="Arial"/>
                <w:sz w:val="22"/>
                <w:szCs w:val="22"/>
                <w:lang w:eastAsia="en-US"/>
              </w:rPr>
            </w:pPr>
          </w:p>
        </w:tc>
        <w:tc>
          <w:tcPr>
            <w:tcW w:w="1849" w:type="dxa"/>
          </w:tcPr>
          <w:p w:rsidR="0084155D" w:rsidRPr="00867B72" w:rsidRDefault="0084155D" w:rsidP="000B1421">
            <w:pPr>
              <w:jc w:val="center"/>
              <w:rPr>
                <w:rFonts w:ascii="Arial" w:hAnsi="Arial" w:cs="Arial"/>
                <w:sz w:val="22"/>
                <w:szCs w:val="22"/>
                <w:lang w:eastAsia="en-US"/>
              </w:rPr>
            </w:pPr>
            <w:r w:rsidRPr="00867B72">
              <w:rPr>
                <w:rFonts w:ascii="Arial" w:hAnsi="Arial" w:cs="Arial"/>
                <w:sz w:val="22"/>
                <w:szCs w:val="22"/>
                <w:rtl/>
                <w:lang w:eastAsia="en-US"/>
              </w:rPr>
              <w:t>סכום</w:t>
            </w:r>
          </w:p>
        </w:tc>
      </w:tr>
    </w:tbl>
    <w:p w:rsidR="0084155D" w:rsidRPr="00867B72" w:rsidRDefault="0084155D" w:rsidP="00DD7105">
      <w:pPr>
        <w:jc w:val="right"/>
        <w:rPr>
          <w:rFonts w:cs="Times New Roman"/>
          <w:rtl/>
          <w:lang w:eastAsia="en-US"/>
        </w:rPr>
      </w:pPr>
    </w:p>
    <w:p w:rsidR="0084155D" w:rsidRPr="00867B72" w:rsidRDefault="0084155D" w:rsidP="000B1421">
      <w:pPr>
        <w:pageBreakBefore/>
        <w:pBdr>
          <w:top w:val="single" w:sz="6" w:space="1" w:color="auto"/>
          <w:bottom w:val="single" w:sz="6" w:space="1" w:color="auto"/>
        </w:pBdr>
        <w:shd w:val="clear" w:color="auto" w:fill="4F81BD"/>
        <w:spacing w:before="240" w:after="60"/>
        <w:jc w:val="center"/>
        <w:outlineLvl w:val="0"/>
        <w:rPr>
          <w:rFonts w:ascii="Arial" w:hAnsi="Arial" w:cs="Arial"/>
          <w:b/>
          <w:bCs/>
          <w:color w:val="FFFFFF"/>
          <w:spacing w:val="5"/>
          <w:kern w:val="28"/>
          <w:sz w:val="22"/>
          <w:szCs w:val="22"/>
          <w:rtl/>
          <w:lang w:eastAsia="en-US"/>
        </w:rPr>
      </w:pPr>
      <w:r w:rsidRPr="00867B72">
        <w:rPr>
          <w:rFonts w:ascii="Arial" w:hAnsi="Arial" w:cs="Arial"/>
          <w:b/>
          <w:bCs/>
          <w:color w:val="FFFFFF"/>
          <w:spacing w:val="5"/>
          <w:kern w:val="28"/>
          <w:sz w:val="22"/>
          <w:szCs w:val="22"/>
          <w:rtl/>
          <w:lang w:eastAsia="en-US"/>
        </w:rPr>
        <w:lastRenderedPageBreak/>
        <w:t>נספח ג</w:t>
      </w:r>
    </w:p>
    <w:p w:rsidR="0084155D" w:rsidRPr="00867B72" w:rsidRDefault="0084155D" w:rsidP="000B1421">
      <w:pPr>
        <w:pBdr>
          <w:bottom w:val="single" w:sz="6" w:space="1" w:color="1F497D"/>
        </w:pBdr>
        <w:spacing w:after="60"/>
        <w:jc w:val="center"/>
        <w:outlineLvl w:val="1"/>
        <w:rPr>
          <w:rFonts w:ascii="Calibri" w:hAnsi="Calibri" w:cs="Arial"/>
          <w:color w:val="5B9BD5"/>
          <w:spacing w:val="15"/>
          <w:sz w:val="22"/>
          <w:szCs w:val="22"/>
          <w:rtl/>
          <w:lang w:eastAsia="en-US"/>
        </w:rPr>
      </w:pPr>
      <w:r w:rsidRPr="00867B72">
        <w:rPr>
          <w:rFonts w:ascii="Calibri" w:hAnsi="Calibri" w:cs="Arial" w:hint="eastAsia"/>
          <w:color w:val="5B9BD5"/>
          <w:spacing w:val="15"/>
          <w:sz w:val="22"/>
          <w:szCs w:val="22"/>
          <w:rtl/>
          <w:lang w:eastAsia="en-US"/>
        </w:rPr>
        <w:t>טבלת</w:t>
      </w:r>
      <w:r w:rsidRPr="00867B72">
        <w:rPr>
          <w:rFonts w:ascii="Calibri" w:hAnsi="Calibri" w:cs="Arial"/>
          <w:color w:val="5B9BD5"/>
          <w:spacing w:val="15"/>
          <w:sz w:val="22"/>
          <w:szCs w:val="22"/>
          <w:rtl/>
          <w:lang w:eastAsia="en-US"/>
        </w:rPr>
        <w:t xml:space="preserve"> </w:t>
      </w:r>
      <w:r w:rsidRPr="00867B72">
        <w:rPr>
          <w:rFonts w:ascii="Calibri" w:hAnsi="Calibri" w:cs="Arial" w:hint="eastAsia"/>
          <w:color w:val="5B9BD5"/>
          <w:spacing w:val="15"/>
          <w:sz w:val="22"/>
          <w:szCs w:val="22"/>
          <w:rtl/>
          <w:lang w:eastAsia="en-US"/>
        </w:rPr>
        <w:t>שינויים</w:t>
      </w:r>
      <w:r w:rsidRPr="00867B72">
        <w:rPr>
          <w:rFonts w:ascii="Calibri" w:hAnsi="Calibri" w:cs="Arial"/>
          <w:color w:val="5B9BD5"/>
          <w:spacing w:val="15"/>
          <w:sz w:val="22"/>
          <w:szCs w:val="22"/>
          <w:rtl/>
          <w:lang w:eastAsia="en-US"/>
        </w:rPr>
        <w:t xml:space="preserve"> </w:t>
      </w:r>
      <w:r w:rsidRPr="00867B72">
        <w:rPr>
          <w:rFonts w:ascii="Calibri" w:hAnsi="Calibri" w:cs="Arial" w:hint="eastAsia"/>
          <w:color w:val="5B9BD5"/>
          <w:spacing w:val="15"/>
          <w:sz w:val="22"/>
          <w:szCs w:val="22"/>
          <w:rtl/>
          <w:lang w:eastAsia="en-US"/>
        </w:rPr>
        <w:t>שבוצעו</w:t>
      </w:r>
      <w:r w:rsidRPr="00867B72">
        <w:rPr>
          <w:rFonts w:ascii="Calibri" w:hAnsi="Calibri" w:cs="Arial"/>
          <w:color w:val="5B9BD5"/>
          <w:spacing w:val="15"/>
          <w:sz w:val="22"/>
          <w:szCs w:val="22"/>
          <w:rtl/>
          <w:lang w:eastAsia="en-US"/>
        </w:rPr>
        <w:t xml:space="preserve"> </w:t>
      </w:r>
      <w:r w:rsidRPr="00867B72">
        <w:rPr>
          <w:rFonts w:ascii="Calibri" w:hAnsi="Calibri" w:cs="Arial" w:hint="eastAsia"/>
          <w:color w:val="5B9BD5"/>
          <w:spacing w:val="15"/>
          <w:sz w:val="22"/>
          <w:szCs w:val="22"/>
          <w:rtl/>
          <w:lang w:eastAsia="en-US"/>
        </w:rPr>
        <w:t>בהוראה</w:t>
      </w:r>
    </w:p>
    <w:p w:rsidR="0084155D" w:rsidRPr="00867B72" w:rsidRDefault="0084155D" w:rsidP="000B1421">
      <w:pPr>
        <w:rPr>
          <w:rFonts w:cs="Times New Roman"/>
          <w:rtl/>
          <w:lang w:eastAsia="en-US"/>
        </w:rPr>
      </w:pPr>
    </w:p>
    <w:tbl>
      <w:tblPr>
        <w:bidiVisual/>
        <w:tblW w:w="4906"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527"/>
        <w:gridCol w:w="1527"/>
        <w:gridCol w:w="2901"/>
        <w:gridCol w:w="3820"/>
      </w:tblGrid>
      <w:tr w:rsidR="0084155D" w:rsidRPr="00867B72" w:rsidTr="007E58A0">
        <w:trPr>
          <w:cantSplit/>
          <w:trHeight w:val="41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84155D" w:rsidRPr="00867B72" w:rsidRDefault="0084155D" w:rsidP="000B1421">
            <w:pPr>
              <w:jc w:val="center"/>
              <w:rPr>
                <w:rFonts w:ascii="Arial" w:eastAsia="PMingLiU" w:hAnsi="Arial" w:cs="Arial"/>
                <w:b/>
                <w:bCs/>
                <w:sz w:val="20"/>
                <w:szCs w:val="20"/>
                <w:lang w:eastAsia="en-US"/>
              </w:rPr>
            </w:pPr>
            <w:r w:rsidRPr="00867B72">
              <w:rPr>
                <w:rFonts w:cs="Arial"/>
                <w:b/>
                <w:bCs/>
                <w:sz w:val="20"/>
                <w:szCs w:val="20"/>
                <w:rtl/>
                <w:lang w:eastAsia="en-US"/>
              </w:rPr>
              <w:t>טבלת שינויים</w:t>
            </w:r>
          </w:p>
        </w:tc>
      </w:tr>
      <w:tr w:rsidR="0084155D" w:rsidRPr="00867B72" w:rsidTr="007E58A0">
        <w:tblPrEx>
          <w:tblBorders>
            <w:top w:val="none" w:sz="0" w:space="0" w:color="auto"/>
            <w:left w:val="none" w:sz="0" w:space="0" w:color="auto"/>
            <w:bottom w:val="none" w:sz="0" w:space="0" w:color="auto"/>
            <w:right w:val="none" w:sz="0" w:space="0" w:color="auto"/>
          </w:tblBorders>
        </w:tblPrEx>
        <w:trPr>
          <w:cantSplit/>
          <w:trHeight w:val="396"/>
          <w:tblHead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rsidR="0084155D" w:rsidRPr="00867B72" w:rsidRDefault="0084155D" w:rsidP="000B1421">
            <w:pPr>
              <w:jc w:val="center"/>
              <w:rPr>
                <w:rFonts w:cs="Arial"/>
                <w:b/>
                <w:bCs/>
                <w:sz w:val="20"/>
                <w:szCs w:val="20"/>
                <w:rtl/>
                <w:lang w:eastAsia="en-US"/>
              </w:rPr>
            </w:pPr>
            <w:r w:rsidRPr="00867B72">
              <w:rPr>
                <w:rFonts w:cs="Arial"/>
                <w:b/>
                <w:bCs/>
                <w:sz w:val="20"/>
                <w:szCs w:val="20"/>
                <w:rtl/>
                <w:lang w:eastAsia="en-US"/>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rsidR="0084155D" w:rsidRPr="00867B72" w:rsidRDefault="0084155D" w:rsidP="000B1421">
            <w:pPr>
              <w:jc w:val="center"/>
              <w:rPr>
                <w:rFonts w:ascii="Arial" w:eastAsia="PMingLiU" w:hAnsi="Arial" w:cs="Arial"/>
                <w:b/>
                <w:bCs/>
                <w:sz w:val="20"/>
                <w:szCs w:val="20"/>
                <w:lang w:eastAsia="en-US"/>
              </w:rPr>
            </w:pPr>
            <w:r w:rsidRPr="00867B72">
              <w:rPr>
                <w:rFonts w:cs="Arial"/>
                <w:b/>
                <w:bCs/>
                <w:sz w:val="20"/>
                <w:szCs w:val="20"/>
                <w:rtl/>
                <w:lang w:eastAsia="en-US"/>
              </w:rPr>
              <w:t>תאריך</w:t>
            </w:r>
          </w:p>
        </w:tc>
        <w:tc>
          <w:tcPr>
            <w:tcW w:w="1484" w:type="pct"/>
            <w:tcBorders>
              <w:top w:val="single" w:sz="4" w:space="0" w:color="auto"/>
              <w:left w:val="dotted" w:sz="4" w:space="0" w:color="auto"/>
              <w:bottom w:val="dotted" w:sz="4" w:space="0" w:color="auto"/>
              <w:right w:val="dotted" w:sz="4" w:space="0" w:color="auto"/>
            </w:tcBorders>
            <w:shd w:val="pct5" w:color="auto" w:fill="FFFFFF"/>
            <w:vAlign w:val="center"/>
          </w:tcPr>
          <w:p w:rsidR="0084155D" w:rsidRPr="00867B72" w:rsidRDefault="0084155D" w:rsidP="000B1421">
            <w:pPr>
              <w:jc w:val="center"/>
              <w:rPr>
                <w:rFonts w:cs="Arial"/>
                <w:b/>
                <w:bCs/>
                <w:sz w:val="20"/>
                <w:szCs w:val="20"/>
                <w:rtl/>
                <w:lang w:eastAsia="en-US"/>
              </w:rPr>
            </w:pPr>
            <w:r w:rsidRPr="00867B72">
              <w:rPr>
                <w:rFonts w:cs="Arial"/>
                <w:b/>
                <w:bCs/>
                <w:sz w:val="20"/>
                <w:szCs w:val="20"/>
                <w:rtl/>
                <w:lang w:eastAsia="en-US"/>
              </w:rPr>
              <w:t>סעיף/ים מושפע/ים</w:t>
            </w:r>
          </w:p>
        </w:tc>
        <w:tc>
          <w:tcPr>
            <w:tcW w:w="1954" w:type="pct"/>
            <w:tcBorders>
              <w:top w:val="single" w:sz="4" w:space="0" w:color="auto"/>
              <w:left w:val="dotted" w:sz="4" w:space="0" w:color="auto"/>
              <w:bottom w:val="dotted" w:sz="4" w:space="0" w:color="auto"/>
              <w:right w:val="single" w:sz="4" w:space="0" w:color="auto"/>
            </w:tcBorders>
            <w:shd w:val="pct5" w:color="auto" w:fill="FFFFFF"/>
            <w:vAlign w:val="center"/>
          </w:tcPr>
          <w:p w:rsidR="0084155D" w:rsidRPr="00867B72" w:rsidRDefault="0084155D" w:rsidP="000B1421">
            <w:pPr>
              <w:jc w:val="center"/>
              <w:rPr>
                <w:rFonts w:cs="Arial"/>
                <w:b/>
                <w:bCs/>
                <w:sz w:val="20"/>
                <w:szCs w:val="20"/>
                <w:rtl/>
                <w:lang w:eastAsia="en-US"/>
              </w:rPr>
            </w:pPr>
            <w:r w:rsidRPr="00867B72">
              <w:rPr>
                <w:rFonts w:cs="Arial"/>
                <w:b/>
                <w:bCs/>
                <w:sz w:val="20"/>
                <w:szCs w:val="20"/>
                <w:rtl/>
                <w:lang w:eastAsia="en-US"/>
              </w:rPr>
              <w:t>תיאור השינוי / נימוקים</w:t>
            </w:r>
          </w:p>
        </w:tc>
      </w:tr>
      <w:tr w:rsidR="0084155D" w:rsidRPr="00867B72" w:rsidTr="007E58A0">
        <w:tblPrEx>
          <w:tblBorders>
            <w:top w:val="none" w:sz="0" w:space="0" w:color="auto"/>
            <w:left w:val="none" w:sz="0" w:space="0" w:color="auto"/>
            <w:bottom w:val="none" w:sz="0" w:space="0" w:color="auto"/>
            <w:right w:val="none" w:sz="0" w:space="0" w:color="auto"/>
          </w:tblBorders>
        </w:tblPrEx>
        <w:trPr>
          <w:cantSplit/>
          <w:tblHeader/>
        </w:trPr>
        <w:tc>
          <w:tcPr>
            <w:tcW w:w="781" w:type="pct"/>
            <w:tcBorders>
              <w:top w:val="dotted" w:sz="4" w:space="0" w:color="auto"/>
              <w:left w:val="single" w:sz="4" w:space="0" w:color="auto"/>
              <w:bottom w:val="dotted" w:sz="4" w:space="0" w:color="auto"/>
              <w:right w:val="dotted" w:sz="4" w:space="0" w:color="auto"/>
            </w:tcBorders>
            <w:vAlign w:val="center"/>
          </w:tcPr>
          <w:p w:rsidR="0084155D" w:rsidRPr="00867B72" w:rsidRDefault="0084155D" w:rsidP="000B1421">
            <w:pPr>
              <w:jc w:val="center"/>
              <w:rPr>
                <w:rFonts w:cs="Arial"/>
                <w:sz w:val="20"/>
                <w:szCs w:val="20"/>
                <w:rtl/>
                <w:lang w:eastAsia="en-US"/>
              </w:rPr>
            </w:pPr>
            <w:r w:rsidRPr="00867B72">
              <w:rPr>
                <w:rFonts w:cs="Arial"/>
                <w:sz w:val="20"/>
                <w:szCs w:val="20"/>
                <w:rtl/>
                <w:lang w:eastAsia="en-US"/>
              </w:rPr>
              <w:t>02</w:t>
            </w:r>
          </w:p>
        </w:tc>
        <w:tc>
          <w:tcPr>
            <w:tcW w:w="781" w:type="pct"/>
            <w:tcBorders>
              <w:top w:val="dotted" w:sz="4" w:space="0" w:color="auto"/>
              <w:left w:val="dotted" w:sz="4" w:space="0" w:color="auto"/>
              <w:bottom w:val="dotted" w:sz="4" w:space="0" w:color="auto"/>
              <w:right w:val="dotted" w:sz="4" w:space="0" w:color="auto"/>
            </w:tcBorders>
            <w:vAlign w:val="center"/>
          </w:tcPr>
          <w:p w:rsidR="0084155D" w:rsidRPr="00867B72" w:rsidRDefault="0084155D" w:rsidP="000B1421">
            <w:pPr>
              <w:jc w:val="center"/>
              <w:rPr>
                <w:rFonts w:cs="Arial"/>
                <w:sz w:val="20"/>
                <w:szCs w:val="20"/>
                <w:rtl/>
                <w:lang w:eastAsia="en-US"/>
              </w:rPr>
            </w:pPr>
            <w:r w:rsidRPr="00867B72">
              <w:rPr>
                <w:rFonts w:cs="Arial" w:hint="cs"/>
                <w:sz w:val="20"/>
                <w:szCs w:val="20"/>
                <w:rtl/>
                <w:lang w:eastAsia="en-US"/>
              </w:rPr>
              <w:t>25</w:t>
            </w:r>
            <w:r w:rsidRPr="00867B72">
              <w:rPr>
                <w:rFonts w:cs="Arial"/>
                <w:sz w:val="20"/>
                <w:szCs w:val="20"/>
                <w:rtl/>
                <w:lang w:eastAsia="en-US"/>
              </w:rPr>
              <w:t>.07.2017</w:t>
            </w:r>
          </w:p>
        </w:tc>
        <w:tc>
          <w:tcPr>
            <w:tcW w:w="1484" w:type="pct"/>
            <w:tcBorders>
              <w:top w:val="dotted" w:sz="4" w:space="0" w:color="auto"/>
              <w:left w:val="dotted" w:sz="4" w:space="0" w:color="auto"/>
              <w:bottom w:val="dotted" w:sz="4" w:space="0" w:color="auto"/>
              <w:right w:val="dotted" w:sz="4" w:space="0" w:color="auto"/>
            </w:tcBorders>
            <w:vAlign w:val="center"/>
          </w:tcPr>
          <w:p w:rsidR="0084155D" w:rsidRPr="00867B72" w:rsidRDefault="0084155D" w:rsidP="000B1421">
            <w:pPr>
              <w:spacing w:line="360" w:lineRule="auto"/>
              <w:jc w:val="center"/>
              <w:rPr>
                <w:rFonts w:ascii="Arial" w:hAnsi="Arial" w:cs="Arial"/>
                <w:sz w:val="20"/>
                <w:szCs w:val="20"/>
                <w:rtl/>
                <w:lang w:eastAsia="en-US"/>
              </w:rPr>
            </w:pPr>
            <w:r w:rsidRPr="00867B72">
              <w:rPr>
                <w:rFonts w:ascii="Arial" w:hAnsi="Arial" w:cs="Arial"/>
                <w:sz w:val="20"/>
                <w:szCs w:val="20"/>
                <w:rtl/>
                <w:lang w:eastAsia="en-US"/>
              </w:rPr>
              <w:t>כל ההוראה</w:t>
            </w:r>
          </w:p>
        </w:tc>
        <w:tc>
          <w:tcPr>
            <w:tcW w:w="1954" w:type="pct"/>
            <w:tcBorders>
              <w:top w:val="dotted" w:sz="4" w:space="0" w:color="auto"/>
              <w:left w:val="dotted" w:sz="4" w:space="0" w:color="auto"/>
              <w:bottom w:val="dotted" w:sz="4" w:space="0" w:color="auto"/>
              <w:right w:val="single" w:sz="4" w:space="0" w:color="auto"/>
            </w:tcBorders>
            <w:vAlign w:val="center"/>
          </w:tcPr>
          <w:p w:rsidR="0084155D" w:rsidRPr="00867B72" w:rsidRDefault="0084155D" w:rsidP="000B1421">
            <w:pPr>
              <w:jc w:val="both"/>
              <w:rPr>
                <w:rFonts w:ascii="Arial" w:hAnsi="Arial" w:cs="Arial"/>
                <w:sz w:val="20"/>
                <w:szCs w:val="20"/>
                <w:rtl/>
                <w:lang w:eastAsia="en-US"/>
              </w:rPr>
            </w:pPr>
            <w:r w:rsidRPr="00867B72">
              <w:rPr>
                <w:rFonts w:ascii="Arial" w:hAnsi="Arial" w:cs="Arial"/>
                <w:sz w:val="20"/>
                <w:szCs w:val="20"/>
                <w:rtl/>
                <w:lang w:eastAsia="en-US"/>
              </w:rPr>
              <w:t>שינוי ההנחיות בנושא מועדי התשלום</w:t>
            </w:r>
          </w:p>
        </w:tc>
      </w:tr>
    </w:tbl>
    <w:p w:rsidR="0084155D" w:rsidRPr="00867B72" w:rsidRDefault="0084155D" w:rsidP="000B1421">
      <w:pPr>
        <w:rPr>
          <w:rFonts w:cs="Times New Roman"/>
          <w:lang w:eastAsia="en-US"/>
        </w:rPr>
      </w:pPr>
    </w:p>
    <w:p w:rsidR="0084155D" w:rsidRPr="0084155D" w:rsidRDefault="0084155D" w:rsidP="000B1421">
      <w:pPr>
        <w:jc w:val="center"/>
        <w:rPr>
          <w:rtl/>
        </w:rPr>
      </w:pPr>
    </w:p>
    <w:sectPr w:rsidR="0084155D" w:rsidRPr="0084155D" w:rsidSect="00AA2252">
      <w:headerReference w:type="default" r:id="rId68"/>
      <w:footerReference w:type="default" r:id="rId69"/>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0D2B" w:rsidRDefault="00530D2B" w:rsidP="00A02F40">
      <w:r>
        <w:separator/>
      </w:r>
    </w:p>
  </w:endnote>
  <w:endnote w:type="continuationSeparator" w:id="0">
    <w:p w:rsidR="00530D2B" w:rsidRDefault="00530D2B" w:rsidP="00A0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Rod Transparent">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Segoe UI Light">
    <w:panose1 w:val="020B0502040204020203"/>
    <w:charset w:val="00"/>
    <w:family w:val="swiss"/>
    <w:pitch w:val="variable"/>
    <w:sig w:usb0="E00002FF" w:usb1="4000A47B" w:usb2="00000001" w:usb3="00000000" w:csb0="0000019F" w:csb1="00000000"/>
  </w:font>
  <w:font w:name="David,Bold">
    <w:panose1 w:val="00000000000000000000"/>
    <w:charset w:val="B1"/>
    <w:family w:val="auto"/>
    <w:notTrueType/>
    <w:pitch w:val="default"/>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D2B" w:rsidRPr="006D0D9E" w:rsidRDefault="00530D2B" w:rsidP="009D1AE5">
    <w:pPr>
      <w:pStyle w:val="afa"/>
      <w:tabs>
        <w:tab w:val="clear" w:pos="8306"/>
      </w:tabs>
      <w:ind w:right="-1418"/>
      <w:jc w:val="center"/>
      <w:rPr>
        <w:rtl/>
      </w:rPr>
    </w:pPr>
    <w:r w:rsidRPr="006D0D9E">
      <w:rPr>
        <w:rFonts w:hint="cs"/>
        <w:rtl/>
      </w:rPr>
      <w:t xml:space="preserve">מכרז </w:t>
    </w:r>
    <w:r>
      <w:t>11/19</w:t>
    </w:r>
    <w:r w:rsidRPr="006D0D9E">
      <w:rPr>
        <w:rFonts w:hint="cs"/>
        <w:rtl/>
      </w:rPr>
      <w:t xml:space="preserve"> - סיוע במתן </w:t>
    </w:r>
    <w:r w:rsidRPr="006D0D9E">
      <w:rPr>
        <w:rtl/>
      </w:rPr>
      <w:t xml:space="preserve">שירותי דוברות </w:t>
    </w:r>
    <w:r>
      <w:rPr>
        <w:rFonts w:hint="cs"/>
        <w:rtl/>
      </w:rPr>
      <w:t xml:space="preserve">למול </w:t>
    </w:r>
    <w:r w:rsidRPr="006D0D9E">
      <w:rPr>
        <w:rtl/>
      </w:rPr>
      <w:t>תקשורת זרה</w:t>
    </w:r>
    <w:r w:rsidRPr="006D0D9E">
      <w:rPr>
        <w:rFonts w:hint="cs"/>
        <w:rtl/>
      </w:rPr>
      <w:t xml:space="preserve"> עבור לשכת העיתונות הממשלתית במשרד ראש הממשלה</w:t>
    </w:r>
  </w:p>
  <w:p w:rsidR="00530D2B" w:rsidRPr="006D0D9E" w:rsidRDefault="00530D2B" w:rsidP="00A85755">
    <w:pPr>
      <w:pStyle w:val="afa"/>
      <w:tabs>
        <w:tab w:val="clear" w:pos="8306"/>
      </w:tabs>
      <w:ind w:right="-1418"/>
      <w:jc w:val="center"/>
    </w:pPr>
    <w:r w:rsidRPr="006D0D9E">
      <w:rPr>
        <w:rFonts w:hint="cs"/>
        <w:rtl/>
      </w:rPr>
      <w:t xml:space="preserve">עמוד </w:t>
    </w:r>
    <w:r w:rsidRPr="006D0D9E">
      <w:rPr>
        <w:rtl/>
      </w:rPr>
      <w:t xml:space="preserve"> </w:t>
    </w:r>
    <w:sdt>
      <w:sdtPr>
        <w:rPr>
          <w:rtl/>
        </w:rPr>
        <w:id w:val="-441371476"/>
        <w:docPartObj>
          <w:docPartGallery w:val="Page Numbers (Bottom of Page)"/>
          <w:docPartUnique/>
        </w:docPartObj>
      </w:sdtPr>
      <w:sdtContent>
        <w:r w:rsidRPr="006D0D9E">
          <w:fldChar w:fldCharType="begin"/>
        </w:r>
        <w:r w:rsidRPr="006D0D9E">
          <w:instrText>PAGE   \* MERGEFORMAT</w:instrText>
        </w:r>
        <w:r w:rsidRPr="006D0D9E">
          <w:fldChar w:fldCharType="separate"/>
        </w:r>
        <w:r w:rsidR="00A47EF8" w:rsidRPr="00A47EF8">
          <w:rPr>
            <w:noProof/>
            <w:rtl/>
            <w:lang w:val="he-IL"/>
          </w:rPr>
          <w:t>64</w:t>
        </w:r>
        <w:r w:rsidRPr="006D0D9E">
          <w:fldChar w:fldCharType="end"/>
        </w:r>
      </w:sdtContent>
    </w:sdt>
  </w:p>
  <w:p w:rsidR="00530D2B" w:rsidRPr="006D0D9E" w:rsidRDefault="00530D2B">
    <w:pPr>
      <w:pStyle w:val="af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0D2B" w:rsidRDefault="00530D2B" w:rsidP="00A02F40">
      <w:r>
        <w:separator/>
      </w:r>
    </w:p>
  </w:footnote>
  <w:footnote w:type="continuationSeparator" w:id="0">
    <w:p w:rsidR="00530D2B" w:rsidRDefault="00530D2B" w:rsidP="00A02F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D2B" w:rsidRDefault="00530D2B" w:rsidP="00D166B1">
    <w:pPr>
      <w:pStyle w:val="affa"/>
      <w:rPr>
        <w:rFonts w:cs="David"/>
        <w:b/>
        <w:szCs w:val="28"/>
        <w:rtl/>
      </w:rPr>
    </w:pPr>
    <w:r>
      <w:rPr>
        <w:noProof/>
        <w:snapToGrid/>
        <w:rtl/>
        <w:lang w:eastAsia="en-US"/>
      </w:rPr>
      <w:drawing>
        <wp:anchor distT="0" distB="0" distL="114300" distR="114300" simplePos="0" relativeHeight="251665408" behindDoc="0" locked="0" layoutInCell="1" allowOverlap="1" wp14:anchorId="2E98BB4E" wp14:editId="34565A4E">
          <wp:simplePos x="0" y="0"/>
          <wp:positionH relativeFrom="column">
            <wp:posOffset>-414655</wp:posOffset>
          </wp:positionH>
          <wp:positionV relativeFrom="paragraph">
            <wp:posOffset>-146050</wp:posOffset>
          </wp:positionV>
          <wp:extent cx="1211580" cy="1000125"/>
          <wp:effectExtent l="0" t="0" r="0" b="0"/>
          <wp:wrapSquare wrapText="bothSides"/>
          <wp:docPr id="1" name="תמונה 1" descr="C:\Users\revitalsh\AppData\Local\Microsoft\Windows\Temporary Internet Files\Content.Outlook\EB3HH1ZK\לוגו חדש בעברית3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vitalsh\AppData\Local\Microsoft\Windows\Temporary Internet Files\Content.Outlook\EB3HH1ZK\לוגו חדש בעברית3 (3).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11580" cy="1000125"/>
                  </a:xfrm>
                  <a:prstGeom prst="rect">
                    <a:avLst/>
                  </a:prstGeom>
                  <a:noFill/>
                  <a:ln>
                    <a:noFill/>
                  </a:ln>
                </pic:spPr>
              </pic:pic>
            </a:graphicData>
          </a:graphic>
          <wp14:sizeRelH relativeFrom="page">
            <wp14:pctWidth>0</wp14:pctWidth>
          </wp14:sizeRelH>
          <wp14:sizeRelV relativeFrom="page">
            <wp14:pctHeight>0</wp14:pctHeight>
          </wp14:sizeRelV>
        </wp:anchor>
      </w:drawing>
    </w:r>
    <w:r>
      <w:rPr>
        <w:bCs w:val="0"/>
        <w:noProof/>
        <w:snapToGrid/>
        <w:rtl/>
        <w:lang w:eastAsia="en-US"/>
      </w:rPr>
      <w:drawing>
        <wp:anchor distT="0" distB="0" distL="114300" distR="114300" simplePos="0" relativeHeight="251646976" behindDoc="0" locked="0" layoutInCell="1" allowOverlap="1" wp14:anchorId="6FD33A4D" wp14:editId="15707F41">
          <wp:simplePos x="0" y="0"/>
          <wp:positionH relativeFrom="column">
            <wp:posOffset>5180965</wp:posOffset>
          </wp:positionH>
          <wp:positionV relativeFrom="paragraph">
            <wp:posOffset>3810</wp:posOffset>
          </wp:positionV>
          <wp:extent cx="600075" cy="731520"/>
          <wp:effectExtent l="0" t="0" r="9525" b="0"/>
          <wp:wrapNone/>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731520"/>
                  </a:xfrm>
                  <a:prstGeom prst="rect">
                    <a:avLst/>
                  </a:prstGeom>
                  <a:noFill/>
                </pic:spPr>
              </pic:pic>
            </a:graphicData>
          </a:graphic>
          <wp14:sizeRelH relativeFrom="page">
            <wp14:pctWidth>0</wp14:pctWidth>
          </wp14:sizeRelH>
          <wp14:sizeRelV relativeFrom="page">
            <wp14:pctHeight>0</wp14:pctHeight>
          </wp14:sizeRelV>
        </wp:anchor>
      </w:drawing>
    </w:r>
    <w:sdt>
      <w:sdtPr>
        <w:rPr>
          <w:rFonts w:hint="cs"/>
          <w:rtl/>
        </w:rPr>
        <w:id w:val="959616446"/>
        <w:docPartObj>
          <w:docPartGallery w:val="Page Numbers (Margins)"/>
          <w:docPartUnique/>
        </w:docPartObj>
      </w:sdtPr>
      <w:sdtContent>
        <w:r>
          <w:rPr>
            <w:noProof/>
            <w:rtl/>
            <w:lang w:eastAsia="en-US"/>
          </w:rPr>
          <mc:AlternateContent>
            <mc:Choice Requires="wps">
              <w:drawing>
                <wp:anchor distT="0" distB="0" distL="114300" distR="114300" simplePos="0" relativeHeight="251683840" behindDoc="0" locked="0" layoutInCell="0" allowOverlap="1" wp14:anchorId="17CEAE04" wp14:editId="6EF69B47">
                  <wp:simplePos x="0" y="0"/>
                  <wp:positionH relativeFrom="rightMargin">
                    <wp:align>right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30D2B" w:rsidRDefault="00530D2B">
                              <w:pPr>
                                <w:pBdr>
                                  <w:bottom w:val="single" w:sz="4" w:space="1" w:color="auto"/>
                                </w:pBdr>
                                <w:jc w:val="right"/>
                              </w:pPr>
                              <w:r>
                                <w:fldChar w:fldCharType="begin"/>
                              </w:r>
                              <w:r>
                                <w:instrText>PAGE   \* MERGEFORMAT</w:instrText>
                              </w:r>
                              <w:r>
                                <w:fldChar w:fldCharType="separate"/>
                              </w:r>
                              <w:r w:rsidR="00A47EF8" w:rsidRPr="00A47EF8">
                                <w:rPr>
                                  <w:noProof/>
                                  <w:rtl/>
                                  <w:lang w:val="he-IL"/>
                                </w:rPr>
                                <w:t>64</w:t>
                              </w:r>
                              <w:r>
                                <w:fldChar w:fldCharType="end"/>
                              </w:r>
                            </w:p>
                          </w:txbxContent>
                        </wps:txbx>
                        <wps:bodyPr rot="0" vert="horz" wrap="square" lIns="91440" tIns="45720" rIns="91440" bIns="45720" anchor="t" anchorCtr="0" upright="1">
                          <a:noAutofit/>
                        </wps:bodyPr>
                      </wps:wsp>
                    </a:graphicData>
                  </a:graphic>
                  <wp14:sizeRelH relativeFrom="leftMargin">
                    <wp14:pctWidth>80000</wp14:pctWidth>
                  </wp14:sizeRelH>
                  <wp14:sizeRelV relativeFrom="page">
                    <wp14:pctHeight>0</wp14:pctHeight>
                  </wp14:sizeRelV>
                </wp:anchor>
              </w:drawing>
            </mc:Choice>
            <mc:Fallback>
              <w:pict>
                <v:rect id="מלבן 2" o:spid="_x0000_s1026" style="position:absolute;left:0;text-align:left;margin-left:6.1pt;margin-top:0;width:57.3pt;height:25.95pt;flip:x;z-index:251683840;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530D2B" w:rsidRDefault="00530D2B">
                        <w:pPr>
                          <w:pBdr>
                            <w:bottom w:val="single" w:sz="4" w:space="1" w:color="auto"/>
                          </w:pBdr>
                          <w:jc w:val="right"/>
                        </w:pPr>
                        <w:r>
                          <w:fldChar w:fldCharType="begin"/>
                        </w:r>
                        <w:r>
                          <w:instrText>PAGE   \* MERGEFORMAT</w:instrText>
                        </w:r>
                        <w:r>
                          <w:fldChar w:fldCharType="separate"/>
                        </w:r>
                        <w:r w:rsidR="00A47EF8" w:rsidRPr="00A47EF8">
                          <w:rPr>
                            <w:noProof/>
                            <w:rtl/>
                            <w:lang w:val="he-IL"/>
                          </w:rPr>
                          <w:t>64</w:t>
                        </w:r>
                        <w:r>
                          <w:fldChar w:fldCharType="end"/>
                        </w:r>
                      </w:p>
                    </w:txbxContent>
                  </v:textbox>
                  <w10:wrap anchorx="margin" anchory="margin"/>
                </v:rect>
              </w:pict>
            </mc:Fallback>
          </mc:AlternateContent>
        </w:r>
      </w:sdtContent>
    </w:sdt>
    <w:r>
      <w:rPr>
        <w:rFonts w:cs="David" w:hint="cs"/>
        <w:b/>
        <w:szCs w:val="28"/>
        <w:rtl/>
      </w:rPr>
      <w:t xml:space="preserve">                 </w:t>
    </w:r>
    <w:r>
      <w:rPr>
        <w:rFonts w:cs="David"/>
        <w:b/>
        <w:szCs w:val="28"/>
        <w:rtl/>
      </w:rPr>
      <w:t>מדינת ישראל</w:t>
    </w:r>
  </w:p>
  <w:p w:rsidR="00530D2B" w:rsidRDefault="00530D2B" w:rsidP="00D166B1">
    <w:pPr>
      <w:pStyle w:val="affa"/>
      <w:rPr>
        <w:rFonts w:cs="David"/>
        <w:b/>
        <w:szCs w:val="24"/>
        <w:rtl/>
      </w:rPr>
    </w:pPr>
    <w:r>
      <w:rPr>
        <w:rFonts w:cs="David" w:hint="cs"/>
        <w:b/>
        <w:szCs w:val="24"/>
        <w:rtl/>
      </w:rPr>
      <w:t xml:space="preserve">                    </w:t>
    </w:r>
    <w:r>
      <w:rPr>
        <w:rFonts w:cs="David"/>
        <w:b/>
        <w:szCs w:val="24"/>
        <w:rtl/>
      </w:rPr>
      <w:t xml:space="preserve">משרד </w:t>
    </w:r>
    <w:r>
      <w:rPr>
        <w:rFonts w:cs="David" w:hint="cs"/>
        <w:b/>
        <w:szCs w:val="24"/>
        <w:rtl/>
      </w:rPr>
      <w:t>ראש הממשלה</w:t>
    </w:r>
  </w:p>
  <w:p w:rsidR="00530D2B" w:rsidRDefault="00530D2B" w:rsidP="00D166B1">
    <w:pPr>
      <w:pStyle w:val="affa"/>
      <w:ind w:right="-993"/>
      <w:rPr>
        <w:rtl/>
      </w:rPr>
    </w:pPr>
    <w:r>
      <w:rPr>
        <w:rFonts w:cs="David" w:hint="cs"/>
        <w:b/>
        <w:szCs w:val="24"/>
        <w:rtl/>
      </w:rPr>
      <w:t xml:space="preserve">    </w:t>
    </w:r>
    <w:r>
      <w:rPr>
        <w:rFonts w:cs="David"/>
        <w:b/>
        <w:szCs w:val="24"/>
        <w:rtl/>
      </w:rPr>
      <w:t>לשכת העיתונות הממשלתית</w:t>
    </w:r>
    <w:r>
      <w:rPr>
        <w:bCs w:val="0"/>
        <w:noProof/>
        <w:snapToGrid/>
        <w:rtl/>
        <w:lang w:eastAsia="en-US"/>
      </w:rPr>
      <w:t xml:space="preserve"> </w:t>
    </w:r>
  </w:p>
  <w:p w:rsidR="00530D2B" w:rsidRDefault="00530D2B" w:rsidP="00D166B1">
    <w:pPr>
      <w:pStyle w:val="affa"/>
    </w:pPr>
    <w:r>
      <w:rPr>
        <w:rFonts w:cs="David" w:hint="cs"/>
        <w:b/>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060B1"/>
    <w:multiLevelType w:val="hybridMultilevel"/>
    <w:tmpl w:val="DE48F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E21999"/>
    <w:multiLevelType w:val="multilevel"/>
    <w:tmpl w:val="4AC83F70"/>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pStyle w:val="111"/>
      <w:lvlText w:val="%1.%2.%3."/>
      <w:lvlJc w:val="left"/>
      <w:pPr>
        <w:tabs>
          <w:tab w:val="num" w:pos="2155"/>
        </w:tabs>
        <w:ind w:left="2155" w:hanging="737"/>
      </w:pPr>
      <w:rPr>
        <w:rFonts w:cs="David"/>
        <w:b w:val="0"/>
        <w:bCs w:val="0"/>
        <w:lang w:bidi="he-IL"/>
      </w:rPr>
    </w:lvl>
    <w:lvl w:ilvl="3">
      <w:start w:val="1"/>
      <w:numFmt w:val="decimal"/>
      <w:pStyle w:val="1111"/>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9AC4E83"/>
    <w:multiLevelType w:val="hybridMultilevel"/>
    <w:tmpl w:val="750475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256A20"/>
    <w:multiLevelType w:val="multilevel"/>
    <w:tmpl w:val="4D74F48A"/>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hint="default"/>
      </w:rPr>
    </w:lvl>
    <w:lvl w:ilvl="5">
      <w:start w:val="1"/>
      <w:numFmt w:val="decimal"/>
      <w:pStyle w:val="6"/>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nsid w:val="0CE90A69"/>
    <w:multiLevelType w:val="hybridMultilevel"/>
    <w:tmpl w:val="3D60F20E"/>
    <w:lvl w:ilvl="0" w:tplc="0409000F">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0EC00E12"/>
    <w:multiLevelType w:val="multilevel"/>
    <w:tmpl w:val="281063C6"/>
    <w:styleLink w:val="111111"/>
    <w:lvl w:ilvl="0">
      <w:start w:val="1"/>
      <w:numFmt w:val="decimal"/>
      <w:lvlText w:val="%1."/>
      <w:lvlJc w:val="left"/>
      <w:pPr>
        <w:ind w:left="360" w:hanging="360"/>
      </w:pPr>
    </w:lvl>
    <w:lvl w:ilvl="1">
      <w:start w:val="1"/>
      <w:numFmt w:val="decimal"/>
      <w:pStyle w:val="20"/>
      <w:lvlText w:val="%1.%2."/>
      <w:lvlJc w:val="left"/>
      <w:pPr>
        <w:ind w:left="792" w:hanging="432"/>
      </w:pPr>
      <w:rPr>
        <w:sz w:val="24"/>
        <w:szCs w:val="24"/>
      </w:rPr>
    </w:lvl>
    <w:lvl w:ilvl="2">
      <w:start w:val="1"/>
      <w:numFmt w:val="decimal"/>
      <w:pStyle w:val="30"/>
      <w:lvlText w:val="%1.%2.%3."/>
      <w:lvlJc w:val="left"/>
      <w:pPr>
        <w:ind w:left="2489" w:hanging="504"/>
      </w:pPr>
    </w:lvl>
    <w:lvl w:ilvl="3">
      <w:start w:val="1"/>
      <w:numFmt w:val="decimal"/>
      <w:lvlText w:val="%4."/>
      <w:lvlJc w:val="left"/>
      <w:pPr>
        <w:ind w:left="1728" w:hanging="648"/>
      </w:pPr>
      <w:rPr>
        <w:rFonts w:ascii="Times New Roman" w:eastAsia="Times New Roman"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F8E7779"/>
    <w:multiLevelType w:val="hybridMultilevel"/>
    <w:tmpl w:val="943682B6"/>
    <w:lvl w:ilvl="0" w:tplc="127C8792">
      <w:start w:val="1"/>
      <w:numFmt w:val="hebrew1"/>
      <w:lvlText w:val="%1."/>
      <w:lvlJc w:val="left"/>
      <w:pPr>
        <w:ind w:left="1920" w:hanging="360"/>
      </w:pPr>
    </w:lvl>
    <w:lvl w:ilvl="1" w:tplc="04090019">
      <w:start w:val="1"/>
      <w:numFmt w:val="lowerLetter"/>
      <w:lvlText w:val="%2."/>
      <w:lvlJc w:val="left"/>
      <w:pPr>
        <w:ind w:left="2640" w:hanging="360"/>
      </w:pPr>
    </w:lvl>
    <w:lvl w:ilvl="2" w:tplc="0409001B">
      <w:start w:val="1"/>
      <w:numFmt w:val="lowerRoman"/>
      <w:lvlText w:val="%3."/>
      <w:lvlJc w:val="right"/>
      <w:pPr>
        <w:ind w:left="3360" w:hanging="180"/>
      </w:pPr>
    </w:lvl>
    <w:lvl w:ilvl="3" w:tplc="0409000F">
      <w:start w:val="1"/>
      <w:numFmt w:val="decimal"/>
      <w:lvlText w:val="%4."/>
      <w:lvlJc w:val="left"/>
      <w:pPr>
        <w:ind w:left="4080" w:hanging="360"/>
      </w:pPr>
    </w:lvl>
    <w:lvl w:ilvl="4" w:tplc="04090019">
      <w:start w:val="1"/>
      <w:numFmt w:val="lowerLetter"/>
      <w:lvlText w:val="%5."/>
      <w:lvlJc w:val="left"/>
      <w:pPr>
        <w:ind w:left="4800" w:hanging="360"/>
      </w:pPr>
    </w:lvl>
    <w:lvl w:ilvl="5" w:tplc="0409001B">
      <w:start w:val="1"/>
      <w:numFmt w:val="lowerRoman"/>
      <w:lvlText w:val="%6."/>
      <w:lvlJc w:val="right"/>
      <w:pPr>
        <w:ind w:left="5520" w:hanging="180"/>
      </w:pPr>
    </w:lvl>
    <w:lvl w:ilvl="6" w:tplc="0409000F">
      <w:start w:val="1"/>
      <w:numFmt w:val="decimal"/>
      <w:lvlText w:val="%7."/>
      <w:lvlJc w:val="left"/>
      <w:pPr>
        <w:ind w:left="6240" w:hanging="360"/>
      </w:pPr>
    </w:lvl>
    <w:lvl w:ilvl="7" w:tplc="04090019">
      <w:start w:val="1"/>
      <w:numFmt w:val="lowerLetter"/>
      <w:lvlText w:val="%8."/>
      <w:lvlJc w:val="left"/>
      <w:pPr>
        <w:ind w:left="6960" w:hanging="360"/>
      </w:pPr>
    </w:lvl>
    <w:lvl w:ilvl="8" w:tplc="0409001B">
      <w:start w:val="1"/>
      <w:numFmt w:val="lowerRoman"/>
      <w:lvlText w:val="%9."/>
      <w:lvlJc w:val="right"/>
      <w:pPr>
        <w:ind w:left="7680" w:hanging="180"/>
      </w:pPr>
    </w:lvl>
  </w:abstractNum>
  <w:abstractNum w:abstractNumId="7">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0"/>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62017E"/>
    <w:multiLevelType w:val="hybridMultilevel"/>
    <w:tmpl w:val="CDE8E364"/>
    <w:lvl w:ilvl="0" w:tplc="26CA889E">
      <w:start w:val="1"/>
      <w:numFmt w:val="hebrew1"/>
      <w:lvlText w:val="%1."/>
      <w:lvlJc w:val="left"/>
      <w:pPr>
        <w:ind w:left="1778" w:hanging="360"/>
      </w:pPr>
      <w:rPr>
        <w:b/>
        <w:strike w:val="0"/>
        <w:dstrike w:val="0"/>
        <w:u w:val="none"/>
        <w:effect w:val="none"/>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0409000F">
      <w:start w:val="1"/>
      <w:numFmt w:val="decimal"/>
      <w:lvlText w:val="%4."/>
      <w:lvlJc w:val="left"/>
      <w:pPr>
        <w:ind w:left="3938" w:hanging="360"/>
      </w:pPr>
    </w:lvl>
    <w:lvl w:ilvl="4" w:tplc="04090019">
      <w:start w:val="1"/>
      <w:numFmt w:val="lowerLetter"/>
      <w:lvlText w:val="%5."/>
      <w:lvlJc w:val="left"/>
      <w:pPr>
        <w:ind w:left="4658" w:hanging="360"/>
      </w:pPr>
    </w:lvl>
    <w:lvl w:ilvl="5" w:tplc="0409001B">
      <w:start w:val="1"/>
      <w:numFmt w:val="lowerRoman"/>
      <w:lvlText w:val="%6."/>
      <w:lvlJc w:val="right"/>
      <w:pPr>
        <w:ind w:left="5378" w:hanging="180"/>
      </w:pPr>
    </w:lvl>
    <w:lvl w:ilvl="6" w:tplc="0409000F">
      <w:start w:val="1"/>
      <w:numFmt w:val="decimal"/>
      <w:lvlText w:val="%7."/>
      <w:lvlJc w:val="left"/>
      <w:pPr>
        <w:ind w:left="6098" w:hanging="360"/>
      </w:pPr>
    </w:lvl>
    <w:lvl w:ilvl="7" w:tplc="04090019">
      <w:start w:val="1"/>
      <w:numFmt w:val="lowerLetter"/>
      <w:lvlText w:val="%8."/>
      <w:lvlJc w:val="left"/>
      <w:pPr>
        <w:ind w:left="6818" w:hanging="360"/>
      </w:pPr>
    </w:lvl>
    <w:lvl w:ilvl="8" w:tplc="0409001B">
      <w:start w:val="1"/>
      <w:numFmt w:val="lowerRoman"/>
      <w:lvlText w:val="%9."/>
      <w:lvlJc w:val="right"/>
      <w:pPr>
        <w:ind w:left="7538" w:hanging="180"/>
      </w:pPr>
    </w:lvl>
  </w:abstractNum>
  <w:abstractNum w:abstractNumId="10">
    <w:nsid w:val="1C714F25"/>
    <w:multiLevelType w:val="hybridMultilevel"/>
    <w:tmpl w:val="518E3566"/>
    <w:lvl w:ilvl="0" w:tplc="1A1E4BA2">
      <w:start w:val="1"/>
      <w:numFmt w:val="hebrew1"/>
      <w:lvlText w:val="%1."/>
      <w:lvlJc w:val="left"/>
      <w:pPr>
        <w:ind w:left="1778" w:hanging="360"/>
      </w:p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0409000F">
      <w:start w:val="1"/>
      <w:numFmt w:val="decimal"/>
      <w:lvlText w:val="%4."/>
      <w:lvlJc w:val="left"/>
      <w:pPr>
        <w:ind w:left="3938" w:hanging="360"/>
      </w:pPr>
    </w:lvl>
    <w:lvl w:ilvl="4" w:tplc="04090019">
      <w:start w:val="1"/>
      <w:numFmt w:val="lowerLetter"/>
      <w:lvlText w:val="%5."/>
      <w:lvlJc w:val="left"/>
      <w:pPr>
        <w:ind w:left="4658" w:hanging="360"/>
      </w:pPr>
    </w:lvl>
    <w:lvl w:ilvl="5" w:tplc="0409001B">
      <w:start w:val="1"/>
      <w:numFmt w:val="lowerRoman"/>
      <w:lvlText w:val="%6."/>
      <w:lvlJc w:val="right"/>
      <w:pPr>
        <w:ind w:left="5378" w:hanging="180"/>
      </w:pPr>
    </w:lvl>
    <w:lvl w:ilvl="6" w:tplc="0409000F">
      <w:start w:val="1"/>
      <w:numFmt w:val="decimal"/>
      <w:lvlText w:val="%7."/>
      <w:lvlJc w:val="left"/>
      <w:pPr>
        <w:ind w:left="6098" w:hanging="360"/>
      </w:pPr>
    </w:lvl>
    <w:lvl w:ilvl="7" w:tplc="04090019">
      <w:start w:val="1"/>
      <w:numFmt w:val="lowerLetter"/>
      <w:lvlText w:val="%8."/>
      <w:lvlJc w:val="left"/>
      <w:pPr>
        <w:ind w:left="6818" w:hanging="360"/>
      </w:pPr>
    </w:lvl>
    <w:lvl w:ilvl="8" w:tplc="0409001B">
      <w:start w:val="1"/>
      <w:numFmt w:val="lowerRoman"/>
      <w:lvlText w:val="%9."/>
      <w:lvlJc w:val="right"/>
      <w:pPr>
        <w:ind w:left="7538" w:hanging="180"/>
      </w:pPr>
    </w:lvl>
  </w:abstractNum>
  <w:abstractNum w:abstractNumId="11">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1D172E0B"/>
    <w:multiLevelType w:val="multilevel"/>
    <w:tmpl w:val="14E4AD0E"/>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3">
    <w:nsid w:val="1E3920A7"/>
    <w:multiLevelType w:val="hybridMultilevel"/>
    <w:tmpl w:val="ABF41D8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E61394A"/>
    <w:multiLevelType w:val="hybridMultilevel"/>
    <w:tmpl w:val="5D74C3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FF47A54"/>
    <w:multiLevelType w:val="hybridMultilevel"/>
    <w:tmpl w:val="EDEAEC50"/>
    <w:lvl w:ilvl="0" w:tplc="12024038">
      <w:start w:val="2"/>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1E15C87"/>
    <w:multiLevelType w:val="hybridMultilevel"/>
    <w:tmpl w:val="9A088B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24B564C6"/>
    <w:multiLevelType w:val="hybridMultilevel"/>
    <w:tmpl w:val="28AE16DA"/>
    <w:lvl w:ilvl="0" w:tplc="7B340F6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5364D75"/>
    <w:multiLevelType w:val="hybridMultilevel"/>
    <w:tmpl w:val="B5FE6DCA"/>
    <w:lvl w:ilvl="0" w:tplc="C3A64CE8">
      <w:start w:val="10"/>
      <w:numFmt w:val="bullet"/>
      <w:lvlText w:val=""/>
      <w:lvlJc w:val="left"/>
      <w:pPr>
        <w:ind w:left="2520" w:hanging="360"/>
      </w:pPr>
      <w:rPr>
        <w:rFonts w:ascii="Symbol" w:eastAsia="Times New Roman" w:hAnsi="Symbol" w:cs="David"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nsid w:val="29A738E8"/>
    <w:multiLevelType w:val="hybridMultilevel"/>
    <w:tmpl w:val="9A088B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22">
    <w:nsid w:val="330328B7"/>
    <w:multiLevelType w:val="hybridMultilevel"/>
    <w:tmpl w:val="DE8C5E54"/>
    <w:lvl w:ilvl="0" w:tplc="18747F6C">
      <w:start w:val="1"/>
      <w:numFmt w:val="decimal"/>
      <w:lvlText w:val="%1."/>
      <w:lvlJc w:val="left"/>
      <w:pPr>
        <w:tabs>
          <w:tab w:val="num" w:pos="811"/>
        </w:tabs>
        <w:ind w:left="811" w:hanging="720"/>
      </w:pPr>
    </w:lvl>
    <w:lvl w:ilvl="1" w:tplc="E2E62A9C">
      <w:start w:val="1"/>
      <w:numFmt w:val="decimal"/>
      <w:lvlText w:val="%2."/>
      <w:lvlJc w:val="left"/>
      <w:pPr>
        <w:tabs>
          <w:tab w:val="num" w:pos="1440"/>
        </w:tabs>
        <w:ind w:left="1440" w:hanging="360"/>
      </w:pPr>
    </w:lvl>
    <w:lvl w:ilvl="2" w:tplc="EDCC4F2E">
      <w:start w:val="1"/>
      <w:numFmt w:val="decimal"/>
      <w:lvlText w:val="%3."/>
      <w:lvlJc w:val="left"/>
      <w:pPr>
        <w:tabs>
          <w:tab w:val="num" w:pos="2160"/>
        </w:tabs>
        <w:ind w:left="2160" w:hanging="360"/>
      </w:pPr>
    </w:lvl>
    <w:lvl w:ilvl="3" w:tplc="064003A6">
      <w:start w:val="1"/>
      <w:numFmt w:val="decimal"/>
      <w:lvlText w:val="%4."/>
      <w:lvlJc w:val="left"/>
      <w:pPr>
        <w:tabs>
          <w:tab w:val="num" w:pos="2880"/>
        </w:tabs>
        <w:ind w:left="2880" w:hanging="360"/>
      </w:pPr>
    </w:lvl>
    <w:lvl w:ilvl="4" w:tplc="6D8AB9B0">
      <w:start w:val="1"/>
      <w:numFmt w:val="decimal"/>
      <w:lvlText w:val="%5."/>
      <w:lvlJc w:val="left"/>
      <w:pPr>
        <w:tabs>
          <w:tab w:val="num" w:pos="3600"/>
        </w:tabs>
        <w:ind w:left="3600" w:hanging="360"/>
      </w:pPr>
    </w:lvl>
    <w:lvl w:ilvl="5" w:tplc="363A99E4">
      <w:start w:val="1"/>
      <w:numFmt w:val="decimal"/>
      <w:lvlText w:val="%6."/>
      <w:lvlJc w:val="left"/>
      <w:pPr>
        <w:tabs>
          <w:tab w:val="num" w:pos="4320"/>
        </w:tabs>
        <w:ind w:left="4320" w:hanging="360"/>
      </w:pPr>
    </w:lvl>
    <w:lvl w:ilvl="6" w:tplc="385EB9A0">
      <w:start w:val="1"/>
      <w:numFmt w:val="decimal"/>
      <w:lvlText w:val="%7."/>
      <w:lvlJc w:val="left"/>
      <w:pPr>
        <w:tabs>
          <w:tab w:val="num" w:pos="5040"/>
        </w:tabs>
        <w:ind w:left="5040" w:hanging="360"/>
      </w:pPr>
    </w:lvl>
    <w:lvl w:ilvl="7" w:tplc="D012CFCC">
      <w:start w:val="1"/>
      <w:numFmt w:val="decimal"/>
      <w:lvlText w:val="%8."/>
      <w:lvlJc w:val="left"/>
      <w:pPr>
        <w:tabs>
          <w:tab w:val="num" w:pos="5760"/>
        </w:tabs>
        <w:ind w:left="5760" w:hanging="360"/>
      </w:pPr>
    </w:lvl>
    <w:lvl w:ilvl="8" w:tplc="39C0FDBA">
      <w:start w:val="1"/>
      <w:numFmt w:val="decimal"/>
      <w:lvlText w:val="%9."/>
      <w:lvlJc w:val="left"/>
      <w:pPr>
        <w:tabs>
          <w:tab w:val="num" w:pos="6480"/>
        </w:tabs>
        <w:ind w:left="6480" w:hanging="360"/>
      </w:pPr>
    </w:lvl>
  </w:abstractNum>
  <w:abstractNum w:abstractNumId="23">
    <w:nsid w:val="36692AA0"/>
    <w:multiLevelType w:val="hybridMultilevel"/>
    <w:tmpl w:val="D402C82A"/>
    <w:lvl w:ilvl="0" w:tplc="8E803B8C">
      <w:start w:val="2"/>
      <w:numFmt w:val="hebrew1"/>
      <w:lvlText w:val="%1."/>
      <w:lvlJc w:val="left"/>
      <w:pPr>
        <w:tabs>
          <w:tab w:val="num" w:pos="2160"/>
        </w:tabs>
        <w:ind w:left="2138" w:hanging="698"/>
      </w:pPr>
    </w:lvl>
    <w:lvl w:ilvl="1" w:tplc="DEA05334">
      <w:start w:val="1"/>
      <w:numFmt w:val="decimal"/>
      <w:lvlText w:val="%2."/>
      <w:lvlJc w:val="left"/>
      <w:pPr>
        <w:tabs>
          <w:tab w:val="num" w:pos="1440"/>
        </w:tabs>
        <w:ind w:left="1440" w:hanging="360"/>
      </w:pPr>
    </w:lvl>
    <w:lvl w:ilvl="2" w:tplc="424E1236">
      <w:start w:val="1"/>
      <w:numFmt w:val="decimal"/>
      <w:lvlText w:val="%3."/>
      <w:lvlJc w:val="left"/>
      <w:pPr>
        <w:tabs>
          <w:tab w:val="num" w:pos="2160"/>
        </w:tabs>
        <w:ind w:left="2160" w:hanging="360"/>
      </w:pPr>
    </w:lvl>
    <w:lvl w:ilvl="3" w:tplc="183AE99E">
      <w:start w:val="1"/>
      <w:numFmt w:val="decimal"/>
      <w:lvlText w:val="%4."/>
      <w:lvlJc w:val="left"/>
      <w:pPr>
        <w:tabs>
          <w:tab w:val="num" w:pos="2880"/>
        </w:tabs>
        <w:ind w:left="2880" w:hanging="360"/>
      </w:pPr>
    </w:lvl>
    <w:lvl w:ilvl="4" w:tplc="06AEA868">
      <w:start w:val="1"/>
      <w:numFmt w:val="decimal"/>
      <w:lvlText w:val="%5."/>
      <w:lvlJc w:val="left"/>
      <w:pPr>
        <w:tabs>
          <w:tab w:val="num" w:pos="3600"/>
        </w:tabs>
        <w:ind w:left="3600" w:hanging="360"/>
      </w:pPr>
    </w:lvl>
    <w:lvl w:ilvl="5" w:tplc="1D686C3A">
      <w:start w:val="1"/>
      <w:numFmt w:val="decimal"/>
      <w:lvlText w:val="%6."/>
      <w:lvlJc w:val="left"/>
      <w:pPr>
        <w:tabs>
          <w:tab w:val="num" w:pos="4320"/>
        </w:tabs>
        <w:ind w:left="4320" w:hanging="360"/>
      </w:pPr>
    </w:lvl>
    <w:lvl w:ilvl="6" w:tplc="65F86484">
      <w:start w:val="1"/>
      <w:numFmt w:val="decimal"/>
      <w:lvlText w:val="%7."/>
      <w:lvlJc w:val="left"/>
      <w:pPr>
        <w:tabs>
          <w:tab w:val="num" w:pos="5040"/>
        </w:tabs>
        <w:ind w:left="5040" w:hanging="360"/>
      </w:pPr>
    </w:lvl>
    <w:lvl w:ilvl="7" w:tplc="B9E2BF1E">
      <w:start w:val="1"/>
      <w:numFmt w:val="decimal"/>
      <w:lvlText w:val="%8."/>
      <w:lvlJc w:val="left"/>
      <w:pPr>
        <w:tabs>
          <w:tab w:val="num" w:pos="5760"/>
        </w:tabs>
        <w:ind w:left="5760" w:hanging="360"/>
      </w:pPr>
    </w:lvl>
    <w:lvl w:ilvl="8" w:tplc="6CF69C82">
      <w:start w:val="1"/>
      <w:numFmt w:val="decimal"/>
      <w:lvlText w:val="%9."/>
      <w:lvlJc w:val="left"/>
      <w:pPr>
        <w:tabs>
          <w:tab w:val="num" w:pos="6480"/>
        </w:tabs>
        <w:ind w:left="6480" w:hanging="360"/>
      </w:pPr>
    </w:lvl>
  </w:abstractNum>
  <w:abstractNum w:abstractNumId="24">
    <w:nsid w:val="378E70A5"/>
    <w:multiLevelType w:val="hybridMultilevel"/>
    <w:tmpl w:val="469A170A"/>
    <w:lvl w:ilvl="0" w:tplc="9CC80EB0">
      <w:start w:val="4"/>
      <w:numFmt w:val="bullet"/>
      <w:lvlText w:val="-"/>
      <w:lvlJc w:val="left"/>
      <w:pPr>
        <w:ind w:left="720" w:hanging="360"/>
      </w:pPr>
      <w:rPr>
        <w:rFonts w:ascii="Times New Roman" w:eastAsia="Times New Roman" w:hAnsi="Times New Roman" w:cs="David" w:hint="default"/>
      </w:rPr>
    </w:lvl>
    <w:lvl w:ilvl="1" w:tplc="9CC80EB0">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27A0C1A"/>
    <w:multiLevelType w:val="hybridMultilevel"/>
    <w:tmpl w:val="0FC8CB5C"/>
    <w:lvl w:ilvl="0" w:tplc="0A1A0950">
      <w:start w:val="1"/>
      <w:numFmt w:val="decimal"/>
      <w:lvlText w:val="(%1)"/>
      <w:lvlJc w:val="left"/>
      <w:pPr>
        <w:ind w:left="2280" w:hanging="360"/>
      </w:pPr>
      <w:rPr>
        <w:rFonts w:cs="David"/>
      </w:rPr>
    </w:lvl>
    <w:lvl w:ilvl="1" w:tplc="04090019">
      <w:start w:val="1"/>
      <w:numFmt w:val="lowerLetter"/>
      <w:lvlText w:val="%2."/>
      <w:lvlJc w:val="left"/>
      <w:pPr>
        <w:ind w:left="3000" w:hanging="360"/>
      </w:pPr>
    </w:lvl>
    <w:lvl w:ilvl="2" w:tplc="0409001B">
      <w:start w:val="1"/>
      <w:numFmt w:val="lowerRoman"/>
      <w:lvlText w:val="%3."/>
      <w:lvlJc w:val="right"/>
      <w:pPr>
        <w:ind w:left="3720" w:hanging="180"/>
      </w:pPr>
    </w:lvl>
    <w:lvl w:ilvl="3" w:tplc="0409000F">
      <w:start w:val="1"/>
      <w:numFmt w:val="decimal"/>
      <w:lvlText w:val="%4."/>
      <w:lvlJc w:val="left"/>
      <w:pPr>
        <w:ind w:left="4440" w:hanging="360"/>
      </w:pPr>
    </w:lvl>
    <w:lvl w:ilvl="4" w:tplc="04090019">
      <w:start w:val="1"/>
      <w:numFmt w:val="lowerLetter"/>
      <w:lvlText w:val="%5."/>
      <w:lvlJc w:val="left"/>
      <w:pPr>
        <w:ind w:left="5160" w:hanging="360"/>
      </w:pPr>
    </w:lvl>
    <w:lvl w:ilvl="5" w:tplc="0409001B">
      <w:start w:val="1"/>
      <w:numFmt w:val="lowerRoman"/>
      <w:lvlText w:val="%6."/>
      <w:lvlJc w:val="right"/>
      <w:pPr>
        <w:ind w:left="5880" w:hanging="180"/>
      </w:pPr>
    </w:lvl>
    <w:lvl w:ilvl="6" w:tplc="0409000F">
      <w:start w:val="1"/>
      <w:numFmt w:val="decimal"/>
      <w:lvlText w:val="%7."/>
      <w:lvlJc w:val="left"/>
      <w:pPr>
        <w:ind w:left="6600" w:hanging="360"/>
      </w:pPr>
    </w:lvl>
    <w:lvl w:ilvl="7" w:tplc="04090019">
      <w:start w:val="1"/>
      <w:numFmt w:val="lowerLetter"/>
      <w:lvlText w:val="%8."/>
      <w:lvlJc w:val="left"/>
      <w:pPr>
        <w:ind w:left="7320" w:hanging="360"/>
      </w:pPr>
    </w:lvl>
    <w:lvl w:ilvl="8" w:tplc="0409001B">
      <w:start w:val="1"/>
      <w:numFmt w:val="lowerRoman"/>
      <w:lvlText w:val="%9."/>
      <w:lvlJc w:val="right"/>
      <w:pPr>
        <w:ind w:left="8040" w:hanging="180"/>
      </w:pPr>
    </w:lvl>
  </w:abstractNum>
  <w:abstractNum w:abstractNumId="27">
    <w:nsid w:val="4C050F3A"/>
    <w:multiLevelType w:val="multilevel"/>
    <w:tmpl w:val="88860C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hebrew1"/>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332768A"/>
    <w:multiLevelType w:val="hybridMultilevel"/>
    <w:tmpl w:val="99781D80"/>
    <w:lvl w:ilvl="0" w:tplc="9CC80EB0">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8131102"/>
    <w:multiLevelType w:val="hybridMultilevel"/>
    <w:tmpl w:val="10C01B60"/>
    <w:lvl w:ilvl="0" w:tplc="7E723DB4">
      <w:start w:val="1"/>
      <w:numFmt w:val="hebrew1"/>
      <w:lvlText w:val="%1."/>
      <w:lvlJc w:val="left"/>
      <w:pPr>
        <w:ind w:left="1920" w:hanging="360"/>
      </w:pPr>
      <w:rPr>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0409000F">
      <w:start w:val="1"/>
      <w:numFmt w:val="decimal"/>
      <w:lvlText w:val="%4."/>
      <w:lvlJc w:val="left"/>
      <w:pPr>
        <w:ind w:left="3938" w:hanging="360"/>
      </w:pPr>
    </w:lvl>
    <w:lvl w:ilvl="4" w:tplc="04090019">
      <w:start w:val="1"/>
      <w:numFmt w:val="lowerLetter"/>
      <w:lvlText w:val="%5."/>
      <w:lvlJc w:val="left"/>
      <w:pPr>
        <w:ind w:left="4658" w:hanging="360"/>
      </w:pPr>
    </w:lvl>
    <w:lvl w:ilvl="5" w:tplc="0409001B">
      <w:start w:val="1"/>
      <w:numFmt w:val="lowerRoman"/>
      <w:lvlText w:val="%6."/>
      <w:lvlJc w:val="right"/>
      <w:pPr>
        <w:ind w:left="5378" w:hanging="180"/>
      </w:pPr>
    </w:lvl>
    <w:lvl w:ilvl="6" w:tplc="0409000F">
      <w:start w:val="1"/>
      <w:numFmt w:val="decimal"/>
      <w:lvlText w:val="%7."/>
      <w:lvlJc w:val="left"/>
      <w:pPr>
        <w:ind w:left="6098" w:hanging="360"/>
      </w:pPr>
    </w:lvl>
    <w:lvl w:ilvl="7" w:tplc="04090019">
      <w:start w:val="1"/>
      <w:numFmt w:val="lowerLetter"/>
      <w:lvlText w:val="%8."/>
      <w:lvlJc w:val="left"/>
      <w:pPr>
        <w:ind w:left="6818" w:hanging="360"/>
      </w:pPr>
    </w:lvl>
    <w:lvl w:ilvl="8" w:tplc="0409001B">
      <w:start w:val="1"/>
      <w:numFmt w:val="lowerRoman"/>
      <w:lvlText w:val="%9."/>
      <w:lvlJc w:val="right"/>
      <w:pPr>
        <w:ind w:left="7538" w:hanging="180"/>
      </w:pPr>
    </w:lvl>
  </w:abstractNum>
  <w:abstractNum w:abstractNumId="30">
    <w:nsid w:val="5927669F"/>
    <w:multiLevelType w:val="hybridMultilevel"/>
    <w:tmpl w:val="643CB75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1">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nsid w:val="5B31271D"/>
    <w:multiLevelType w:val="multilevel"/>
    <w:tmpl w:val="CBE498C6"/>
    <w:lvl w:ilvl="0">
      <w:start w:val="1"/>
      <w:numFmt w:val="decimal"/>
      <w:lvlText w:val="%1."/>
      <w:lvlJc w:val="left"/>
      <w:pPr>
        <w:ind w:left="720" w:hanging="360"/>
      </w:pPr>
      <w:rPr>
        <w:rFonts w:hint="default"/>
      </w:rPr>
    </w:lvl>
    <w:lvl w:ilvl="1">
      <w:start w:val="4"/>
      <w:numFmt w:val="decimal"/>
      <w:isLgl/>
      <w:lvlText w:val="%1.%2"/>
      <w:lvlJc w:val="left"/>
      <w:pPr>
        <w:ind w:left="1080" w:hanging="360"/>
      </w:pPr>
      <w:rPr>
        <w:rFonts w:hint="default"/>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4">
    <w:nsid w:val="632A08DC"/>
    <w:multiLevelType w:val="hybridMultilevel"/>
    <w:tmpl w:val="D924B5A2"/>
    <w:lvl w:ilvl="0" w:tplc="04090001">
      <w:numFmt w:val="decimal"/>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nsid w:val="652F1B7A"/>
    <w:multiLevelType w:val="multilevel"/>
    <w:tmpl w:val="8B62AE7C"/>
    <w:lvl w:ilvl="0">
      <w:start w:val="1"/>
      <w:numFmt w:val="decimal"/>
      <w:lvlText w:val="%1."/>
      <w:lvlJc w:val="left"/>
      <w:pPr>
        <w:ind w:left="2911" w:hanging="360"/>
      </w:pPr>
      <w:rPr>
        <w:rFonts w:asciiTheme="majorHAnsi" w:eastAsiaTheme="majorEastAsia" w:hAnsiTheme="majorHAnsi" w:cs="Narkisim"/>
        <w:lang w:val="en-US"/>
      </w:rPr>
    </w:lvl>
    <w:lvl w:ilvl="1">
      <w:start w:val="1"/>
      <w:numFmt w:val="decimal"/>
      <w:lvlText w:val="%1.%2"/>
      <w:lvlJc w:val="left"/>
      <w:pPr>
        <w:ind w:left="8156" w:hanging="360"/>
      </w:pPr>
      <w:rPr>
        <w:rFonts w:hint="default"/>
        <w:b w:val="0"/>
        <w:bCs w:val="0"/>
        <w:i w:val="0"/>
        <w:iCs w:val="0"/>
        <w:sz w:val="22"/>
        <w:szCs w:val="24"/>
        <w:lang w:bidi="he-IL"/>
      </w:rPr>
    </w:lvl>
    <w:lvl w:ilvl="2">
      <w:start w:val="1"/>
      <w:numFmt w:val="decimal"/>
      <w:lvlText w:val="%1.%2.%3"/>
      <w:lvlJc w:val="left"/>
      <w:pPr>
        <w:ind w:left="2137" w:hanging="720"/>
      </w:pPr>
      <w:rPr>
        <w:rFonts w:hint="default"/>
        <w:b w:val="0"/>
        <w:bCs w:val="0"/>
        <w:i w:val="0"/>
        <w:i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36">
    <w:nsid w:val="665921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38">
    <w:nsid w:val="6CBF291A"/>
    <w:multiLevelType w:val="hybridMultilevel"/>
    <w:tmpl w:val="59B87E88"/>
    <w:lvl w:ilvl="0" w:tplc="B71AD67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D4F4194"/>
    <w:multiLevelType w:val="multilevel"/>
    <w:tmpl w:val="CF8A5E6A"/>
    <w:lvl w:ilvl="0">
      <w:start w:val="1"/>
      <w:numFmt w:val="decimal"/>
      <w:pStyle w:val="a1"/>
      <w:lvlText w:val="%1."/>
      <w:lvlJc w:val="left"/>
      <w:pPr>
        <w:tabs>
          <w:tab w:val="num" w:pos="567"/>
        </w:tabs>
        <w:ind w:left="567" w:right="567" w:hanging="567"/>
      </w:pPr>
    </w:lvl>
    <w:lvl w:ilvl="1">
      <w:start w:val="1"/>
      <w:numFmt w:val="decimal"/>
      <w:pStyle w:val="a2"/>
      <w:lvlText w:val="%1.%2."/>
      <w:lvlJc w:val="left"/>
      <w:pPr>
        <w:tabs>
          <w:tab w:val="num" w:pos="1107"/>
        </w:tabs>
        <w:ind w:left="1107" w:right="1107" w:hanging="567"/>
      </w:pPr>
      <w:rPr>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1"/>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40">
    <w:nsid w:val="6FEB4857"/>
    <w:multiLevelType w:val="multilevel"/>
    <w:tmpl w:val="696E2B28"/>
    <w:lvl w:ilvl="0">
      <w:start w:val="1"/>
      <w:numFmt w:val="hebrew1"/>
      <w:pStyle w:val="Nos11"/>
      <w:lvlText w:val="%1."/>
      <w:lvlJc w:val="center"/>
      <w:pPr>
        <w:tabs>
          <w:tab w:val="num" w:pos="1361"/>
        </w:tabs>
        <w:ind w:left="1361" w:right="737" w:hanging="624"/>
      </w:pPr>
      <w:rPr>
        <w:rFonts w:hint="default"/>
        <w:b/>
        <w:bCs/>
        <w:i w:val="0"/>
        <w:iCs w:val="0"/>
        <w:sz w:val="26"/>
        <w:szCs w:val="26"/>
        <w:u w:val="none"/>
        <w:lang w:val="en-US" w:bidi="he-IL"/>
      </w:rPr>
    </w:lvl>
    <w:lvl w:ilvl="1">
      <w:start w:val="1"/>
      <w:numFmt w:val="decimal"/>
      <w:lvlText w:val="%1.%2"/>
      <w:lvlJc w:val="center"/>
      <w:pPr>
        <w:tabs>
          <w:tab w:val="num" w:pos="2042"/>
        </w:tabs>
        <w:ind w:left="2042" w:right="1418" w:hanging="567"/>
      </w:pPr>
      <w:rPr>
        <w:rFonts w:ascii="Times New Roman" w:hAnsi="Times New Roman" w:cs="Rod Transparent" w:hint="default"/>
        <w:b w:val="0"/>
        <w:bCs w:val="0"/>
        <w:i w:val="0"/>
        <w:iCs w:val="0"/>
        <w:sz w:val="22"/>
        <w:szCs w:val="18"/>
        <w:u w:val="none"/>
      </w:rPr>
    </w:lvl>
    <w:lvl w:ilvl="2">
      <w:start w:val="1"/>
      <w:numFmt w:val="decimal"/>
      <w:lvlText w:val="%1.%2.%3"/>
      <w:lvlJc w:val="center"/>
      <w:pPr>
        <w:tabs>
          <w:tab w:val="num" w:pos="3005"/>
        </w:tabs>
        <w:ind w:left="3005"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4026"/>
        </w:tabs>
        <w:ind w:left="4026"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5444"/>
        </w:tabs>
        <w:ind w:left="5444"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3360"/>
        </w:tabs>
        <w:ind w:left="3360" w:right="2736" w:hanging="936"/>
      </w:pPr>
      <w:rPr>
        <w:rFonts w:cs="Rod Transparent" w:hint="default"/>
        <w:szCs w:val="18"/>
      </w:rPr>
    </w:lvl>
    <w:lvl w:ilvl="6">
      <w:start w:val="1"/>
      <w:numFmt w:val="decimal"/>
      <w:lvlText w:val="%1.%2.%3.%4.%5.%6.%7."/>
      <w:lvlJc w:val="center"/>
      <w:pPr>
        <w:tabs>
          <w:tab w:val="num" w:pos="3864"/>
        </w:tabs>
        <w:ind w:left="3864" w:right="3240" w:hanging="1080"/>
      </w:pPr>
      <w:rPr>
        <w:rFonts w:cs="Rod Transparent" w:hint="default"/>
        <w:szCs w:val="18"/>
      </w:rPr>
    </w:lvl>
    <w:lvl w:ilvl="7">
      <w:start w:val="1"/>
      <w:numFmt w:val="decimal"/>
      <w:lvlText w:val="%1.%2.%3.%4.%5.%6.%7.%8."/>
      <w:lvlJc w:val="center"/>
      <w:pPr>
        <w:tabs>
          <w:tab w:val="num" w:pos="4368"/>
        </w:tabs>
        <w:ind w:left="4368" w:right="3744" w:hanging="1224"/>
      </w:pPr>
    </w:lvl>
    <w:lvl w:ilvl="8">
      <w:start w:val="1"/>
      <w:numFmt w:val="decimal"/>
      <w:lvlText w:val="%1.%2.%3.%4.%5.%6.%7.%8.%9."/>
      <w:lvlJc w:val="center"/>
      <w:pPr>
        <w:tabs>
          <w:tab w:val="num" w:pos="4944"/>
        </w:tabs>
        <w:ind w:left="4944" w:right="4320" w:hanging="1440"/>
      </w:pPr>
    </w:lvl>
  </w:abstractNum>
  <w:abstractNum w:abstractNumId="41">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nsid w:val="707B66AF"/>
    <w:multiLevelType w:val="hybridMultilevel"/>
    <w:tmpl w:val="37201E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766F34"/>
    <w:multiLevelType w:val="multilevel"/>
    <w:tmpl w:val="CB76106A"/>
    <w:lvl w:ilvl="0">
      <w:start w:val="1"/>
      <w:numFmt w:val="decimal"/>
      <w:pStyle w:val="12"/>
      <w:lvlText w:val="%1."/>
      <w:lvlJc w:val="left"/>
      <w:pPr>
        <w:ind w:left="927" w:hanging="360"/>
      </w:pPr>
    </w:lvl>
    <w:lvl w:ilvl="1">
      <w:start w:val="1"/>
      <w:numFmt w:val="decimal"/>
      <w:pStyle w:val="21"/>
      <w:isLgl/>
      <w:lvlText w:val="%1.%2"/>
      <w:lvlJc w:val="left"/>
      <w:pPr>
        <w:ind w:left="566" w:hanging="360"/>
      </w:pPr>
    </w:lvl>
    <w:lvl w:ilvl="2">
      <w:start w:val="1"/>
      <w:numFmt w:val="decimal"/>
      <w:pStyle w:val="31"/>
      <w:isLgl/>
      <w:lvlText w:val="%1.%2.%3"/>
      <w:lvlJc w:val="left"/>
      <w:pPr>
        <w:ind w:left="2034" w:hanging="720"/>
      </w:pPr>
    </w:lvl>
    <w:lvl w:ilvl="3">
      <w:start w:val="1"/>
      <w:numFmt w:val="decimal"/>
      <w:pStyle w:val="40"/>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44">
    <w:nsid w:val="79C9552C"/>
    <w:multiLevelType w:val="multilevel"/>
    <w:tmpl w:val="2CC281E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7B1D62FF"/>
    <w:multiLevelType w:val="hybridMultilevel"/>
    <w:tmpl w:val="6F823BFC"/>
    <w:lvl w:ilvl="0" w:tplc="B10EEBA2">
      <w:start w:val="1"/>
      <w:numFmt w:val="decimal"/>
      <w:lvlText w:val="%1."/>
      <w:lvlJc w:val="left"/>
      <w:pPr>
        <w:ind w:left="360" w:hanging="360"/>
      </w:pPr>
      <w:rPr>
        <w:rFonts w:cs="David"/>
        <w:lang w:bidi="he-IL"/>
      </w:rPr>
    </w:lvl>
    <w:lvl w:ilvl="1" w:tplc="494EB8A6">
      <w:start w:val="1"/>
      <w:numFmt w:val="hebrew1"/>
      <w:lvlText w:val="%2."/>
      <w:lvlJc w:val="left"/>
      <w:pPr>
        <w:ind w:left="597" w:hanging="360"/>
      </w:pPr>
      <w:rPr>
        <w:rFonts w:cs="David"/>
        <w:szCs w:val="24"/>
      </w:rPr>
    </w:lvl>
    <w:lvl w:ilvl="2" w:tplc="4DECAF8A">
      <w:start w:val="1"/>
      <w:numFmt w:val="decimal"/>
      <w:lvlText w:val="%3."/>
      <w:lvlJc w:val="left"/>
      <w:pPr>
        <w:tabs>
          <w:tab w:val="num" w:pos="2160"/>
        </w:tabs>
        <w:ind w:left="2160" w:hanging="360"/>
      </w:pPr>
    </w:lvl>
    <w:lvl w:ilvl="3" w:tplc="E594E24C">
      <w:start w:val="1"/>
      <w:numFmt w:val="decimal"/>
      <w:lvlText w:val="%4."/>
      <w:lvlJc w:val="left"/>
      <w:pPr>
        <w:tabs>
          <w:tab w:val="num" w:pos="2880"/>
        </w:tabs>
        <w:ind w:left="2880" w:hanging="360"/>
      </w:pPr>
    </w:lvl>
    <w:lvl w:ilvl="4" w:tplc="1688BFBC">
      <w:start w:val="1"/>
      <w:numFmt w:val="decimal"/>
      <w:lvlText w:val="%5."/>
      <w:lvlJc w:val="left"/>
      <w:pPr>
        <w:tabs>
          <w:tab w:val="num" w:pos="3600"/>
        </w:tabs>
        <w:ind w:left="3600" w:hanging="360"/>
      </w:pPr>
    </w:lvl>
    <w:lvl w:ilvl="5" w:tplc="3C3054FA">
      <w:start w:val="1"/>
      <w:numFmt w:val="decimal"/>
      <w:lvlText w:val="%6."/>
      <w:lvlJc w:val="left"/>
      <w:pPr>
        <w:tabs>
          <w:tab w:val="num" w:pos="4320"/>
        </w:tabs>
        <w:ind w:left="4320" w:hanging="360"/>
      </w:pPr>
    </w:lvl>
    <w:lvl w:ilvl="6" w:tplc="8F08CDFC">
      <w:start w:val="1"/>
      <w:numFmt w:val="decimal"/>
      <w:lvlText w:val="%7."/>
      <w:lvlJc w:val="left"/>
      <w:pPr>
        <w:tabs>
          <w:tab w:val="num" w:pos="5040"/>
        </w:tabs>
        <w:ind w:left="5040" w:hanging="360"/>
      </w:pPr>
    </w:lvl>
    <w:lvl w:ilvl="7" w:tplc="EC2E3D18">
      <w:start w:val="1"/>
      <w:numFmt w:val="decimal"/>
      <w:lvlText w:val="%8."/>
      <w:lvlJc w:val="left"/>
      <w:pPr>
        <w:tabs>
          <w:tab w:val="num" w:pos="5760"/>
        </w:tabs>
        <w:ind w:left="5760" w:hanging="360"/>
      </w:pPr>
    </w:lvl>
    <w:lvl w:ilvl="8" w:tplc="12F6EBDC">
      <w:start w:val="1"/>
      <w:numFmt w:val="decimal"/>
      <w:lvlText w:val="%9."/>
      <w:lvlJc w:val="left"/>
      <w:pPr>
        <w:tabs>
          <w:tab w:val="num" w:pos="6480"/>
        </w:tabs>
        <w:ind w:left="6480" w:hanging="360"/>
      </w:pPr>
    </w:lvl>
  </w:abstractNum>
  <w:num w:numId="1">
    <w:abstractNumId w:val="1"/>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7"/>
  </w:num>
  <w:num w:numId="5">
    <w:abstractNumId w:val="1"/>
    <w:lvlOverride w:ilvl="0">
      <w:startOverride w:val="10"/>
    </w:lvlOverride>
    <w:lvlOverride w:ilvl="1">
      <w:startOverride w:val="4"/>
    </w:lvlOverride>
  </w:num>
  <w:num w:numId="6">
    <w:abstractNumId w:val="40"/>
  </w:num>
  <w:num w:numId="7">
    <w:abstractNumId w:val="19"/>
  </w:num>
  <w:num w:numId="8">
    <w:abstractNumId w:val="44"/>
  </w:num>
  <w:num w:numId="9">
    <w:abstractNumId w:val="42"/>
  </w:num>
  <w:num w:numId="10">
    <w:abstractNumId w:val="8"/>
  </w:num>
  <w:num w:numId="11">
    <w:abstractNumId w:val="43"/>
  </w:num>
  <w:num w:numId="12">
    <w:abstractNumId w:val="33"/>
  </w:num>
  <w:num w:numId="13">
    <w:abstractNumId w:val="7"/>
  </w:num>
  <w:num w:numId="14">
    <w:abstractNumId w:val="5"/>
  </w:num>
  <w:num w:numId="15">
    <w:abstractNumId w:val="36"/>
  </w:num>
  <w:num w:numId="16">
    <w:abstractNumId w:val="34"/>
  </w:num>
  <w:num w:numId="17">
    <w:abstractNumId w:val="14"/>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24"/>
  </w:num>
  <w:num w:numId="30">
    <w:abstractNumId w:val="13"/>
  </w:num>
  <w:num w:numId="31">
    <w:abstractNumId w:val="28"/>
  </w:num>
  <w:num w:numId="32">
    <w:abstractNumId w:val="20"/>
  </w:num>
  <w:num w:numId="33">
    <w:abstractNumId w:val="16"/>
  </w:num>
  <w:num w:numId="34">
    <w:abstractNumId w:val="35"/>
  </w:num>
  <w:num w:numId="35">
    <w:abstractNumId w:val="38"/>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num>
  <w:num w:numId="38">
    <w:abstractNumId w:val="21"/>
  </w:num>
  <w:num w:numId="39">
    <w:abstractNumId w:val="17"/>
  </w:num>
  <w:num w:numId="40">
    <w:abstractNumId w:val="3"/>
  </w:num>
  <w:num w:numId="41">
    <w:abstractNumId w:val="15"/>
  </w:num>
  <w:num w:numId="42">
    <w:abstractNumId w:val="0"/>
  </w:num>
  <w:num w:numId="43">
    <w:abstractNumId w:val="27"/>
  </w:num>
  <w:num w:numId="44">
    <w:abstractNumId w:val="41"/>
  </w:num>
  <w:num w:numId="45">
    <w:abstractNumId w:val="4"/>
  </w:num>
  <w:num w:numId="46">
    <w:abstractNumId w:val="18"/>
  </w:num>
  <w:num w:numId="47">
    <w:abstractNumId w:val="32"/>
  </w:num>
  <w:num w:numId="4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F40"/>
    <w:rsid w:val="00001615"/>
    <w:rsid w:val="0000227F"/>
    <w:rsid w:val="000029FD"/>
    <w:rsid w:val="00003664"/>
    <w:rsid w:val="000037FC"/>
    <w:rsid w:val="0000442F"/>
    <w:rsid w:val="000045FD"/>
    <w:rsid w:val="00004866"/>
    <w:rsid w:val="0001013F"/>
    <w:rsid w:val="000126D1"/>
    <w:rsid w:val="000145B6"/>
    <w:rsid w:val="00014BBB"/>
    <w:rsid w:val="00014D54"/>
    <w:rsid w:val="00015C68"/>
    <w:rsid w:val="0001657D"/>
    <w:rsid w:val="00016817"/>
    <w:rsid w:val="00021131"/>
    <w:rsid w:val="00021E98"/>
    <w:rsid w:val="00022340"/>
    <w:rsid w:val="000228F3"/>
    <w:rsid w:val="00024CFE"/>
    <w:rsid w:val="0002658E"/>
    <w:rsid w:val="0002726C"/>
    <w:rsid w:val="00027677"/>
    <w:rsid w:val="00030E85"/>
    <w:rsid w:val="000314CD"/>
    <w:rsid w:val="0003180F"/>
    <w:rsid w:val="00032587"/>
    <w:rsid w:val="000373E4"/>
    <w:rsid w:val="00040893"/>
    <w:rsid w:val="000409DB"/>
    <w:rsid w:val="00042357"/>
    <w:rsid w:val="00042B24"/>
    <w:rsid w:val="00045797"/>
    <w:rsid w:val="000460F7"/>
    <w:rsid w:val="00046BBA"/>
    <w:rsid w:val="00047F8F"/>
    <w:rsid w:val="000504D2"/>
    <w:rsid w:val="000507AC"/>
    <w:rsid w:val="000513F5"/>
    <w:rsid w:val="000523B1"/>
    <w:rsid w:val="00052FB8"/>
    <w:rsid w:val="00053C33"/>
    <w:rsid w:val="0005497B"/>
    <w:rsid w:val="00055AB9"/>
    <w:rsid w:val="000566FC"/>
    <w:rsid w:val="00056824"/>
    <w:rsid w:val="00057163"/>
    <w:rsid w:val="0006093F"/>
    <w:rsid w:val="0006140B"/>
    <w:rsid w:val="0006269E"/>
    <w:rsid w:val="0006374F"/>
    <w:rsid w:val="00064DA7"/>
    <w:rsid w:val="0006758F"/>
    <w:rsid w:val="00067761"/>
    <w:rsid w:val="00073010"/>
    <w:rsid w:val="00074E1F"/>
    <w:rsid w:val="00075390"/>
    <w:rsid w:val="000755ED"/>
    <w:rsid w:val="00077861"/>
    <w:rsid w:val="00080DEE"/>
    <w:rsid w:val="00081BBE"/>
    <w:rsid w:val="00085C23"/>
    <w:rsid w:val="000864C9"/>
    <w:rsid w:val="00086964"/>
    <w:rsid w:val="0008734A"/>
    <w:rsid w:val="00090F37"/>
    <w:rsid w:val="00093F99"/>
    <w:rsid w:val="00094664"/>
    <w:rsid w:val="0009508D"/>
    <w:rsid w:val="00095B71"/>
    <w:rsid w:val="0009645A"/>
    <w:rsid w:val="0009687D"/>
    <w:rsid w:val="00096A96"/>
    <w:rsid w:val="000A69FD"/>
    <w:rsid w:val="000B04BF"/>
    <w:rsid w:val="000B0893"/>
    <w:rsid w:val="000B1421"/>
    <w:rsid w:val="000B152A"/>
    <w:rsid w:val="000B1FC4"/>
    <w:rsid w:val="000B2043"/>
    <w:rsid w:val="000B3C3C"/>
    <w:rsid w:val="000B3CAB"/>
    <w:rsid w:val="000B7A17"/>
    <w:rsid w:val="000B7B02"/>
    <w:rsid w:val="000C074F"/>
    <w:rsid w:val="000C1211"/>
    <w:rsid w:val="000C555F"/>
    <w:rsid w:val="000C5AAF"/>
    <w:rsid w:val="000C79F2"/>
    <w:rsid w:val="000D063A"/>
    <w:rsid w:val="000D0F1F"/>
    <w:rsid w:val="000D0FC7"/>
    <w:rsid w:val="000D2791"/>
    <w:rsid w:val="000D2D3C"/>
    <w:rsid w:val="000D3457"/>
    <w:rsid w:val="000D38B2"/>
    <w:rsid w:val="000D3F9B"/>
    <w:rsid w:val="000D760D"/>
    <w:rsid w:val="000E07B3"/>
    <w:rsid w:val="000E190E"/>
    <w:rsid w:val="000E2256"/>
    <w:rsid w:val="000E2971"/>
    <w:rsid w:val="000E4213"/>
    <w:rsid w:val="000E631D"/>
    <w:rsid w:val="000E698E"/>
    <w:rsid w:val="000E734F"/>
    <w:rsid w:val="000E7ADA"/>
    <w:rsid w:val="000E7D21"/>
    <w:rsid w:val="000E7E34"/>
    <w:rsid w:val="000F085C"/>
    <w:rsid w:val="000F14CF"/>
    <w:rsid w:val="000F1E03"/>
    <w:rsid w:val="000F22C7"/>
    <w:rsid w:val="000F3EEA"/>
    <w:rsid w:val="000F522C"/>
    <w:rsid w:val="000F7F1D"/>
    <w:rsid w:val="001002CE"/>
    <w:rsid w:val="00100CCA"/>
    <w:rsid w:val="00101908"/>
    <w:rsid w:val="00102550"/>
    <w:rsid w:val="00105BE7"/>
    <w:rsid w:val="00107102"/>
    <w:rsid w:val="001072E3"/>
    <w:rsid w:val="001107D1"/>
    <w:rsid w:val="00110B60"/>
    <w:rsid w:val="00111F4A"/>
    <w:rsid w:val="00112373"/>
    <w:rsid w:val="0011294D"/>
    <w:rsid w:val="00112D1D"/>
    <w:rsid w:val="00113F3B"/>
    <w:rsid w:val="0011421E"/>
    <w:rsid w:val="0011545C"/>
    <w:rsid w:val="00115A2C"/>
    <w:rsid w:val="001174D6"/>
    <w:rsid w:val="00117748"/>
    <w:rsid w:val="00121DB6"/>
    <w:rsid w:val="001243C2"/>
    <w:rsid w:val="001244B0"/>
    <w:rsid w:val="001248A6"/>
    <w:rsid w:val="0012511A"/>
    <w:rsid w:val="00126157"/>
    <w:rsid w:val="001261A7"/>
    <w:rsid w:val="0012713B"/>
    <w:rsid w:val="001275B8"/>
    <w:rsid w:val="00127DD5"/>
    <w:rsid w:val="001308F1"/>
    <w:rsid w:val="00131FC7"/>
    <w:rsid w:val="001323EB"/>
    <w:rsid w:val="00132A2F"/>
    <w:rsid w:val="00132DD3"/>
    <w:rsid w:val="00133185"/>
    <w:rsid w:val="00134F75"/>
    <w:rsid w:val="00136BDE"/>
    <w:rsid w:val="00140833"/>
    <w:rsid w:val="001442D6"/>
    <w:rsid w:val="0014436E"/>
    <w:rsid w:val="00146DC8"/>
    <w:rsid w:val="001500F8"/>
    <w:rsid w:val="001508DB"/>
    <w:rsid w:val="00150F99"/>
    <w:rsid w:val="001510CD"/>
    <w:rsid w:val="00153D52"/>
    <w:rsid w:val="001552E0"/>
    <w:rsid w:val="001553B8"/>
    <w:rsid w:val="001555E5"/>
    <w:rsid w:val="00155635"/>
    <w:rsid w:val="001562A3"/>
    <w:rsid w:val="0015654D"/>
    <w:rsid w:val="001612D7"/>
    <w:rsid w:val="001619A8"/>
    <w:rsid w:val="00162BAB"/>
    <w:rsid w:val="00162ED7"/>
    <w:rsid w:val="0016380C"/>
    <w:rsid w:val="00165451"/>
    <w:rsid w:val="0016635A"/>
    <w:rsid w:val="00167873"/>
    <w:rsid w:val="00170724"/>
    <w:rsid w:val="001715AA"/>
    <w:rsid w:val="00172919"/>
    <w:rsid w:val="00173BDB"/>
    <w:rsid w:val="001741EE"/>
    <w:rsid w:val="001748A9"/>
    <w:rsid w:val="00175203"/>
    <w:rsid w:val="00176569"/>
    <w:rsid w:val="00177142"/>
    <w:rsid w:val="001773C6"/>
    <w:rsid w:val="00177B14"/>
    <w:rsid w:val="00177FE4"/>
    <w:rsid w:val="0018080F"/>
    <w:rsid w:val="00182087"/>
    <w:rsid w:val="00184183"/>
    <w:rsid w:val="001847A6"/>
    <w:rsid w:val="00184801"/>
    <w:rsid w:val="001870F5"/>
    <w:rsid w:val="001872BA"/>
    <w:rsid w:val="00187762"/>
    <w:rsid w:val="001878D2"/>
    <w:rsid w:val="001900E3"/>
    <w:rsid w:val="001912FC"/>
    <w:rsid w:val="001913CD"/>
    <w:rsid w:val="00191543"/>
    <w:rsid w:val="00191AF9"/>
    <w:rsid w:val="001925C5"/>
    <w:rsid w:val="00193502"/>
    <w:rsid w:val="0019384C"/>
    <w:rsid w:val="00193D58"/>
    <w:rsid w:val="00194F84"/>
    <w:rsid w:val="001958FC"/>
    <w:rsid w:val="00196EA1"/>
    <w:rsid w:val="001976EB"/>
    <w:rsid w:val="001A01EB"/>
    <w:rsid w:val="001A2459"/>
    <w:rsid w:val="001A3A35"/>
    <w:rsid w:val="001A3C9E"/>
    <w:rsid w:val="001A460E"/>
    <w:rsid w:val="001A639D"/>
    <w:rsid w:val="001A69E2"/>
    <w:rsid w:val="001A73D5"/>
    <w:rsid w:val="001A73EF"/>
    <w:rsid w:val="001A7A4F"/>
    <w:rsid w:val="001B0298"/>
    <w:rsid w:val="001B0EC4"/>
    <w:rsid w:val="001B2A64"/>
    <w:rsid w:val="001B2A67"/>
    <w:rsid w:val="001B2CAE"/>
    <w:rsid w:val="001B2E02"/>
    <w:rsid w:val="001B4908"/>
    <w:rsid w:val="001B5976"/>
    <w:rsid w:val="001B5DE0"/>
    <w:rsid w:val="001B68D3"/>
    <w:rsid w:val="001B69E8"/>
    <w:rsid w:val="001B6DA8"/>
    <w:rsid w:val="001C014C"/>
    <w:rsid w:val="001C057C"/>
    <w:rsid w:val="001C068B"/>
    <w:rsid w:val="001C254D"/>
    <w:rsid w:val="001C291E"/>
    <w:rsid w:val="001C359F"/>
    <w:rsid w:val="001C3F6E"/>
    <w:rsid w:val="001C5272"/>
    <w:rsid w:val="001C5B3D"/>
    <w:rsid w:val="001C5CB6"/>
    <w:rsid w:val="001C6E6B"/>
    <w:rsid w:val="001C7271"/>
    <w:rsid w:val="001D0A0C"/>
    <w:rsid w:val="001D3139"/>
    <w:rsid w:val="001D4C5B"/>
    <w:rsid w:val="001D7626"/>
    <w:rsid w:val="001E0611"/>
    <w:rsid w:val="001E0756"/>
    <w:rsid w:val="001E0D5F"/>
    <w:rsid w:val="001E0FE1"/>
    <w:rsid w:val="001E2452"/>
    <w:rsid w:val="001E35E7"/>
    <w:rsid w:val="001E3A23"/>
    <w:rsid w:val="001E568E"/>
    <w:rsid w:val="001F013E"/>
    <w:rsid w:val="001F3E0A"/>
    <w:rsid w:val="001F770F"/>
    <w:rsid w:val="00206182"/>
    <w:rsid w:val="0021095A"/>
    <w:rsid w:val="0021150D"/>
    <w:rsid w:val="00212115"/>
    <w:rsid w:val="00212505"/>
    <w:rsid w:val="00212774"/>
    <w:rsid w:val="00213B05"/>
    <w:rsid w:val="002169BA"/>
    <w:rsid w:val="00220CE9"/>
    <w:rsid w:val="00220E6C"/>
    <w:rsid w:val="00222703"/>
    <w:rsid w:val="00222D56"/>
    <w:rsid w:val="00223D2C"/>
    <w:rsid w:val="0022415E"/>
    <w:rsid w:val="0022709D"/>
    <w:rsid w:val="00231398"/>
    <w:rsid w:val="0023488D"/>
    <w:rsid w:val="0023567E"/>
    <w:rsid w:val="002357BF"/>
    <w:rsid w:val="00235BDB"/>
    <w:rsid w:val="002414E5"/>
    <w:rsid w:val="00242EC5"/>
    <w:rsid w:val="00243758"/>
    <w:rsid w:val="002453A4"/>
    <w:rsid w:val="0024575B"/>
    <w:rsid w:val="002510F5"/>
    <w:rsid w:val="00251EA7"/>
    <w:rsid w:val="00253B35"/>
    <w:rsid w:val="002544A9"/>
    <w:rsid w:val="00255067"/>
    <w:rsid w:val="002568D1"/>
    <w:rsid w:val="00257630"/>
    <w:rsid w:val="00257A25"/>
    <w:rsid w:val="0026046F"/>
    <w:rsid w:val="00261925"/>
    <w:rsid w:val="00263E1B"/>
    <w:rsid w:val="0026404F"/>
    <w:rsid w:val="0026491C"/>
    <w:rsid w:val="00264DD5"/>
    <w:rsid w:val="002656AA"/>
    <w:rsid w:val="00266921"/>
    <w:rsid w:val="00266FF5"/>
    <w:rsid w:val="00272719"/>
    <w:rsid w:val="00273E32"/>
    <w:rsid w:val="00275ECF"/>
    <w:rsid w:val="00276723"/>
    <w:rsid w:val="0027687B"/>
    <w:rsid w:val="00276A7F"/>
    <w:rsid w:val="0027703E"/>
    <w:rsid w:val="0027722A"/>
    <w:rsid w:val="0027794C"/>
    <w:rsid w:val="00277DF4"/>
    <w:rsid w:val="002804DF"/>
    <w:rsid w:val="0028058A"/>
    <w:rsid w:val="002814A2"/>
    <w:rsid w:val="0028225F"/>
    <w:rsid w:val="002848D2"/>
    <w:rsid w:val="002853B3"/>
    <w:rsid w:val="002873B8"/>
    <w:rsid w:val="00290946"/>
    <w:rsid w:val="00291583"/>
    <w:rsid w:val="00291B31"/>
    <w:rsid w:val="002921AD"/>
    <w:rsid w:val="00292513"/>
    <w:rsid w:val="00293668"/>
    <w:rsid w:val="002936A6"/>
    <w:rsid w:val="00293950"/>
    <w:rsid w:val="002954F7"/>
    <w:rsid w:val="00297791"/>
    <w:rsid w:val="002978BA"/>
    <w:rsid w:val="002A01B1"/>
    <w:rsid w:val="002A0C8A"/>
    <w:rsid w:val="002A2211"/>
    <w:rsid w:val="002A2C96"/>
    <w:rsid w:val="002A4566"/>
    <w:rsid w:val="002A4577"/>
    <w:rsid w:val="002A46F1"/>
    <w:rsid w:val="002A4A87"/>
    <w:rsid w:val="002A527B"/>
    <w:rsid w:val="002A558B"/>
    <w:rsid w:val="002A55EB"/>
    <w:rsid w:val="002A5746"/>
    <w:rsid w:val="002A6C76"/>
    <w:rsid w:val="002B08C8"/>
    <w:rsid w:val="002B1833"/>
    <w:rsid w:val="002B2194"/>
    <w:rsid w:val="002B33B7"/>
    <w:rsid w:val="002B3D86"/>
    <w:rsid w:val="002B3F70"/>
    <w:rsid w:val="002B72A6"/>
    <w:rsid w:val="002B7A14"/>
    <w:rsid w:val="002C0E30"/>
    <w:rsid w:val="002C186C"/>
    <w:rsid w:val="002C1EBD"/>
    <w:rsid w:val="002C2E8B"/>
    <w:rsid w:val="002C3309"/>
    <w:rsid w:val="002C3545"/>
    <w:rsid w:val="002C3A42"/>
    <w:rsid w:val="002C40CB"/>
    <w:rsid w:val="002C4A83"/>
    <w:rsid w:val="002C519F"/>
    <w:rsid w:val="002C6EFA"/>
    <w:rsid w:val="002D2E57"/>
    <w:rsid w:val="002D41CC"/>
    <w:rsid w:val="002D59E0"/>
    <w:rsid w:val="002D5D8D"/>
    <w:rsid w:val="002D66DB"/>
    <w:rsid w:val="002D6C22"/>
    <w:rsid w:val="002E03E3"/>
    <w:rsid w:val="002E0824"/>
    <w:rsid w:val="002E0B51"/>
    <w:rsid w:val="002E321B"/>
    <w:rsid w:val="002E3376"/>
    <w:rsid w:val="002E3D0C"/>
    <w:rsid w:val="002E5065"/>
    <w:rsid w:val="002E7F43"/>
    <w:rsid w:val="002F0FD5"/>
    <w:rsid w:val="002F1AE9"/>
    <w:rsid w:val="002F279B"/>
    <w:rsid w:val="002F4211"/>
    <w:rsid w:val="002F46D6"/>
    <w:rsid w:val="002F5491"/>
    <w:rsid w:val="002F661D"/>
    <w:rsid w:val="002F696E"/>
    <w:rsid w:val="00300012"/>
    <w:rsid w:val="003002E6"/>
    <w:rsid w:val="00300849"/>
    <w:rsid w:val="00302114"/>
    <w:rsid w:val="003045FD"/>
    <w:rsid w:val="00304C23"/>
    <w:rsid w:val="00304DF6"/>
    <w:rsid w:val="0030569A"/>
    <w:rsid w:val="0030653D"/>
    <w:rsid w:val="00310147"/>
    <w:rsid w:val="003108BC"/>
    <w:rsid w:val="00311236"/>
    <w:rsid w:val="00311625"/>
    <w:rsid w:val="003119F1"/>
    <w:rsid w:val="003129BA"/>
    <w:rsid w:val="00312A32"/>
    <w:rsid w:val="003136DF"/>
    <w:rsid w:val="00313B42"/>
    <w:rsid w:val="003151A2"/>
    <w:rsid w:val="00315AD1"/>
    <w:rsid w:val="00316A68"/>
    <w:rsid w:val="0032053A"/>
    <w:rsid w:val="003206B2"/>
    <w:rsid w:val="00320C01"/>
    <w:rsid w:val="0032115E"/>
    <w:rsid w:val="003213C1"/>
    <w:rsid w:val="00322D0F"/>
    <w:rsid w:val="003249F4"/>
    <w:rsid w:val="003255A4"/>
    <w:rsid w:val="00326320"/>
    <w:rsid w:val="00326CD3"/>
    <w:rsid w:val="00327547"/>
    <w:rsid w:val="00331AE1"/>
    <w:rsid w:val="00332274"/>
    <w:rsid w:val="003322E0"/>
    <w:rsid w:val="00332C23"/>
    <w:rsid w:val="00332FE9"/>
    <w:rsid w:val="00335712"/>
    <w:rsid w:val="00337068"/>
    <w:rsid w:val="00337409"/>
    <w:rsid w:val="00341C22"/>
    <w:rsid w:val="00342321"/>
    <w:rsid w:val="003423E2"/>
    <w:rsid w:val="00342655"/>
    <w:rsid w:val="00344763"/>
    <w:rsid w:val="00345493"/>
    <w:rsid w:val="0034612E"/>
    <w:rsid w:val="00346F6A"/>
    <w:rsid w:val="00347E43"/>
    <w:rsid w:val="00350973"/>
    <w:rsid w:val="003514FF"/>
    <w:rsid w:val="00351706"/>
    <w:rsid w:val="00351CD3"/>
    <w:rsid w:val="003523BB"/>
    <w:rsid w:val="00354756"/>
    <w:rsid w:val="00355323"/>
    <w:rsid w:val="0035661E"/>
    <w:rsid w:val="00360A4C"/>
    <w:rsid w:val="00362A5B"/>
    <w:rsid w:val="00364CFE"/>
    <w:rsid w:val="00364F33"/>
    <w:rsid w:val="00366BC8"/>
    <w:rsid w:val="00367771"/>
    <w:rsid w:val="00370182"/>
    <w:rsid w:val="003748A7"/>
    <w:rsid w:val="0037691D"/>
    <w:rsid w:val="00377801"/>
    <w:rsid w:val="003779CA"/>
    <w:rsid w:val="00380DA5"/>
    <w:rsid w:val="00381F6F"/>
    <w:rsid w:val="00382E9C"/>
    <w:rsid w:val="00384963"/>
    <w:rsid w:val="00384B28"/>
    <w:rsid w:val="00385DA8"/>
    <w:rsid w:val="00387E9A"/>
    <w:rsid w:val="003905BD"/>
    <w:rsid w:val="00390C01"/>
    <w:rsid w:val="00390FC7"/>
    <w:rsid w:val="003910B0"/>
    <w:rsid w:val="0039119F"/>
    <w:rsid w:val="00391C75"/>
    <w:rsid w:val="00392A39"/>
    <w:rsid w:val="00392F72"/>
    <w:rsid w:val="003937C2"/>
    <w:rsid w:val="003942ED"/>
    <w:rsid w:val="0039486C"/>
    <w:rsid w:val="00394C9F"/>
    <w:rsid w:val="00394DEA"/>
    <w:rsid w:val="003952A4"/>
    <w:rsid w:val="0039544E"/>
    <w:rsid w:val="003957F6"/>
    <w:rsid w:val="0039637E"/>
    <w:rsid w:val="00396CC4"/>
    <w:rsid w:val="00397BE8"/>
    <w:rsid w:val="003A1EB1"/>
    <w:rsid w:val="003A2A3F"/>
    <w:rsid w:val="003A3743"/>
    <w:rsid w:val="003A3D9B"/>
    <w:rsid w:val="003A3F67"/>
    <w:rsid w:val="003A557B"/>
    <w:rsid w:val="003A609F"/>
    <w:rsid w:val="003A610B"/>
    <w:rsid w:val="003A713E"/>
    <w:rsid w:val="003B0216"/>
    <w:rsid w:val="003B031C"/>
    <w:rsid w:val="003B0E93"/>
    <w:rsid w:val="003B1D84"/>
    <w:rsid w:val="003B24A5"/>
    <w:rsid w:val="003B2C26"/>
    <w:rsid w:val="003B2E5E"/>
    <w:rsid w:val="003B306D"/>
    <w:rsid w:val="003B3A94"/>
    <w:rsid w:val="003B46FD"/>
    <w:rsid w:val="003B6F8C"/>
    <w:rsid w:val="003B7B1E"/>
    <w:rsid w:val="003C0CF3"/>
    <w:rsid w:val="003C12EC"/>
    <w:rsid w:val="003C1F42"/>
    <w:rsid w:val="003C2D9F"/>
    <w:rsid w:val="003C34F5"/>
    <w:rsid w:val="003C4148"/>
    <w:rsid w:val="003C4622"/>
    <w:rsid w:val="003C4DA9"/>
    <w:rsid w:val="003C4E1B"/>
    <w:rsid w:val="003C5289"/>
    <w:rsid w:val="003C689C"/>
    <w:rsid w:val="003C6D9E"/>
    <w:rsid w:val="003D0AE6"/>
    <w:rsid w:val="003D1BC4"/>
    <w:rsid w:val="003D1C2B"/>
    <w:rsid w:val="003D36E1"/>
    <w:rsid w:val="003D375D"/>
    <w:rsid w:val="003D5F99"/>
    <w:rsid w:val="003D6440"/>
    <w:rsid w:val="003D673F"/>
    <w:rsid w:val="003D6DC4"/>
    <w:rsid w:val="003D7EDA"/>
    <w:rsid w:val="003E2197"/>
    <w:rsid w:val="003E2AEE"/>
    <w:rsid w:val="003E38DE"/>
    <w:rsid w:val="003E3E79"/>
    <w:rsid w:val="003E5B89"/>
    <w:rsid w:val="003E5D32"/>
    <w:rsid w:val="003E70E5"/>
    <w:rsid w:val="003F1C22"/>
    <w:rsid w:val="003F4BF3"/>
    <w:rsid w:val="003F7129"/>
    <w:rsid w:val="003F7D07"/>
    <w:rsid w:val="0040000C"/>
    <w:rsid w:val="004004D2"/>
    <w:rsid w:val="004007BE"/>
    <w:rsid w:val="00400844"/>
    <w:rsid w:val="00401CA5"/>
    <w:rsid w:val="00402296"/>
    <w:rsid w:val="004029DD"/>
    <w:rsid w:val="00403489"/>
    <w:rsid w:val="00403AFB"/>
    <w:rsid w:val="00404A62"/>
    <w:rsid w:val="00405983"/>
    <w:rsid w:val="00405D9F"/>
    <w:rsid w:val="004071DA"/>
    <w:rsid w:val="00407272"/>
    <w:rsid w:val="00407E69"/>
    <w:rsid w:val="00410B36"/>
    <w:rsid w:val="004124F1"/>
    <w:rsid w:val="00412635"/>
    <w:rsid w:val="00412961"/>
    <w:rsid w:val="00412D1F"/>
    <w:rsid w:val="00413C04"/>
    <w:rsid w:val="004150F5"/>
    <w:rsid w:val="00415A53"/>
    <w:rsid w:val="00416522"/>
    <w:rsid w:val="004165F9"/>
    <w:rsid w:val="00416E48"/>
    <w:rsid w:val="00420915"/>
    <w:rsid w:val="00420EE4"/>
    <w:rsid w:val="00421FE1"/>
    <w:rsid w:val="00422289"/>
    <w:rsid w:val="004229CD"/>
    <w:rsid w:val="00422BDC"/>
    <w:rsid w:val="004234E2"/>
    <w:rsid w:val="0042436A"/>
    <w:rsid w:val="0042571F"/>
    <w:rsid w:val="00425A08"/>
    <w:rsid w:val="00425A2E"/>
    <w:rsid w:val="004275C9"/>
    <w:rsid w:val="00427A65"/>
    <w:rsid w:val="004304B1"/>
    <w:rsid w:val="004304FF"/>
    <w:rsid w:val="004306E2"/>
    <w:rsid w:val="004310C3"/>
    <w:rsid w:val="004322DE"/>
    <w:rsid w:val="0043294C"/>
    <w:rsid w:val="00432E75"/>
    <w:rsid w:val="00433347"/>
    <w:rsid w:val="004334BF"/>
    <w:rsid w:val="00434C0A"/>
    <w:rsid w:val="0043500E"/>
    <w:rsid w:val="00436029"/>
    <w:rsid w:val="0043637C"/>
    <w:rsid w:val="00437735"/>
    <w:rsid w:val="00440BC1"/>
    <w:rsid w:val="00442AE3"/>
    <w:rsid w:val="00442DC2"/>
    <w:rsid w:val="00443CC8"/>
    <w:rsid w:val="004464B7"/>
    <w:rsid w:val="004473A9"/>
    <w:rsid w:val="004478BB"/>
    <w:rsid w:val="00447D25"/>
    <w:rsid w:val="0045073D"/>
    <w:rsid w:val="00451615"/>
    <w:rsid w:val="00451B62"/>
    <w:rsid w:val="00451D8C"/>
    <w:rsid w:val="004521B7"/>
    <w:rsid w:val="0045272D"/>
    <w:rsid w:val="00452D7A"/>
    <w:rsid w:val="00453149"/>
    <w:rsid w:val="00454110"/>
    <w:rsid w:val="0045424C"/>
    <w:rsid w:val="00454CF2"/>
    <w:rsid w:val="00454D31"/>
    <w:rsid w:val="00455F27"/>
    <w:rsid w:val="0046155E"/>
    <w:rsid w:val="00461632"/>
    <w:rsid w:val="00462AF3"/>
    <w:rsid w:val="00463F0F"/>
    <w:rsid w:val="004644D3"/>
    <w:rsid w:val="00465303"/>
    <w:rsid w:val="004655E3"/>
    <w:rsid w:val="00467A49"/>
    <w:rsid w:val="00470317"/>
    <w:rsid w:val="004709F2"/>
    <w:rsid w:val="00471195"/>
    <w:rsid w:val="00471D7A"/>
    <w:rsid w:val="00472389"/>
    <w:rsid w:val="0047473C"/>
    <w:rsid w:val="00476132"/>
    <w:rsid w:val="004771DB"/>
    <w:rsid w:val="0047791B"/>
    <w:rsid w:val="004805A5"/>
    <w:rsid w:val="004810EB"/>
    <w:rsid w:val="004823A5"/>
    <w:rsid w:val="00482982"/>
    <w:rsid w:val="00482C33"/>
    <w:rsid w:val="00482F50"/>
    <w:rsid w:val="00483AE7"/>
    <w:rsid w:val="00483CF6"/>
    <w:rsid w:val="00486F72"/>
    <w:rsid w:val="00491E60"/>
    <w:rsid w:val="004926EB"/>
    <w:rsid w:val="004931E4"/>
    <w:rsid w:val="00493239"/>
    <w:rsid w:val="00496C1B"/>
    <w:rsid w:val="004A09AB"/>
    <w:rsid w:val="004A1AA1"/>
    <w:rsid w:val="004A3161"/>
    <w:rsid w:val="004A4BB3"/>
    <w:rsid w:val="004A543E"/>
    <w:rsid w:val="004A5CCA"/>
    <w:rsid w:val="004A71F3"/>
    <w:rsid w:val="004A7E6A"/>
    <w:rsid w:val="004A7E97"/>
    <w:rsid w:val="004A7FF2"/>
    <w:rsid w:val="004B08D6"/>
    <w:rsid w:val="004B0BB4"/>
    <w:rsid w:val="004B16C4"/>
    <w:rsid w:val="004B1BE2"/>
    <w:rsid w:val="004B1F32"/>
    <w:rsid w:val="004B2BEA"/>
    <w:rsid w:val="004B531D"/>
    <w:rsid w:val="004B5515"/>
    <w:rsid w:val="004B5B48"/>
    <w:rsid w:val="004C1A3D"/>
    <w:rsid w:val="004C1DDE"/>
    <w:rsid w:val="004C2552"/>
    <w:rsid w:val="004C46EC"/>
    <w:rsid w:val="004C6402"/>
    <w:rsid w:val="004C65F6"/>
    <w:rsid w:val="004C68AF"/>
    <w:rsid w:val="004C79BA"/>
    <w:rsid w:val="004C7BF8"/>
    <w:rsid w:val="004D1EFB"/>
    <w:rsid w:val="004D2194"/>
    <w:rsid w:val="004D225A"/>
    <w:rsid w:val="004D3242"/>
    <w:rsid w:val="004D3A53"/>
    <w:rsid w:val="004D3F5D"/>
    <w:rsid w:val="004D4566"/>
    <w:rsid w:val="004D4F7A"/>
    <w:rsid w:val="004D5F78"/>
    <w:rsid w:val="004D6801"/>
    <w:rsid w:val="004D6C47"/>
    <w:rsid w:val="004D7855"/>
    <w:rsid w:val="004E01D8"/>
    <w:rsid w:val="004E046E"/>
    <w:rsid w:val="004E0786"/>
    <w:rsid w:val="004E18C3"/>
    <w:rsid w:val="004E2DE2"/>
    <w:rsid w:val="004E3519"/>
    <w:rsid w:val="004E3985"/>
    <w:rsid w:val="004E443E"/>
    <w:rsid w:val="004E4C99"/>
    <w:rsid w:val="004F029E"/>
    <w:rsid w:val="004F0F9E"/>
    <w:rsid w:val="004F1743"/>
    <w:rsid w:val="004F29B9"/>
    <w:rsid w:val="004F2F28"/>
    <w:rsid w:val="004F3E24"/>
    <w:rsid w:val="004F43CA"/>
    <w:rsid w:val="004F523D"/>
    <w:rsid w:val="004F53EB"/>
    <w:rsid w:val="004F6A4B"/>
    <w:rsid w:val="004F76D2"/>
    <w:rsid w:val="0050055C"/>
    <w:rsid w:val="0050094A"/>
    <w:rsid w:val="00501FF8"/>
    <w:rsid w:val="00503688"/>
    <w:rsid w:val="00503FFF"/>
    <w:rsid w:val="00506B5E"/>
    <w:rsid w:val="00507AA3"/>
    <w:rsid w:val="00511BBA"/>
    <w:rsid w:val="00511BD3"/>
    <w:rsid w:val="005133F1"/>
    <w:rsid w:val="0051443E"/>
    <w:rsid w:val="00515FCD"/>
    <w:rsid w:val="0051602C"/>
    <w:rsid w:val="005161AE"/>
    <w:rsid w:val="00516769"/>
    <w:rsid w:val="005200CB"/>
    <w:rsid w:val="00521E49"/>
    <w:rsid w:val="00522746"/>
    <w:rsid w:val="00523FCF"/>
    <w:rsid w:val="00525642"/>
    <w:rsid w:val="00526917"/>
    <w:rsid w:val="00530D2B"/>
    <w:rsid w:val="00531828"/>
    <w:rsid w:val="005328E7"/>
    <w:rsid w:val="0053291F"/>
    <w:rsid w:val="00532B75"/>
    <w:rsid w:val="00534323"/>
    <w:rsid w:val="00534932"/>
    <w:rsid w:val="00534FB5"/>
    <w:rsid w:val="00537B3E"/>
    <w:rsid w:val="00537ED2"/>
    <w:rsid w:val="00537F8D"/>
    <w:rsid w:val="005400A5"/>
    <w:rsid w:val="0054083B"/>
    <w:rsid w:val="00540ADF"/>
    <w:rsid w:val="00542F5D"/>
    <w:rsid w:val="00543311"/>
    <w:rsid w:val="00544FDC"/>
    <w:rsid w:val="00546E36"/>
    <w:rsid w:val="0054783A"/>
    <w:rsid w:val="0055420E"/>
    <w:rsid w:val="00554227"/>
    <w:rsid w:val="0055455B"/>
    <w:rsid w:val="0055457C"/>
    <w:rsid w:val="0055534B"/>
    <w:rsid w:val="0055593C"/>
    <w:rsid w:val="00555C01"/>
    <w:rsid w:val="00556A59"/>
    <w:rsid w:val="00556E89"/>
    <w:rsid w:val="0056020A"/>
    <w:rsid w:val="00562F23"/>
    <w:rsid w:val="0056373B"/>
    <w:rsid w:val="00564B2A"/>
    <w:rsid w:val="00564C8C"/>
    <w:rsid w:val="00567163"/>
    <w:rsid w:val="00567F76"/>
    <w:rsid w:val="00571359"/>
    <w:rsid w:val="005738BC"/>
    <w:rsid w:val="0057423B"/>
    <w:rsid w:val="0057440C"/>
    <w:rsid w:val="00575B01"/>
    <w:rsid w:val="00575E97"/>
    <w:rsid w:val="00575F8D"/>
    <w:rsid w:val="005760DB"/>
    <w:rsid w:val="00576C2A"/>
    <w:rsid w:val="00576CB0"/>
    <w:rsid w:val="00577111"/>
    <w:rsid w:val="0058386B"/>
    <w:rsid w:val="00583D37"/>
    <w:rsid w:val="0058478B"/>
    <w:rsid w:val="00585B85"/>
    <w:rsid w:val="0058639A"/>
    <w:rsid w:val="00587025"/>
    <w:rsid w:val="00590441"/>
    <w:rsid w:val="005905E7"/>
    <w:rsid w:val="00591138"/>
    <w:rsid w:val="00591321"/>
    <w:rsid w:val="00591736"/>
    <w:rsid w:val="00592914"/>
    <w:rsid w:val="005929B6"/>
    <w:rsid w:val="00595179"/>
    <w:rsid w:val="005955B2"/>
    <w:rsid w:val="0059620F"/>
    <w:rsid w:val="005A0984"/>
    <w:rsid w:val="005A1251"/>
    <w:rsid w:val="005A3B44"/>
    <w:rsid w:val="005A5038"/>
    <w:rsid w:val="005A5768"/>
    <w:rsid w:val="005A6CFE"/>
    <w:rsid w:val="005A7157"/>
    <w:rsid w:val="005A7841"/>
    <w:rsid w:val="005B0E61"/>
    <w:rsid w:val="005B36EB"/>
    <w:rsid w:val="005B461A"/>
    <w:rsid w:val="005B553C"/>
    <w:rsid w:val="005B68D2"/>
    <w:rsid w:val="005B6E98"/>
    <w:rsid w:val="005C0755"/>
    <w:rsid w:val="005C1270"/>
    <w:rsid w:val="005C1701"/>
    <w:rsid w:val="005C1C1E"/>
    <w:rsid w:val="005C25A4"/>
    <w:rsid w:val="005C5277"/>
    <w:rsid w:val="005C71CF"/>
    <w:rsid w:val="005D2DC3"/>
    <w:rsid w:val="005D2E7B"/>
    <w:rsid w:val="005D3E71"/>
    <w:rsid w:val="005D5D24"/>
    <w:rsid w:val="005D6E99"/>
    <w:rsid w:val="005D7073"/>
    <w:rsid w:val="005E1ACE"/>
    <w:rsid w:val="005E2702"/>
    <w:rsid w:val="005E30E5"/>
    <w:rsid w:val="005E5378"/>
    <w:rsid w:val="005F01A5"/>
    <w:rsid w:val="005F1BFA"/>
    <w:rsid w:val="005F34E4"/>
    <w:rsid w:val="005F7ADF"/>
    <w:rsid w:val="0060160C"/>
    <w:rsid w:val="006017F5"/>
    <w:rsid w:val="00602CC6"/>
    <w:rsid w:val="006032C9"/>
    <w:rsid w:val="006039CB"/>
    <w:rsid w:val="00603FA6"/>
    <w:rsid w:val="0060699A"/>
    <w:rsid w:val="006102A9"/>
    <w:rsid w:val="00611237"/>
    <w:rsid w:val="006136D4"/>
    <w:rsid w:val="0061433A"/>
    <w:rsid w:val="006151CE"/>
    <w:rsid w:val="00615E28"/>
    <w:rsid w:val="00616A00"/>
    <w:rsid w:val="006170C9"/>
    <w:rsid w:val="00617C86"/>
    <w:rsid w:val="00620124"/>
    <w:rsid w:val="0062062A"/>
    <w:rsid w:val="0062118A"/>
    <w:rsid w:val="00621AEA"/>
    <w:rsid w:val="00621AF0"/>
    <w:rsid w:val="00622D0C"/>
    <w:rsid w:val="00622E37"/>
    <w:rsid w:val="0062587C"/>
    <w:rsid w:val="00626192"/>
    <w:rsid w:val="0062680F"/>
    <w:rsid w:val="006279C9"/>
    <w:rsid w:val="00627B87"/>
    <w:rsid w:val="00627FA3"/>
    <w:rsid w:val="0063061B"/>
    <w:rsid w:val="0063066D"/>
    <w:rsid w:val="006317F3"/>
    <w:rsid w:val="0063235C"/>
    <w:rsid w:val="0063275D"/>
    <w:rsid w:val="00633EF8"/>
    <w:rsid w:val="0063670E"/>
    <w:rsid w:val="00636B81"/>
    <w:rsid w:val="00637600"/>
    <w:rsid w:val="00637882"/>
    <w:rsid w:val="00641544"/>
    <w:rsid w:val="0064389E"/>
    <w:rsid w:val="00643C80"/>
    <w:rsid w:val="00644847"/>
    <w:rsid w:val="00646C18"/>
    <w:rsid w:val="0064717E"/>
    <w:rsid w:val="00647B6F"/>
    <w:rsid w:val="00651389"/>
    <w:rsid w:val="00653682"/>
    <w:rsid w:val="006571F1"/>
    <w:rsid w:val="00657B6C"/>
    <w:rsid w:val="00657BBA"/>
    <w:rsid w:val="00660E7F"/>
    <w:rsid w:val="00661B3D"/>
    <w:rsid w:val="006625EB"/>
    <w:rsid w:val="00662CBF"/>
    <w:rsid w:val="0066300C"/>
    <w:rsid w:val="0066634C"/>
    <w:rsid w:val="006670E9"/>
    <w:rsid w:val="00667929"/>
    <w:rsid w:val="00667A94"/>
    <w:rsid w:val="006702FA"/>
    <w:rsid w:val="00670CDB"/>
    <w:rsid w:val="00670DD6"/>
    <w:rsid w:val="00672257"/>
    <w:rsid w:val="006732A9"/>
    <w:rsid w:val="00673B3E"/>
    <w:rsid w:val="0067441D"/>
    <w:rsid w:val="00674E20"/>
    <w:rsid w:val="00674F0B"/>
    <w:rsid w:val="0067504C"/>
    <w:rsid w:val="006763FC"/>
    <w:rsid w:val="00680C04"/>
    <w:rsid w:val="006836DE"/>
    <w:rsid w:val="0068389E"/>
    <w:rsid w:val="00684C6A"/>
    <w:rsid w:val="00684C74"/>
    <w:rsid w:val="0068774A"/>
    <w:rsid w:val="006918D1"/>
    <w:rsid w:val="006919F2"/>
    <w:rsid w:val="00691E23"/>
    <w:rsid w:val="00692ED0"/>
    <w:rsid w:val="00693017"/>
    <w:rsid w:val="0069346E"/>
    <w:rsid w:val="00693639"/>
    <w:rsid w:val="006943F0"/>
    <w:rsid w:val="00694CE6"/>
    <w:rsid w:val="00694EE0"/>
    <w:rsid w:val="00695E00"/>
    <w:rsid w:val="00696926"/>
    <w:rsid w:val="006977F1"/>
    <w:rsid w:val="00697BD7"/>
    <w:rsid w:val="00697BF4"/>
    <w:rsid w:val="00697D8D"/>
    <w:rsid w:val="006A01B2"/>
    <w:rsid w:val="006A3559"/>
    <w:rsid w:val="006A3BA3"/>
    <w:rsid w:val="006A3F2D"/>
    <w:rsid w:val="006A437D"/>
    <w:rsid w:val="006A50E4"/>
    <w:rsid w:val="006A5468"/>
    <w:rsid w:val="006A62D7"/>
    <w:rsid w:val="006A6842"/>
    <w:rsid w:val="006B117A"/>
    <w:rsid w:val="006B15B1"/>
    <w:rsid w:val="006B20FC"/>
    <w:rsid w:val="006B3311"/>
    <w:rsid w:val="006B332C"/>
    <w:rsid w:val="006B3384"/>
    <w:rsid w:val="006B3546"/>
    <w:rsid w:val="006B360A"/>
    <w:rsid w:val="006B3BE4"/>
    <w:rsid w:val="006B508B"/>
    <w:rsid w:val="006B51A8"/>
    <w:rsid w:val="006B6886"/>
    <w:rsid w:val="006B6F37"/>
    <w:rsid w:val="006B706F"/>
    <w:rsid w:val="006B72CC"/>
    <w:rsid w:val="006C0FDB"/>
    <w:rsid w:val="006C1B31"/>
    <w:rsid w:val="006C216D"/>
    <w:rsid w:val="006C2C0F"/>
    <w:rsid w:val="006C348A"/>
    <w:rsid w:val="006C389C"/>
    <w:rsid w:val="006C3E23"/>
    <w:rsid w:val="006C5091"/>
    <w:rsid w:val="006C64AD"/>
    <w:rsid w:val="006C74A1"/>
    <w:rsid w:val="006D0126"/>
    <w:rsid w:val="006D0D9E"/>
    <w:rsid w:val="006D197D"/>
    <w:rsid w:val="006D1E33"/>
    <w:rsid w:val="006D27F1"/>
    <w:rsid w:val="006D28A1"/>
    <w:rsid w:val="006D2C4E"/>
    <w:rsid w:val="006D47F2"/>
    <w:rsid w:val="006D642F"/>
    <w:rsid w:val="006D7229"/>
    <w:rsid w:val="006D74E9"/>
    <w:rsid w:val="006D767C"/>
    <w:rsid w:val="006D7C64"/>
    <w:rsid w:val="006E030D"/>
    <w:rsid w:val="006E0BA1"/>
    <w:rsid w:val="006E1547"/>
    <w:rsid w:val="006E1A95"/>
    <w:rsid w:val="006E2DA9"/>
    <w:rsid w:val="006E358A"/>
    <w:rsid w:val="006E4FBF"/>
    <w:rsid w:val="006E5227"/>
    <w:rsid w:val="006E52B4"/>
    <w:rsid w:val="006E5574"/>
    <w:rsid w:val="006E55F1"/>
    <w:rsid w:val="006E5D24"/>
    <w:rsid w:val="006E60B5"/>
    <w:rsid w:val="006E6D82"/>
    <w:rsid w:val="006E767A"/>
    <w:rsid w:val="006E7B39"/>
    <w:rsid w:val="006E7CB2"/>
    <w:rsid w:val="006E7DE8"/>
    <w:rsid w:val="006F050A"/>
    <w:rsid w:val="006F0569"/>
    <w:rsid w:val="006F0AC5"/>
    <w:rsid w:val="006F0BB7"/>
    <w:rsid w:val="006F29B9"/>
    <w:rsid w:val="006F45A0"/>
    <w:rsid w:val="006F4F78"/>
    <w:rsid w:val="006F5F2B"/>
    <w:rsid w:val="006F6FD3"/>
    <w:rsid w:val="006F7BFF"/>
    <w:rsid w:val="00700D6D"/>
    <w:rsid w:val="007037B3"/>
    <w:rsid w:val="00703C3C"/>
    <w:rsid w:val="0070493F"/>
    <w:rsid w:val="00706567"/>
    <w:rsid w:val="007134B1"/>
    <w:rsid w:val="00714D9F"/>
    <w:rsid w:val="007159F6"/>
    <w:rsid w:val="00716B5C"/>
    <w:rsid w:val="00716CE1"/>
    <w:rsid w:val="00716EA8"/>
    <w:rsid w:val="0071777A"/>
    <w:rsid w:val="00717DE0"/>
    <w:rsid w:val="007200D2"/>
    <w:rsid w:val="00720612"/>
    <w:rsid w:val="007226BE"/>
    <w:rsid w:val="00722817"/>
    <w:rsid w:val="00724F91"/>
    <w:rsid w:val="007257CE"/>
    <w:rsid w:val="00725F2E"/>
    <w:rsid w:val="00726CA6"/>
    <w:rsid w:val="007302BB"/>
    <w:rsid w:val="00730D8A"/>
    <w:rsid w:val="00731707"/>
    <w:rsid w:val="00732271"/>
    <w:rsid w:val="007325AE"/>
    <w:rsid w:val="00732BAB"/>
    <w:rsid w:val="007361A9"/>
    <w:rsid w:val="00741135"/>
    <w:rsid w:val="00743C2A"/>
    <w:rsid w:val="007458DA"/>
    <w:rsid w:val="00746436"/>
    <w:rsid w:val="00747AF3"/>
    <w:rsid w:val="00753A36"/>
    <w:rsid w:val="00753C07"/>
    <w:rsid w:val="0075782D"/>
    <w:rsid w:val="00757AFE"/>
    <w:rsid w:val="00757F2D"/>
    <w:rsid w:val="007603AC"/>
    <w:rsid w:val="007616C1"/>
    <w:rsid w:val="0076250B"/>
    <w:rsid w:val="00762DF2"/>
    <w:rsid w:val="007671FE"/>
    <w:rsid w:val="007674D4"/>
    <w:rsid w:val="00771370"/>
    <w:rsid w:val="007727A1"/>
    <w:rsid w:val="00772880"/>
    <w:rsid w:val="0077404B"/>
    <w:rsid w:val="007747CE"/>
    <w:rsid w:val="00774892"/>
    <w:rsid w:val="00777DFD"/>
    <w:rsid w:val="00781255"/>
    <w:rsid w:val="00782328"/>
    <w:rsid w:val="00782549"/>
    <w:rsid w:val="00782BC2"/>
    <w:rsid w:val="00783330"/>
    <w:rsid w:val="0078417C"/>
    <w:rsid w:val="00786EDA"/>
    <w:rsid w:val="007879CE"/>
    <w:rsid w:val="007903E3"/>
    <w:rsid w:val="00790860"/>
    <w:rsid w:val="00790C9C"/>
    <w:rsid w:val="00791432"/>
    <w:rsid w:val="00794254"/>
    <w:rsid w:val="00794F23"/>
    <w:rsid w:val="00796A11"/>
    <w:rsid w:val="00797654"/>
    <w:rsid w:val="007A126E"/>
    <w:rsid w:val="007A30CB"/>
    <w:rsid w:val="007A38AD"/>
    <w:rsid w:val="007A3ADE"/>
    <w:rsid w:val="007A460D"/>
    <w:rsid w:val="007A6450"/>
    <w:rsid w:val="007B16AF"/>
    <w:rsid w:val="007B2779"/>
    <w:rsid w:val="007B29B7"/>
    <w:rsid w:val="007B2A9E"/>
    <w:rsid w:val="007B4F18"/>
    <w:rsid w:val="007B5278"/>
    <w:rsid w:val="007B536F"/>
    <w:rsid w:val="007C129D"/>
    <w:rsid w:val="007C15AF"/>
    <w:rsid w:val="007C282A"/>
    <w:rsid w:val="007C28E6"/>
    <w:rsid w:val="007C2EB1"/>
    <w:rsid w:val="007C423A"/>
    <w:rsid w:val="007C4D8B"/>
    <w:rsid w:val="007D3216"/>
    <w:rsid w:val="007D47D7"/>
    <w:rsid w:val="007D7113"/>
    <w:rsid w:val="007E0BC8"/>
    <w:rsid w:val="007E23D0"/>
    <w:rsid w:val="007E2CAD"/>
    <w:rsid w:val="007E2DFF"/>
    <w:rsid w:val="007E2E3F"/>
    <w:rsid w:val="007E3411"/>
    <w:rsid w:val="007E4361"/>
    <w:rsid w:val="007E4578"/>
    <w:rsid w:val="007E47E0"/>
    <w:rsid w:val="007E4CA2"/>
    <w:rsid w:val="007E4E1E"/>
    <w:rsid w:val="007E58A0"/>
    <w:rsid w:val="007E61BA"/>
    <w:rsid w:val="007E6D66"/>
    <w:rsid w:val="007E737B"/>
    <w:rsid w:val="007E78CF"/>
    <w:rsid w:val="007F0E98"/>
    <w:rsid w:val="007F2509"/>
    <w:rsid w:val="007F3FA1"/>
    <w:rsid w:val="007F5CF3"/>
    <w:rsid w:val="008010C4"/>
    <w:rsid w:val="00801682"/>
    <w:rsid w:val="00801D8F"/>
    <w:rsid w:val="00802932"/>
    <w:rsid w:val="00802FFA"/>
    <w:rsid w:val="00803A3A"/>
    <w:rsid w:val="00803A8C"/>
    <w:rsid w:val="00804263"/>
    <w:rsid w:val="00805591"/>
    <w:rsid w:val="0080681F"/>
    <w:rsid w:val="00812CB9"/>
    <w:rsid w:val="00812FF8"/>
    <w:rsid w:val="00813067"/>
    <w:rsid w:val="00813EA5"/>
    <w:rsid w:val="0081468A"/>
    <w:rsid w:val="0081614F"/>
    <w:rsid w:val="0081757B"/>
    <w:rsid w:val="008201A7"/>
    <w:rsid w:val="008217F1"/>
    <w:rsid w:val="00823737"/>
    <w:rsid w:val="00824D31"/>
    <w:rsid w:val="00824FA9"/>
    <w:rsid w:val="00825071"/>
    <w:rsid w:val="00826159"/>
    <w:rsid w:val="00826EAB"/>
    <w:rsid w:val="0083037B"/>
    <w:rsid w:val="00830CF4"/>
    <w:rsid w:val="008317A0"/>
    <w:rsid w:val="00832F5D"/>
    <w:rsid w:val="00835D2C"/>
    <w:rsid w:val="0083657D"/>
    <w:rsid w:val="0083695F"/>
    <w:rsid w:val="00837D53"/>
    <w:rsid w:val="0084155D"/>
    <w:rsid w:val="00841EF9"/>
    <w:rsid w:val="00842245"/>
    <w:rsid w:val="008426FE"/>
    <w:rsid w:val="00844061"/>
    <w:rsid w:val="00844129"/>
    <w:rsid w:val="008447C1"/>
    <w:rsid w:val="00844F37"/>
    <w:rsid w:val="00845CF3"/>
    <w:rsid w:val="00845ECC"/>
    <w:rsid w:val="00846D01"/>
    <w:rsid w:val="0085048F"/>
    <w:rsid w:val="00850C26"/>
    <w:rsid w:val="0085166A"/>
    <w:rsid w:val="008521C3"/>
    <w:rsid w:val="00852391"/>
    <w:rsid w:val="0085393B"/>
    <w:rsid w:val="008550AD"/>
    <w:rsid w:val="00855AF0"/>
    <w:rsid w:val="00856706"/>
    <w:rsid w:val="0085690E"/>
    <w:rsid w:val="00856930"/>
    <w:rsid w:val="008603F3"/>
    <w:rsid w:val="0086199C"/>
    <w:rsid w:val="008635A5"/>
    <w:rsid w:val="00864422"/>
    <w:rsid w:val="00865CE1"/>
    <w:rsid w:val="008663D7"/>
    <w:rsid w:val="00866695"/>
    <w:rsid w:val="00867653"/>
    <w:rsid w:val="00872EE7"/>
    <w:rsid w:val="00874F79"/>
    <w:rsid w:val="008752BC"/>
    <w:rsid w:val="008752F5"/>
    <w:rsid w:val="00875D8C"/>
    <w:rsid w:val="0087657F"/>
    <w:rsid w:val="00876C17"/>
    <w:rsid w:val="008774C0"/>
    <w:rsid w:val="0088061E"/>
    <w:rsid w:val="00880D88"/>
    <w:rsid w:val="0088240B"/>
    <w:rsid w:val="008864C3"/>
    <w:rsid w:val="00886A47"/>
    <w:rsid w:val="00887909"/>
    <w:rsid w:val="008902B5"/>
    <w:rsid w:val="00890594"/>
    <w:rsid w:val="008938D9"/>
    <w:rsid w:val="00893F18"/>
    <w:rsid w:val="00895786"/>
    <w:rsid w:val="0089703C"/>
    <w:rsid w:val="00897B25"/>
    <w:rsid w:val="00897C38"/>
    <w:rsid w:val="008A1445"/>
    <w:rsid w:val="008A1490"/>
    <w:rsid w:val="008A1F66"/>
    <w:rsid w:val="008A2B8C"/>
    <w:rsid w:val="008A4944"/>
    <w:rsid w:val="008A5893"/>
    <w:rsid w:val="008A6729"/>
    <w:rsid w:val="008A7503"/>
    <w:rsid w:val="008B095E"/>
    <w:rsid w:val="008B0F84"/>
    <w:rsid w:val="008B266D"/>
    <w:rsid w:val="008B284A"/>
    <w:rsid w:val="008B44B4"/>
    <w:rsid w:val="008B4746"/>
    <w:rsid w:val="008B5015"/>
    <w:rsid w:val="008B6925"/>
    <w:rsid w:val="008C04AC"/>
    <w:rsid w:val="008C25DB"/>
    <w:rsid w:val="008C2D5E"/>
    <w:rsid w:val="008C38D5"/>
    <w:rsid w:val="008C4E21"/>
    <w:rsid w:val="008C4EF9"/>
    <w:rsid w:val="008C4F29"/>
    <w:rsid w:val="008C53E6"/>
    <w:rsid w:val="008C54D2"/>
    <w:rsid w:val="008C5960"/>
    <w:rsid w:val="008C5D48"/>
    <w:rsid w:val="008C6893"/>
    <w:rsid w:val="008C7E21"/>
    <w:rsid w:val="008D0BB1"/>
    <w:rsid w:val="008D0E31"/>
    <w:rsid w:val="008D0E51"/>
    <w:rsid w:val="008D2A1A"/>
    <w:rsid w:val="008D4D34"/>
    <w:rsid w:val="008D5ACC"/>
    <w:rsid w:val="008D67DB"/>
    <w:rsid w:val="008E09E0"/>
    <w:rsid w:val="008E4A64"/>
    <w:rsid w:val="008E5BCE"/>
    <w:rsid w:val="008E5C07"/>
    <w:rsid w:val="008E77C9"/>
    <w:rsid w:val="008E7E11"/>
    <w:rsid w:val="008F000D"/>
    <w:rsid w:val="008F03AA"/>
    <w:rsid w:val="008F2A80"/>
    <w:rsid w:val="008F4DEE"/>
    <w:rsid w:val="008F7665"/>
    <w:rsid w:val="00900B3F"/>
    <w:rsid w:val="00900B8E"/>
    <w:rsid w:val="0090188D"/>
    <w:rsid w:val="00902691"/>
    <w:rsid w:val="00902AF8"/>
    <w:rsid w:val="00903B9B"/>
    <w:rsid w:val="00903DA6"/>
    <w:rsid w:val="0090548F"/>
    <w:rsid w:val="00905BF0"/>
    <w:rsid w:val="009075F0"/>
    <w:rsid w:val="0091001A"/>
    <w:rsid w:val="0091200B"/>
    <w:rsid w:val="00912A3D"/>
    <w:rsid w:val="0091309F"/>
    <w:rsid w:val="00913D46"/>
    <w:rsid w:val="00913F9F"/>
    <w:rsid w:val="00914A05"/>
    <w:rsid w:val="00914C45"/>
    <w:rsid w:val="009168BA"/>
    <w:rsid w:val="00917442"/>
    <w:rsid w:val="0091796A"/>
    <w:rsid w:val="00917ED3"/>
    <w:rsid w:val="00920FAC"/>
    <w:rsid w:val="00921C61"/>
    <w:rsid w:val="0092224C"/>
    <w:rsid w:val="00922B8D"/>
    <w:rsid w:val="009236F2"/>
    <w:rsid w:val="00924B89"/>
    <w:rsid w:val="0092563D"/>
    <w:rsid w:val="00925840"/>
    <w:rsid w:val="00926AE9"/>
    <w:rsid w:val="009270BC"/>
    <w:rsid w:val="00930053"/>
    <w:rsid w:val="009308CB"/>
    <w:rsid w:val="00931735"/>
    <w:rsid w:val="00932043"/>
    <w:rsid w:val="009325E5"/>
    <w:rsid w:val="00933AD0"/>
    <w:rsid w:val="00934266"/>
    <w:rsid w:val="009349A4"/>
    <w:rsid w:val="00934A3C"/>
    <w:rsid w:val="009353F6"/>
    <w:rsid w:val="009358BB"/>
    <w:rsid w:val="00936662"/>
    <w:rsid w:val="00937A71"/>
    <w:rsid w:val="00937D73"/>
    <w:rsid w:val="00937E0F"/>
    <w:rsid w:val="00940A62"/>
    <w:rsid w:val="00941F22"/>
    <w:rsid w:val="00942408"/>
    <w:rsid w:val="00942FB9"/>
    <w:rsid w:val="00944EF0"/>
    <w:rsid w:val="00945654"/>
    <w:rsid w:val="009469A9"/>
    <w:rsid w:val="00946BBF"/>
    <w:rsid w:val="00946F8C"/>
    <w:rsid w:val="00946FD8"/>
    <w:rsid w:val="00947258"/>
    <w:rsid w:val="00947446"/>
    <w:rsid w:val="009476ED"/>
    <w:rsid w:val="00950B87"/>
    <w:rsid w:val="00951CB6"/>
    <w:rsid w:val="00952DD2"/>
    <w:rsid w:val="00953764"/>
    <w:rsid w:val="00954D38"/>
    <w:rsid w:val="009561D2"/>
    <w:rsid w:val="009576C7"/>
    <w:rsid w:val="009601A4"/>
    <w:rsid w:val="00961438"/>
    <w:rsid w:val="00962085"/>
    <w:rsid w:val="00962B6B"/>
    <w:rsid w:val="00963E7D"/>
    <w:rsid w:val="009640FD"/>
    <w:rsid w:val="0096614B"/>
    <w:rsid w:val="00967B0F"/>
    <w:rsid w:val="00972857"/>
    <w:rsid w:val="00973699"/>
    <w:rsid w:val="00973A7D"/>
    <w:rsid w:val="00973E36"/>
    <w:rsid w:val="00975533"/>
    <w:rsid w:val="009762BF"/>
    <w:rsid w:val="00976B70"/>
    <w:rsid w:val="00977002"/>
    <w:rsid w:val="009816C2"/>
    <w:rsid w:val="009822EF"/>
    <w:rsid w:val="00983B85"/>
    <w:rsid w:val="00984503"/>
    <w:rsid w:val="00985A70"/>
    <w:rsid w:val="00985E4C"/>
    <w:rsid w:val="00986C24"/>
    <w:rsid w:val="00987B6A"/>
    <w:rsid w:val="00990948"/>
    <w:rsid w:val="00990C69"/>
    <w:rsid w:val="0099167E"/>
    <w:rsid w:val="0099369C"/>
    <w:rsid w:val="00993A59"/>
    <w:rsid w:val="00995D73"/>
    <w:rsid w:val="00996608"/>
    <w:rsid w:val="0099713D"/>
    <w:rsid w:val="009A0076"/>
    <w:rsid w:val="009A0D87"/>
    <w:rsid w:val="009A149B"/>
    <w:rsid w:val="009A252A"/>
    <w:rsid w:val="009A647C"/>
    <w:rsid w:val="009A6C09"/>
    <w:rsid w:val="009B1372"/>
    <w:rsid w:val="009B1D30"/>
    <w:rsid w:val="009B2522"/>
    <w:rsid w:val="009B327C"/>
    <w:rsid w:val="009B77B7"/>
    <w:rsid w:val="009C0074"/>
    <w:rsid w:val="009C0866"/>
    <w:rsid w:val="009C09F4"/>
    <w:rsid w:val="009C1492"/>
    <w:rsid w:val="009C160D"/>
    <w:rsid w:val="009C1D51"/>
    <w:rsid w:val="009C1E3B"/>
    <w:rsid w:val="009C24BE"/>
    <w:rsid w:val="009C253C"/>
    <w:rsid w:val="009C2F61"/>
    <w:rsid w:val="009C4880"/>
    <w:rsid w:val="009C49AE"/>
    <w:rsid w:val="009C6BF8"/>
    <w:rsid w:val="009C7302"/>
    <w:rsid w:val="009D0CBD"/>
    <w:rsid w:val="009D0F37"/>
    <w:rsid w:val="009D1A03"/>
    <w:rsid w:val="009D1AE5"/>
    <w:rsid w:val="009D2381"/>
    <w:rsid w:val="009D4018"/>
    <w:rsid w:val="009D6841"/>
    <w:rsid w:val="009D6AD9"/>
    <w:rsid w:val="009E0713"/>
    <w:rsid w:val="009E1238"/>
    <w:rsid w:val="009E2CAB"/>
    <w:rsid w:val="009E335F"/>
    <w:rsid w:val="009E3A01"/>
    <w:rsid w:val="009E3C13"/>
    <w:rsid w:val="009E4393"/>
    <w:rsid w:val="009E60FA"/>
    <w:rsid w:val="009F236B"/>
    <w:rsid w:val="009F4665"/>
    <w:rsid w:val="009F4C16"/>
    <w:rsid w:val="009F4C5E"/>
    <w:rsid w:val="009F4F3C"/>
    <w:rsid w:val="009F511A"/>
    <w:rsid w:val="009F5130"/>
    <w:rsid w:val="009F62DA"/>
    <w:rsid w:val="009F6A42"/>
    <w:rsid w:val="009F75EF"/>
    <w:rsid w:val="00A0254B"/>
    <w:rsid w:val="00A02720"/>
    <w:rsid w:val="00A02979"/>
    <w:rsid w:val="00A02B51"/>
    <w:rsid w:val="00A02F40"/>
    <w:rsid w:val="00A045A5"/>
    <w:rsid w:val="00A06255"/>
    <w:rsid w:val="00A06FA6"/>
    <w:rsid w:val="00A1060E"/>
    <w:rsid w:val="00A113C0"/>
    <w:rsid w:val="00A1199B"/>
    <w:rsid w:val="00A12D35"/>
    <w:rsid w:val="00A1324C"/>
    <w:rsid w:val="00A16605"/>
    <w:rsid w:val="00A1791A"/>
    <w:rsid w:val="00A17B6D"/>
    <w:rsid w:val="00A20A40"/>
    <w:rsid w:val="00A21A68"/>
    <w:rsid w:val="00A23752"/>
    <w:rsid w:val="00A24203"/>
    <w:rsid w:val="00A248AA"/>
    <w:rsid w:val="00A250F6"/>
    <w:rsid w:val="00A269EB"/>
    <w:rsid w:val="00A273A1"/>
    <w:rsid w:val="00A30B5A"/>
    <w:rsid w:val="00A31FA3"/>
    <w:rsid w:val="00A354B6"/>
    <w:rsid w:val="00A417FA"/>
    <w:rsid w:val="00A41CF6"/>
    <w:rsid w:val="00A42520"/>
    <w:rsid w:val="00A42CC6"/>
    <w:rsid w:val="00A438E2"/>
    <w:rsid w:val="00A448AA"/>
    <w:rsid w:val="00A453BF"/>
    <w:rsid w:val="00A45F34"/>
    <w:rsid w:val="00A47EF8"/>
    <w:rsid w:val="00A50F76"/>
    <w:rsid w:val="00A50F84"/>
    <w:rsid w:val="00A51629"/>
    <w:rsid w:val="00A52624"/>
    <w:rsid w:val="00A52E43"/>
    <w:rsid w:val="00A52EC8"/>
    <w:rsid w:val="00A52FB1"/>
    <w:rsid w:val="00A5316D"/>
    <w:rsid w:val="00A556B3"/>
    <w:rsid w:val="00A55D53"/>
    <w:rsid w:val="00A571D4"/>
    <w:rsid w:val="00A61318"/>
    <w:rsid w:val="00A61BD4"/>
    <w:rsid w:val="00A61FE5"/>
    <w:rsid w:val="00A62D76"/>
    <w:rsid w:val="00A62F35"/>
    <w:rsid w:val="00A64813"/>
    <w:rsid w:val="00A657A6"/>
    <w:rsid w:val="00A66325"/>
    <w:rsid w:val="00A66F06"/>
    <w:rsid w:val="00A73DA9"/>
    <w:rsid w:val="00A74092"/>
    <w:rsid w:val="00A7465F"/>
    <w:rsid w:val="00A74810"/>
    <w:rsid w:val="00A7582D"/>
    <w:rsid w:val="00A76850"/>
    <w:rsid w:val="00A807E3"/>
    <w:rsid w:val="00A81222"/>
    <w:rsid w:val="00A81712"/>
    <w:rsid w:val="00A8194B"/>
    <w:rsid w:val="00A82370"/>
    <w:rsid w:val="00A82CE2"/>
    <w:rsid w:val="00A84DDD"/>
    <w:rsid w:val="00A84E8E"/>
    <w:rsid w:val="00A85508"/>
    <w:rsid w:val="00A85755"/>
    <w:rsid w:val="00A878BE"/>
    <w:rsid w:val="00A901AC"/>
    <w:rsid w:val="00A9163A"/>
    <w:rsid w:val="00A91A73"/>
    <w:rsid w:val="00A93448"/>
    <w:rsid w:val="00A96880"/>
    <w:rsid w:val="00A97E4E"/>
    <w:rsid w:val="00A97F95"/>
    <w:rsid w:val="00A97F98"/>
    <w:rsid w:val="00AA111F"/>
    <w:rsid w:val="00AA1501"/>
    <w:rsid w:val="00AA1ECB"/>
    <w:rsid w:val="00AA2252"/>
    <w:rsid w:val="00AA34D0"/>
    <w:rsid w:val="00AA625B"/>
    <w:rsid w:val="00AA6664"/>
    <w:rsid w:val="00AA7D99"/>
    <w:rsid w:val="00AB0D1E"/>
    <w:rsid w:val="00AB27F1"/>
    <w:rsid w:val="00AB2925"/>
    <w:rsid w:val="00AB2E2B"/>
    <w:rsid w:val="00AB4339"/>
    <w:rsid w:val="00AB5A5E"/>
    <w:rsid w:val="00AC2075"/>
    <w:rsid w:val="00AC55E6"/>
    <w:rsid w:val="00AC59A3"/>
    <w:rsid w:val="00AC6298"/>
    <w:rsid w:val="00AC6EED"/>
    <w:rsid w:val="00AC78BC"/>
    <w:rsid w:val="00AD0636"/>
    <w:rsid w:val="00AD1BCE"/>
    <w:rsid w:val="00AD270D"/>
    <w:rsid w:val="00AD38BD"/>
    <w:rsid w:val="00AD5143"/>
    <w:rsid w:val="00AD5CFA"/>
    <w:rsid w:val="00AD64FA"/>
    <w:rsid w:val="00AD666E"/>
    <w:rsid w:val="00AE1735"/>
    <w:rsid w:val="00AE2708"/>
    <w:rsid w:val="00AE33D1"/>
    <w:rsid w:val="00AE4CA1"/>
    <w:rsid w:val="00AE5246"/>
    <w:rsid w:val="00AF0E47"/>
    <w:rsid w:val="00AF15C7"/>
    <w:rsid w:val="00AF178F"/>
    <w:rsid w:val="00AF2997"/>
    <w:rsid w:val="00AF2EC9"/>
    <w:rsid w:val="00AF30F0"/>
    <w:rsid w:val="00AF5192"/>
    <w:rsid w:val="00AF6379"/>
    <w:rsid w:val="00AF6397"/>
    <w:rsid w:val="00AF7CA9"/>
    <w:rsid w:val="00B01010"/>
    <w:rsid w:val="00B017B8"/>
    <w:rsid w:val="00B02100"/>
    <w:rsid w:val="00B04075"/>
    <w:rsid w:val="00B04254"/>
    <w:rsid w:val="00B04C3B"/>
    <w:rsid w:val="00B066CE"/>
    <w:rsid w:val="00B07737"/>
    <w:rsid w:val="00B11407"/>
    <w:rsid w:val="00B11D43"/>
    <w:rsid w:val="00B133B1"/>
    <w:rsid w:val="00B139CA"/>
    <w:rsid w:val="00B14E24"/>
    <w:rsid w:val="00B15DE7"/>
    <w:rsid w:val="00B16C10"/>
    <w:rsid w:val="00B1753E"/>
    <w:rsid w:val="00B20107"/>
    <w:rsid w:val="00B2193D"/>
    <w:rsid w:val="00B23CAE"/>
    <w:rsid w:val="00B2406F"/>
    <w:rsid w:val="00B24EFD"/>
    <w:rsid w:val="00B257EA"/>
    <w:rsid w:val="00B32A27"/>
    <w:rsid w:val="00B331E4"/>
    <w:rsid w:val="00B33A2A"/>
    <w:rsid w:val="00B33FBA"/>
    <w:rsid w:val="00B34917"/>
    <w:rsid w:val="00B34BE9"/>
    <w:rsid w:val="00B353D5"/>
    <w:rsid w:val="00B37BCF"/>
    <w:rsid w:val="00B37CA7"/>
    <w:rsid w:val="00B404E6"/>
    <w:rsid w:val="00B4217C"/>
    <w:rsid w:val="00B42467"/>
    <w:rsid w:val="00B42858"/>
    <w:rsid w:val="00B457D9"/>
    <w:rsid w:val="00B46352"/>
    <w:rsid w:val="00B47A8A"/>
    <w:rsid w:val="00B50B7A"/>
    <w:rsid w:val="00B50F35"/>
    <w:rsid w:val="00B52365"/>
    <w:rsid w:val="00B57B03"/>
    <w:rsid w:val="00B57D70"/>
    <w:rsid w:val="00B610E3"/>
    <w:rsid w:val="00B63B72"/>
    <w:rsid w:val="00B64C58"/>
    <w:rsid w:val="00B67031"/>
    <w:rsid w:val="00B675EF"/>
    <w:rsid w:val="00B70015"/>
    <w:rsid w:val="00B70C72"/>
    <w:rsid w:val="00B71F43"/>
    <w:rsid w:val="00B73921"/>
    <w:rsid w:val="00B7420C"/>
    <w:rsid w:val="00B74DC5"/>
    <w:rsid w:val="00B77070"/>
    <w:rsid w:val="00B801B6"/>
    <w:rsid w:val="00B80A04"/>
    <w:rsid w:val="00B80F38"/>
    <w:rsid w:val="00B81350"/>
    <w:rsid w:val="00B817AA"/>
    <w:rsid w:val="00B8374B"/>
    <w:rsid w:val="00B83D28"/>
    <w:rsid w:val="00B84892"/>
    <w:rsid w:val="00B849EE"/>
    <w:rsid w:val="00B85620"/>
    <w:rsid w:val="00B86379"/>
    <w:rsid w:val="00B87209"/>
    <w:rsid w:val="00B87C59"/>
    <w:rsid w:val="00B90299"/>
    <w:rsid w:val="00B91751"/>
    <w:rsid w:val="00B920D0"/>
    <w:rsid w:val="00B93D32"/>
    <w:rsid w:val="00B94941"/>
    <w:rsid w:val="00B950F1"/>
    <w:rsid w:val="00B95A43"/>
    <w:rsid w:val="00B95C95"/>
    <w:rsid w:val="00B97303"/>
    <w:rsid w:val="00BA00EA"/>
    <w:rsid w:val="00BA2410"/>
    <w:rsid w:val="00BA2D74"/>
    <w:rsid w:val="00BA4387"/>
    <w:rsid w:val="00BA5790"/>
    <w:rsid w:val="00BA7759"/>
    <w:rsid w:val="00BB0572"/>
    <w:rsid w:val="00BB1542"/>
    <w:rsid w:val="00BB179E"/>
    <w:rsid w:val="00BB2995"/>
    <w:rsid w:val="00BB4286"/>
    <w:rsid w:val="00BB46F6"/>
    <w:rsid w:val="00BB4CA7"/>
    <w:rsid w:val="00BB6B31"/>
    <w:rsid w:val="00BB755C"/>
    <w:rsid w:val="00BB759B"/>
    <w:rsid w:val="00BB7ABB"/>
    <w:rsid w:val="00BC1A55"/>
    <w:rsid w:val="00BC1AF6"/>
    <w:rsid w:val="00BC1C3D"/>
    <w:rsid w:val="00BC1FAB"/>
    <w:rsid w:val="00BC3896"/>
    <w:rsid w:val="00BC4E59"/>
    <w:rsid w:val="00BC5599"/>
    <w:rsid w:val="00BC641A"/>
    <w:rsid w:val="00BC6C51"/>
    <w:rsid w:val="00BD16A3"/>
    <w:rsid w:val="00BD1BDF"/>
    <w:rsid w:val="00BD2428"/>
    <w:rsid w:val="00BD3F80"/>
    <w:rsid w:val="00BD4204"/>
    <w:rsid w:val="00BD671B"/>
    <w:rsid w:val="00BD6A60"/>
    <w:rsid w:val="00BD6D5F"/>
    <w:rsid w:val="00BD791D"/>
    <w:rsid w:val="00BD7C0A"/>
    <w:rsid w:val="00BE1A1C"/>
    <w:rsid w:val="00BE1B66"/>
    <w:rsid w:val="00BE2709"/>
    <w:rsid w:val="00BE33F8"/>
    <w:rsid w:val="00BE3A5F"/>
    <w:rsid w:val="00BE5AA5"/>
    <w:rsid w:val="00BE5D96"/>
    <w:rsid w:val="00BE7EB0"/>
    <w:rsid w:val="00BF0006"/>
    <w:rsid w:val="00BF0E74"/>
    <w:rsid w:val="00BF21EE"/>
    <w:rsid w:val="00BF323D"/>
    <w:rsid w:val="00BF3423"/>
    <w:rsid w:val="00BF3695"/>
    <w:rsid w:val="00BF4DAC"/>
    <w:rsid w:val="00BF6A25"/>
    <w:rsid w:val="00C0036B"/>
    <w:rsid w:val="00C010A8"/>
    <w:rsid w:val="00C022C8"/>
    <w:rsid w:val="00C02C1E"/>
    <w:rsid w:val="00C05B22"/>
    <w:rsid w:val="00C05E53"/>
    <w:rsid w:val="00C064DF"/>
    <w:rsid w:val="00C07A1A"/>
    <w:rsid w:val="00C104A5"/>
    <w:rsid w:val="00C114AE"/>
    <w:rsid w:val="00C118E8"/>
    <w:rsid w:val="00C125BE"/>
    <w:rsid w:val="00C149DE"/>
    <w:rsid w:val="00C14BCC"/>
    <w:rsid w:val="00C14D35"/>
    <w:rsid w:val="00C153BC"/>
    <w:rsid w:val="00C16666"/>
    <w:rsid w:val="00C174CF"/>
    <w:rsid w:val="00C17574"/>
    <w:rsid w:val="00C2009A"/>
    <w:rsid w:val="00C21997"/>
    <w:rsid w:val="00C22A92"/>
    <w:rsid w:val="00C23729"/>
    <w:rsid w:val="00C24242"/>
    <w:rsid w:val="00C24AF7"/>
    <w:rsid w:val="00C25144"/>
    <w:rsid w:val="00C274AE"/>
    <w:rsid w:val="00C322BF"/>
    <w:rsid w:val="00C3260D"/>
    <w:rsid w:val="00C3282B"/>
    <w:rsid w:val="00C3555B"/>
    <w:rsid w:val="00C368E8"/>
    <w:rsid w:val="00C37608"/>
    <w:rsid w:val="00C410B5"/>
    <w:rsid w:val="00C4250D"/>
    <w:rsid w:val="00C4328A"/>
    <w:rsid w:val="00C43BA7"/>
    <w:rsid w:val="00C458D8"/>
    <w:rsid w:val="00C46797"/>
    <w:rsid w:val="00C4688B"/>
    <w:rsid w:val="00C47C50"/>
    <w:rsid w:val="00C53645"/>
    <w:rsid w:val="00C53680"/>
    <w:rsid w:val="00C53B2A"/>
    <w:rsid w:val="00C566BD"/>
    <w:rsid w:val="00C574C5"/>
    <w:rsid w:val="00C575C6"/>
    <w:rsid w:val="00C60798"/>
    <w:rsid w:val="00C61738"/>
    <w:rsid w:val="00C633D1"/>
    <w:rsid w:val="00C6614C"/>
    <w:rsid w:val="00C672F3"/>
    <w:rsid w:val="00C704BB"/>
    <w:rsid w:val="00C71BC1"/>
    <w:rsid w:val="00C754DF"/>
    <w:rsid w:val="00C77128"/>
    <w:rsid w:val="00C80807"/>
    <w:rsid w:val="00C80C1B"/>
    <w:rsid w:val="00C80DE6"/>
    <w:rsid w:val="00C80EE9"/>
    <w:rsid w:val="00C839E6"/>
    <w:rsid w:val="00C83E1A"/>
    <w:rsid w:val="00C83E5E"/>
    <w:rsid w:val="00C84CDB"/>
    <w:rsid w:val="00C85E85"/>
    <w:rsid w:val="00C875C1"/>
    <w:rsid w:val="00C9150A"/>
    <w:rsid w:val="00C91A0C"/>
    <w:rsid w:val="00C921D9"/>
    <w:rsid w:val="00C9252F"/>
    <w:rsid w:val="00C927C7"/>
    <w:rsid w:val="00C9293F"/>
    <w:rsid w:val="00C934B6"/>
    <w:rsid w:val="00C93F70"/>
    <w:rsid w:val="00C95C7F"/>
    <w:rsid w:val="00CA07FE"/>
    <w:rsid w:val="00CA139B"/>
    <w:rsid w:val="00CA13E0"/>
    <w:rsid w:val="00CA2AEA"/>
    <w:rsid w:val="00CA4C61"/>
    <w:rsid w:val="00CA540B"/>
    <w:rsid w:val="00CA5CBD"/>
    <w:rsid w:val="00CA6E34"/>
    <w:rsid w:val="00CA72CA"/>
    <w:rsid w:val="00CA7511"/>
    <w:rsid w:val="00CB0A4A"/>
    <w:rsid w:val="00CB12FD"/>
    <w:rsid w:val="00CB1C01"/>
    <w:rsid w:val="00CB1D03"/>
    <w:rsid w:val="00CB2E65"/>
    <w:rsid w:val="00CB479D"/>
    <w:rsid w:val="00CB5672"/>
    <w:rsid w:val="00CB66BC"/>
    <w:rsid w:val="00CB6FC7"/>
    <w:rsid w:val="00CC122C"/>
    <w:rsid w:val="00CC1851"/>
    <w:rsid w:val="00CC2966"/>
    <w:rsid w:val="00CC2EF2"/>
    <w:rsid w:val="00CC4980"/>
    <w:rsid w:val="00CC4B41"/>
    <w:rsid w:val="00CC4BB4"/>
    <w:rsid w:val="00CC51CA"/>
    <w:rsid w:val="00CC553F"/>
    <w:rsid w:val="00CC5560"/>
    <w:rsid w:val="00CC73BA"/>
    <w:rsid w:val="00CC7C54"/>
    <w:rsid w:val="00CD051E"/>
    <w:rsid w:val="00CD1282"/>
    <w:rsid w:val="00CD203D"/>
    <w:rsid w:val="00CD2615"/>
    <w:rsid w:val="00CD2AAA"/>
    <w:rsid w:val="00CD3F8E"/>
    <w:rsid w:val="00CD5AD7"/>
    <w:rsid w:val="00CD6849"/>
    <w:rsid w:val="00CD698A"/>
    <w:rsid w:val="00CD6E47"/>
    <w:rsid w:val="00CD7635"/>
    <w:rsid w:val="00CD7802"/>
    <w:rsid w:val="00CE01B5"/>
    <w:rsid w:val="00CE0492"/>
    <w:rsid w:val="00CE057A"/>
    <w:rsid w:val="00CE0C51"/>
    <w:rsid w:val="00CE1106"/>
    <w:rsid w:val="00CE18FB"/>
    <w:rsid w:val="00CE2C12"/>
    <w:rsid w:val="00CE3A38"/>
    <w:rsid w:val="00CE4ACC"/>
    <w:rsid w:val="00CE53F2"/>
    <w:rsid w:val="00CF1386"/>
    <w:rsid w:val="00CF1ADC"/>
    <w:rsid w:val="00CF2614"/>
    <w:rsid w:val="00CF2851"/>
    <w:rsid w:val="00CF3262"/>
    <w:rsid w:val="00CF338E"/>
    <w:rsid w:val="00CF437D"/>
    <w:rsid w:val="00CF55DC"/>
    <w:rsid w:val="00CF5C33"/>
    <w:rsid w:val="00CF5FAB"/>
    <w:rsid w:val="00CF6351"/>
    <w:rsid w:val="00CF6353"/>
    <w:rsid w:val="00CF7206"/>
    <w:rsid w:val="00CF758A"/>
    <w:rsid w:val="00CF7A59"/>
    <w:rsid w:val="00D01BC2"/>
    <w:rsid w:val="00D01D5E"/>
    <w:rsid w:val="00D0250C"/>
    <w:rsid w:val="00D02D74"/>
    <w:rsid w:val="00D04EB5"/>
    <w:rsid w:val="00D0561C"/>
    <w:rsid w:val="00D056C3"/>
    <w:rsid w:val="00D05C19"/>
    <w:rsid w:val="00D05E52"/>
    <w:rsid w:val="00D0658E"/>
    <w:rsid w:val="00D07119"/>
    <w:rsid w:val="00D07D0A"/>
    <w:rsid w:val="00D100EE"/>
    <w:rsid w:val="00D10B8E"/>
    <w:rsid w:val="00D10C2D"/>
    <w:rsid w:val="00D12276"/>
    <w:rsid w:val="00D123BC"/>
    <w:rsid w:val="00D131B7"/>
    <w:rsid w:val="00D14929"/>
    <w:rsid w:val="00D14F83"/>
    <w:rsid w:val="00D163A0"/>
    <w:rsid w:val="00D166B1"/>
    <w:rsid w:val="00D202CD"/>
    <w:rsid w:val="00D21B23"/>
    <w:rsid w:val="00D2359C"/>
    <w:rsid w:val="00D23C98"/>
    <w:rsid w:val="00D241A9"/>
    <w:rsid w:val="00D242BD"/>
    <w:rsid w:val="00D24837"/>
    <w:rsid w:val="00D256CB"/>
    <w:rsid w:val="00D26886"/>
    <w:rsid w:val="00D27648"/>
    <w:rsid w:val="00D3255E"/>
    <w:rsid w:val="00D33BC1"/>
    <w:rsid w:val="00D3444C"/>
    <w:rsid w:val="00D3592D"/>
    <w:rsid w:val="00D3651D"/>
    <w:rsid w:val="00D369C4"/>
    <w:rsid w:val="00D37555"/>
    <w:rsid w:val="00D37C5C"/>
    <w:rsid w:val="00D41956"/>
    <w:rsid w:val="00D41F59"/>
    <w:rsid w:val="00D43047"/>
    <w:rsid w:val="00D4562F"/>
    <w:rsid w:val="00D47494"/>
    <w:rsid w:val="00D47AAB"/>
    <w:rsid w:val="00D50051"/>
    <w:rsid w:val="00D502E2"/>
    <w:rsid w:val="00D50FFE"/>
    <w:rsid w:val="00D52DAB"/>
    <w:rsid w:val="00D5653D"/>
    <w:rsid w:val="00D573D8"/>
    <w:rsid w:val="00D57504"/>
    <w:rsid w:val="00D57CAD"/>
    <w:rsid w:val="00D60BEB"/>
    <w:rsid w:val="00D613A2"/>
    <w:rsid w:val="00D630E2"/>
    <w:rsid w:val="00D65AA9"/>
    <w:rsid w:val="00D66AAD"/>
    <w:rsid w:val="00D67D4F"/>
    <w:rsid w:val="00D7016D"/>
    <w:rsid w:val="00D70618"/>
    <w:rsid w:val="00D70AC8"/>
    <w:rsid w:val="00D718A3"/>
    <w:rsid w:val="00D71958"/>
    <w:rsid w:val="00D7345C"/>
    <w:rsid w:val="00D75698"/>
    <w:rsid w:val="00D76174"/>
    <w:rsid w:val="00D819FE"/>
    <w:rsid w:val="00D81B39"/>
    <w:rsid w:val="00D8226F"/>
    <w:rsid w:val="00D824E3"/>
    <w:rsid w:val="00D83A07"/>
    <w:rsid w:val="00D8406E"/>
    <w:rsid w:val="00D840A3"/>
    <w:rsid w:val="00D91B84"/>
    <w:rsid w:val="00D92A7B"/>
    <w:rsid w:val="00D930F8"/>
    <w:rsid w:val="00D931C0"/>
    <w:rsid w:val="00D93366"/>
    <w:rsid w:val="00D95324"/>
    <w:rsid w:val="00D95BC5"/>
    <w:rsid w:val="00D95BE3"/>
    <w:rsid w:val="00D96C4D"/>
    <w:rsid w:val="00DA0C95"/>
    <w:rsid w:val="00DA16FA"/>
    <w:rsid w:val="00DA185B"/>
    <w:rsid w:val="00DA19C0"/>
    <w:rsid w:val="00DA1D4C"/>
    <w:rsid w:val="00DA2CB2"/>
    <w:rsid w:val="00DA2FB2"/>
    <w:rsid w:val="00DA5E31"/>
    <w:rsid w:val="00DA6054"/>
    <w:rsid w:val="00DA6B81"/>
    <w:rsid w:val="00DB16A3"/>
    <w:rsid w:val="00DB194C"/>
    <w:rsid w:val="00DB3B2F"/>
    <w:rsid w:val="00DB52E7"/>
    <w:rsid w:val="00DC15E4"/>
    <w:rsid w:val="00DC1FBB"/>
    <w:rsid w:val="00DC20B8"/>
    <w:rsid w:val="00DC2103"/>
    <w:rsid w:val="00DC2EE4"/>
    <w:rsid w:val="00DC56BA"/>
    <w:rsid w:val="00DC5889"/>
    <w:rsid w:val="00DC5A24"/>
    <w:rsid w:val="00DC61E1"/>
    <w:rsid w:val="00DC6B46"/>
    <w:rsid w:val="00DC6D14"/>
    <w:rsid w:val="00DC74F0"/>
    <w:rsid w:val="00DC7847"/>
    <w:rsid w:val="00DC7907"/>
    <w:rsid w:val="00DD0488"/>
    <w:rsid w:val="00DD1611"/>
    <w:rsid w:val="00DD207D"/>
    <w:rsid w:val="00DD39CB"/>
    <w:rsid w:val="00DD4995"/>
    <w:rsid w:val="00DD60F0"/>
    <w:rsid w:val="00DD69B4"/>
    <w:rsid w:val="00DD6B73"/>
    <w:rsid w:val="00DD6C6B"/>
    <w:rsid w:val="00DD7105"/>
    <w:rsid w:val="00DE0AEF"/>
    <w:rsid w:val="00DE1063"/>
    <w:rsid w:val="00DE1D18"/>
    <w:rsid w:val="00DE3AA5"/>
    <w:rsid w:val="00DE4221"/>
    <w:rsid w:val="00DE489D"/>
    <w:rsid w:val="00DE5C2F"/>
    <w:rsid w:val="00DE5DC1"/>
    <w:rsid w:val="00DE6E8E"/>
    <w:rsid w:val="00DE78C1"/>
    <w:rsid w:val="00DF02AC"/>
    <w:rsid w:val="00DF0814"/>
    <w:rsid w:val="00DF1CB1"/>
    <w:rsid w:val="00DF2329"/>
    <w:rsid w:val="00DF4162"/>
    <w:rsid w:val="00DF432F"/>
    <w:rsid w:val="00DF45BF"/>
    <w:rsid w:val="00DF5E6F"/>
    <w:rsid w:val="00DF5F64"/>
    <w:rsid w:val="00DF71E2"/>
    <w:rsid w:val="00DF721C"/>
    <w:rsid w:val="00E0000F"/>
    <w:rsid w:val="00E01BE0"/>
    <w:rsid w:val="00E0221B"/>
    <w:rsid w:val="00E025F5"/>
    <w:rsid w:val="00E02CE9"/>
    <w:rsid w:val="00E037BF"/>
    <w:rsid w:val="00E04338"/>
    <w:rsid w:val="00E06DA7"/>
    <w:rsid w:val="00E06E46"/>
    <w:rsid w:val="00E07040"/>
    <w:rsid w:val="00E07F33"/>
    <w:rsid w:val="00E10820"/>
    <w:rsid w:val="00E1344F"/>
    <w:rsid w:val="00E14828"/>
    <w:rsid w:val="00E15A17"/>
    <w:rsid w:val="00E15ED0"/>
    <w:rsid w:val="00E16AD8"/>
    <w:rsid w:val="00E16F4A"/>
    <w:rsid w:val="00E17494"/>
    <w:rsid w:val="00E17A62"/>
    <w:rsid w:val="00E17C84"/>
    <w:rsid w:val="00E20E13"/>
    <w:rsid w:val="00E2113F"/>
    <w:rsid w:val="00E24099"/>
    <w:rsid w:val="00E25D6A"/>
    <w:rsid w:val="00E25D6D"/>
    <w:rsid w:val="00E270F9"/>
    <w:rsid w:val="00E2745D"/>
    <w:rsid w:val="00E307DE"/>
    <w:rsid w:val="00E30A24"/>
    <w:rsid w:val="00E34ACC"/>
    <w:rsid w:val="00E34BC7"/>
    <w:rsid w:val="00E3505F"/>
    <w:rsid w:val="00E351C1"/>
    <w:rsid w:val="00E35407"/>
    <w:rsid w:val="00E35998"/>
    <w:rsid w:val="00E35EC3"/>
    <w:rsid w:val="00E3617F"/>
    <w:rsid w:val="00E36C7C"/>
    <w:rsid w:val="00E37462"/>
    <w:rsid w:val="00E4002C"/>
    <w:rsid w:val="00E41920"/>
    <w:rsid w:val="00E42686"/>
    <w:rsid w:val="00E43336"/>
    <w:rsid w:val="00E4442B"/>
    <w:rsid w:val="00E454F7"/>
    <w:rsid w:val="00E46A9D"/>
    <w:rsid w:val="00E4718E"/>
    <w:rsid w:val="00E504CF"/>
    <w:rsid w:val="00E50F6C"/>
    <w:rsid w:val="00E527FC"/>
    <w:rsid w:val="00E53D1E"/>
    <w:rsid w:val="00E5516D"/>
    <w:rsid w:val="00E56614"/>
    <w:rsid w:val="00E6187E"/>
    <w:rsid w:val="00E61C1D"/>
    <w:rsid w:val="00E6274F"/>
    <w:rsid w:val="00E62840"/>
    <w:rsid w:val="00E62F47"/>
    <w:rsid w:val="00E62F8D"/>
    <w:rsid w:val="00E63837"/>
    <w:rsid w:val="00E6471A"/>
    <w:rsid w:val="00E64C96"/>
    <w:rsid w:val="00E67E46"/>
    <w:rsid w:val="00E704A7"/>
    <w:rsid w:val="00E719AA"/>
    <w:rsid w:val="00E73544"/>
    <w:rsid w:val="00E73898"/>
    <w:rsid w:val="00E7408A"/>
    <w:rsid w:val="00E74823"/>
    <w:rsid w:val="00E74CFF"/>
    <w:rsid w:val="00E751CD"/>
    <w:rsid w:val="00E753E7"/>
    <w:rsid w:val="00E8087F"/>
    <w:rsid w:val="00E80CDE"/>
    <w:rsid w:val="00E826B4"/>
    <w:rsid w:val="00E82825"/>
    <w:rsid w:val="00E82B9E"/>
    <w:rsid w:val="00E84312"/>
    <w:rsid w:val="00E84ADA"/>
    <w:rsid w:val="00E8555E"/>
    <w:rsid w:val="00E856EF"/>
    <w:rsid w:val="00E86499"/>
    <w:rsid w:val="00E913B6"/>
    <w:rsid w:val="00E91DB1"/>
    <w:rsid w:val="00E92571"/>
    <w:rsid w:val="00E925A4"/>
    <w:rsid w:val="00E92B7A"/>
    <w:rsid w:val="00E93DA2"/>
    <w:rsid w:val="00E94149"/>
    <w:rsid w:val="00E94B5D"/>
    <w:rsid w:val="00E9589F"/>
    <w:rsid w:val="00E97407"/>
    <w:rsid w:val="00EA3121"/>
    <w:rsid w:val="00EA3153"/>
    <w:rsid w:val="00EA5868"/>
    <w:rsid w:val="00EA6CB6"/>
    <w:rsid w:val="00EA7E7E"/>
    <w:rsid w:val="00EB10CE"/>
    <w:rsid w:val="00EB241E"/>
    <w:rsid w:val="00EB2FE8"/>
    <w:rsid w:val="00EB3180"/>
    <w:rsid w:val="00EB33A1"/>
    <w:rsid w:val="00EB3DF8"/>
    <w:rsid w:val="00EB48AD"/>
    <w:rsid w:val="00EB48F8"/>
    <w:rsid w:val="00EB6AED"/>
    <w:rsid w:val="00EB6E35"/>
    <w:rsid w:val="00EB760A"/>
    <w:rsid w:val="00EB7CEE"/>
    <w:rsid w:val="00EC033F"/>
    <w:rsid w:val="00EC2948"/>
    <w:rsid w:val="00EC2FF3"/>
    <w:rsid w:val="00EC4A44"/>
    <w:rsid w:val="00EC6F1B"/>
    <w:rsid w:val="00EC74EC"/>
    <w:rsid w:val="00ED011D"/>
    <w:rsid w:val="00ED0B0C"/>
    <w:rsid w:val="00ED0E07"/>
    <w:rsid w:val="00ED1BCD"/>
    <w:rsid w:val="00ED2EE1"/>
    <w:rsid w:val="00ED345D"/>
    <w:rsid w:val="00ED4640"/>
    <w:rsid w:val="00ED697B"/>
    <w:rsid w:val="00ED6B8B"/>
    <w:rsid w:val="00ED6C18"/>
    <w:rsid w:val="00ED7592"/>
    <w:rsid w:val="00EE00F5"/>
    <w:rsid w:val="00EE01C0"/>
    <w:rsid w:val="00EE034A"/>
    <w:rsid w:val="00EE12A5"/>
    <w:rsid w:val="00EE16A5"/>
    <w:rsid w:val="00EE508E"/>
    <w:rsid w:val="00EE579A"/>
    <w:rsid w:val="00EE6513"/>
    <w:rsid w:val="00EE6601"/>
    <w:rsid w:val="00EE6891"/>
    <w:rsid w:val="00EE7CAC"/>
    <w:rsid w:val="00EF0310"/>
    <w:rsid w:val="00EF0329"/>
    <w:rsid w:val="00EF5E01"/>
    <w:rsid w:val="00EF625F"/>
    <w:rsid w:val="00EF6559"/>
    <w:rsid w:val="00F03307"/>
    <w:rsid w:val="00F03E10"/>
    <w:rsid w:val="00F041AA"/>
    <w:rsid w:val="00F050A8"/>
    <w:rsid w:val="00F0695B"/>
    <w:rsid w:val="00F11E2D"/>
    <w:rsid w:val="00F11E6A"/>
    <w:rsid w:val="00F121BA"/>
    <w:rsid w:val="00F12708"/>
    <w:rsid w:val="00F137A6"/>
    <w:rsid w:val="00F14511"/>
    <w:rsid w:val="00F150F0"/>
    <w:rsid w:val="00F1536F"/>
    <w:rsid w:val="00F154A3"/>
    <w:rsid w:val="00F15AD8"/>
    <w:rsid w:val="00F16CB7"/>
    <w:rsid w:val="00F17B49"/>
    <w:rsid w:val="00F17DFC"/>
    <w:rsid w:val="00F21043"/>
    <w:rsid w:val="00F22135"/>
    <w:rsid w:val="00F22B5B"/>
    <w:rsid w:val="00F250EB"/>
    <w:rsid w:val="00F26EA9"/>
    <w:rsid w:val="00F30596"/>
    <w:rsid w:val="00F313EF"/>
    <w:rsid w:val="00F31F2E"/>
    <w:rsid w:val="00F32F2A"/>
    <w:rsid w:val="00F34C78"/>
    <w:rsid w:val="00F37549"/>
    <w:rsid w:val="00F408AE"/>
    <w:rsid w:val="00F40AD0"/>
    <w:rsid w:val="00F41020"/>
    <w:rsid w:val="00F41BE0"/>
    <w:rsid w:val="00F42E2C"/>
    <w:rsid w:val="00F43F46"/>
    <w:rsid w:val="00F45981"/>
    <w:rsid w:val="00F46400"/>
    <w:rsid w:val="00F4713B"/>
    <w:rsid w:val="00F471C1"/>
    <w:rsid w:val="00F472A2"/>
    <w:rsid w:val="00F47CF7"/>
    <w:rsid w:val="00F5170D"/>
    <w:rsid w:val="00F522E8"/>
    <w:rsid w:val="00F52AA5"/>
    <w:rsid w:val="00F54421"/>
    <w:rsid w:val="00F55FAC"/>
    <w:rsid w:val="00F560F3"/>
    <w:rsid w:val="00F5612F"/>
    <w:rsid w:val="00F56E67"/>
    <w:rsid w:val="00F60437"/>
    <w:rsid w:val="00F61FE2"/>
    <w:rsid w:val="00F63F60"/>
    <w:rsid w:val="00F6452F"/>
    <w:rsid w:val="00F64975"/>
    <w:rsid w:val="00F6531C"/>
    <w:rsid w:val="00F65D58"/>
    <w:rsid w:val="00F6766E"/>
    <w:rsid w:val="00F7068E"/>
    <w:rsid w:val="00F711D4"/>
    <w:rsid w:val="00F71C29"/>
    <w:rsid w:val="00F72400"/>
    <w:rsid w:val="00F735F7"/>
    <w:rsid w:val="00F73A8B"/>
    <w:rsid w:val="00F73D49"/>
    <w:rsid w:val="00F75542"/>
    <w:rsid w:val="00F755A6"/>
    <w:rsid w:val="00F75B05"/>
    <w:rsid w:val="00F75D72"/>
    <w:rsid w:val="00F76026"/>
    <w:rsid w:val="00F77607"/>
    <w:rsid w:val="00F77B9C"/>
    <w:rsid w:val="00F811AD"/>
    <w:rsid w:val="00F82451"/>
    <w:rsid w:val="00F827C6"/>
    <w:rsid w:val="00F8299D"/>
    <w:rsid w:val="00F83534"/>
    <w:rsid w:val="00F84064"/>
    <w:rsid w:val="00F84EFA"/>
    <w:rsid w:val="00F86051"/>
    <w:rsid w:val="00F868CB"/>
    <w:rsid w:val="00F87F8D"/>
    <w:rsid w:val="00F90917"/>
    <w:rsid w:val="00F9217F"/>
    <w:rsid w:val="00F93E2B"/>
    <w:rsid w:val="00F941BC"/>
    <w:rsid w:val="00F941BD"/>
    <w:rsid w:val="00F943A1"/>
    <w:rsid w:val="00F947DB"/>
    <w:rsid w:val="00F94810"/>
    <w:rsid w:val="00F94F57"/>
    <w:rsid w:val="00F95F1F"/>
    <w:rsid w:val="00F96227"/>
    <w:rsid w:val="00F97919"/>
    <w:rsid w:val="00FA00CA"/>
    <w:rsid w:val="00FA6639"/>
    <w:rsid w:val="00FA7543"/>
    <w:rsid w:val="00FA7F47"/>
    <w:rsid w:val="00FB06BD"/>
    <w:rsid w:val="00FB0871"/>
    <w:rsid w:val="00FB141A"/>
    <w:rsid w:val="00FB16C0"/>
    <w:rsid w:val="00FB17FF"/>
    <w:rsid w:val="00FB1C32"/>
    <w:rsid w:val="00FB2D7F"/>
    <w:rsid w:val="00FB4583"/>
    <w:rsid w:val="00FB6C58"/>
    <w:rsid w:val="00FB6FFE"/>
    <w:rsid w:val="00FB7273"/>
    <w:rsid w:val="00FC0085"/>
    <w:rsid w:val="00FC2302"/>
    <w:rsid w:val="00FC2FE7"/>
    <w:rsid w:val="00FC56C1"/>
    <w:rsid w:val="00FC58A9"/>
    <w:rsid w:val="00FC6419"/>
    <w:rsid w:val="00FC6580"/>
    <w:rsid w:val="00FC6A6A"/>
    <w:rsid w:val="00FC757A"/>
    <w:rsid w:val="00FD04B7"/>
    <w:rsid w:val="00FD0FEE"/>
    <w:rsid w:val="00FD1076"/>
    <w:rsid w:val="00FD128A"/>
    <w:rsid w:val="00FD4941"/>
    <w:rsid w:val="00FD4AB6"/>
    <w:rsid w:val="00FD4C03"/>
    <w:rsid w:val="00FD4F5E"/>
    <w:rsid w:val="00FD5881"/>
    <w:rsid w:val="00FD5A1A"/>
    <w:rsid w:val="00FD6BD7"/>
    <w:rsid w:val="00FE148F"/>
    <w:rsid w:val="00FE1586"/>
    <w:rsid w:val="00FE1CF7"/>
    <w:rsid w:val="00FE1EE3"/>
    <w:rsid w:val="00FE3615"/>
    <w:rsid w:val="00FE4580"/>
    <w:rsid w:val="00FE46D0"/>
    <w:rsid w:val="00FE4BEF"/>
    <w:rsid w:val="00FE5D28"/>
    <w:rsid w:val="00FE7585"/>
    <w:rsid w:val="00FF1277"/>
    <w:rsid w:val="00FF1D72"/>
    <w:rsid w:val="00FF3CC9"/>
    <w:rsid w:val="00FF3E9B"/>
    <w:rsid w:val="00FF48F8"/>
    <w:rsid w:val="00FF549E"/>
    <w:rsid w:val="00FF58D7"/>
    <w:rsid w:val="00FF733E"/>
    <w:rsid w:val="00FF7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Balloon Text" w:uiPriority="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A02F40"/>
    <w:pPr>
      <w:bidi/>
    </w:pPr>
    <w:rPr>
      <w:rFonts w:ascii="Times New Roman" w:eastAsia="Times New Roman" w:hAnsi="Times New Roman" w:cs="David"/>
      <w:sz w:val="24"/>
      <w:szCs w:val="24"/>
      <w:lang w:eastAsia="he-IL"/>
    </w:rPr>
  </w:style>
  <w:style w:type="paragraph" w:styleId="13">
    <w:name w:val="heading 1"/>
    <w:basedOn w:val="a4"/>
    <w:next w:val="a4"/>
    <w:link w:val="14"/>
    <w:qFormat/>
    <w:rsid w:val="00A02F40"/>
    <w:pPr>
      <w:keepNext/>
      <w:outlineLvl w:val="0"/>
    </w:pPr>
    <w:rPr>
      <w:rFonts w:cs="Times New Roman"/>
      <w:noProof/>
      <w:sz w:val="20"/>
      <w:u w:val="single"/>
    </w:rPr>
  </w:style>
  <w:style w:type="paragraph" w:styleId="22">
    <w:name w:val="heading 2"/>
    <w:basedOn w:val="a4"/>
    <w:next w:val="a4"/>
    <w:link w:val="23"/>
    <w:qFormat/>
    <w:rsid w:val="00693017"/>
    <w:pPr>
      <w:keepNext/>
      <w:spacing w:before="240" w:after="60"/>
      <w:outlineLvl w:val="1"/>
    </w:pPr>
    <w:rPr>
      <w:rFonts w:ascii="Arial" w:hAnsi="Arial" w:cs="Times New Roman"/>
      <w:b/>
      <w:bCs/>
      <w:i/>
      <w:iCs/>
      <w:sz w:val="28"/>
      <w:szCs w:val="28"/>
    </w:rPr>
  </w:style>
  <w:style w:type="paragraph" w:styleId="32">
    <w:name w:val="heading 3"/>
    <w:basedOn w:val="a4"/>
    <w:next w:val="a4"/>
    <w:link w:val="33"/>
    <w:qFormat/>
    <w:rsid w:val="00A02F40"/>
    <w:pPr>
      <w:keepNext/>
      <w:spacing w:before="240" w:after="60"/>
      <w:outlineLvl w:val="2"/>
    </w:pPr>
    <w:rPr>
      <w:rFonts w:ascii="Arial" w:hAnsi="Arial" w:cs="Times New Roman"/>
      <w:b/>
      <w:bCs/>
      <w:sz w:val="26"/>
      <w:szCs w:val="26"/>
    </w:rPr>
  </w:style>
  <w:style w:type="paragraph" w:styleId="41">
    <w:name w:val="heading 4"/>
    <w:aliases w:val="H4,h4,4heading,4,l4,H41,4heading1,41,l41,H42,4heading2,42,l42,H43,4heading3,43,l43,H44,4heading4,44,l44,H45,4heading5,45,l45,H46,4heading6,46,l46,H47,4heading7,47,l47,H48,4heading8,48,l48,H49,4heading9,49,l49,H411,4heading11,411,l411,רמה 4,א4"/>
    <w:basedOn w:val="a4"/>
    <w:next w:val="a4"/>
    <w:link w:val="42"/>
    <w:qFormat/>
    <w:rsid w:val="00C80807"/>
    <w:pPr>
      <w:keepNext/>
      <w:spacing w:before="240" w:after="60"/>
      <w:outlineLvl w:val="3"/>
    </w:pPr>
    <w:rPr>
      <w:b/>
      <w:bCs/>
      <w:sz w:val="28"/>
      <w:u w:val="single"/>
    </w:rPr>
  </w:style>
  <w:style w:type="paragraph" w:styleId="7">
    <w:name w:val="heading 7"/>
    <w:basedOn w:val="a4"/>
    <w:next w:val="a4"/>
    <w:link w:val="70"/>
    <w:qFormat/>
    <w:rsid w:val="003E5B89"/>
    <w:pPr>
      <w:keepNext/>
      <w:numPr>
        <w:numId w:val="4"/>
      </w:numPr>
      <w:tabs>
        <w:tab w:val="left" w:pos="566"/>
        <w:tab w:val="left" w:pos="1106"/>
      </w:tabs>
      <w:ind w:right="0"/>
      <w:outlineLvl w:val="6"/>
    </w:pPr>
    <w:rPr>
      <w:rFonts w:cs="Times New Roman"/>
      <w:b/>
      <w:bCs/>
      <w:sz w:val="20"/>
      <w:u w:val="single"/>
    </w:rPr>
  </w:style>
  <w:style w:type="paragraph" w:styleId="8">
    <w:name w:val="heading 8"/>
    <w:basedOn w:val="a4"/>
    <w:next w:val="a4"/>
    <w:link w:val="80"/>
    <w:uiPriority w:val="9"/>
    <w:semiHidden/>
    <w:unhideWhenUsed/>
    <w:qFormat/>
    <w:rsid w:val="0043500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link w:val="13"/>
    <w:rsid w:val="00A02F40"/>
    <w:rPr>
      <w:rFonts w:ascii="Times New Roman" w:eastAsia="Times New Roman" w:hAnsi="Times New Roman" w:cs="David"/>
      <w:noProof/>
      <w:szCs w:val="24"/>
      <w:u w:val="single"/>
      <w:lang w:eastAsia="he-IL"/>
    </w:rPr>
  </w:style>
  <w:style w:type="character" w:customStyle="1" w:styleId="23">
    <w:name w:val="כותרת 2 תו"/>
    <w:link w:val="22"/>
    <w:rsid w:val="00693017"/>
    <w:rPr>
      <w:rFonts w:ascii="Arial" w:eastAsia="Times New Roman" w:hAnsi="Arial"/>
      <w:b/>
      <w:bCs/>
      <w:i/>
      <w:iCs/>
      <w:sz w:val="28"/>
      <w:szCs w:val="28"/>
      <w:lang w:eastAsia="he-IL"/>
    </w:rPr>
  </w:style>
  <w:style w:type="character" w:customStyle="1" w:styleId="33">
    <w:name w:val="כותרת 3 תו"/>
    <w:link w:val="32"/>
    <w:rsid w:val="00A02F40"/>
    <w:rPr>
      <w:rFonts w:ascii="Arial" w:eastAsia="Times New Roman" w:hAnsi="Arial" w:cs="Arial"/>
      <w:b/>
      <w:bCs/>
      <w:sz w:val="26"/>
      <w:szCs w:val="26"/>
      <w:lang w:eastAsia="he-IL"/>
    </w:rPr>
  </w:style>
  <w:style w:type="character" w:customStyle="1" w:styleId="42">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link w:val="41"/>
    <w:rsid w:val="00C80807"/>
    <w:rPr>
      <w:rFonts w:ascii="Times New Roman" w:eastAsia="Times New Roman" w:hAnsi="Times New Roman" w:cs="David"/>
      <w:b/>
      <w:bCs/>
      <w:sz w:val="28"/>
      <w:szCs w:val="24"/>
      <w:u w:val="single"/>
      <w:lang w:eastAsia="he-IL"/>
    </w:rPr>
  </w:style>
  <w:style w:type="paragraph" w:styleId="a8">
    <w:name w:val="footnote text"/>
    <w:basedOn w:val="a4"/>
    <w:link w:val="a9"/>
    <w:semiHidden/>
    <w:rsid w:val="00A02F40"/>
    <w:pPr>
      <w:snapToGrid w:val="0"/>
    </w:pPr>
    <w:rPr>
      <w:rFonts w:cs="Times New Roman"/>
      <w:sz w:val="20"/>
      <w:szCs w:val="20"/>
    </w:rPr>
  </w:style>
  <w:style w:type="character" w:customStyle="1" w:styleId="a9">
    <w:name w:val="טקסט הערת שוליים תו"/>
    <w:link w:val="a8"/>
    <w:semiHidden/>
    <w:rsid w:val="00A02F40"/>
    <w:rPr>
      <w:rFonts w:ascii="Times New Roman" w:eastAsia="Times New Roman" w:hAnsi="Times New Roman" w:cs="David"/>
      <w:sz w:val="20"/>
      <w:szCs w:val="20"/>
      <w:lang w:eastAsia="he-IL"/>
    </w:rPr>
  </w:style>
  <w:style w:type="paragraph" w:styleId="aa">
    <w:name w:val="Body Text"/>
    <w:basedOn w:val="a4"/>
    <w:link w:val="ab"/>
    <w:rsid w:val="00A02F40"/>
    <w:pPr>
      <w:snapToGrid w:val="0"/>
      <w:jc w:val="both"/>
    </w:pPr>
    <w:rPr>
      <w:rFonts w:cs="Times New Roman"/>
    </w:rPr>
  </w:style>
  <w:style w:type="character" w:customStyle="1" w:styleId="ab">
    <w:name w:val="גוף טקסט תו"/>
    <w:link w:val="aa"/>
    <w:rsid w:val="00A02F40"/>
    <w:rPr>
      <w:rFonts w:ascii="Times New Roman" w:eastAsia="Times New Roman" w:hAnsi="Times New Roman" w:cs="David"/>
      <w:sz w:val="24"/>
      <w:szCs w:val="24"/>
      <w:lang w:eastAsia="he-IL"/>
    </w:rPr>
  </w:style>
  <w:style w:type="character" w:customStyle="1" w:styleId="15">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3"/>
    <w:link w:val="15"/>
    <w:rsid w:val="00A02F40"/>
    <w:pPr>
      <w:keepNext w:val="0"/>
      <w:widowControl w:val="0"/>
      <w:numPr>
        <w:ilvl w:val="1"/>
        <w:numId w:val="1"/>
      </w:numPr>
      <w:snapToGrid w:val="0"/>
      <w:spacing w:after="120" w:line="264" w:lineRule="auto"/>
      <w:jc w:val="both"/>
    </w:pPr>
    <w:rPr>
      <w:sz w:val="24"/>
    </w:rPr>
  </w:style>
  <w:style w:type="character" w:styleId="ac">
    <w:name w:val="footnote reference"/>
    <w:semiHidden/>
    <w:rsid w:val="00A02F40"/>
    <w:rPr>
      <w:rFonts w:cs="David" w:hint="cs"/>
      <w:vertAlign w:val="superscript"/>
    </w:rPr>
  </w:style>
  <w:style w:type="character" w:styleId="ad">
    <w:name w:val="annotation reference"/>
    <w:uiPriority w:val="99"/>
    <w:semiHidden/>
    <w:unhideWhenUsed/>
    <w:rsid w:val="00CA5CBD"/>
    <w:rPr>
      <w:sz w:val="16"/>
      <w:szCs w:val="16"/>
    </w:rPr>
  </w:style>
  <w:style w:type="paragraph" w:styleId="ae">
    <w:name w:val="annotation text"/>
    <w:basedOn w:val="a4"/>
    <w:link w:val="af"/>
    <w:uiPriority w:val="99"/>
    <w:semiHidden/>
    <w:unhideWhenUsed/>
    <w:rsid w:val="00CA5CBD"/>
    <w:rPr>
      <w:rFonts w:cs="Times New Roman"/>
      <w:sz w:val="20"/>
      <w:szCs w:val="20"/>
    </w:rPr>
  </w:style>
  <w:style w:type="character" w:customStyle="1" w:styleId="af">
    <w:name w:val="טקסט הערה תו"/>
    <w:link w:val="ae"/>
    <w:uiPriority w:val="99"/>
    <w:semiHidden/>
    <w:rsid w:val="00CA5CBD"/>
    <w:rPr>
      <w:rFonts w:ascii="Times New Roman" w:eastAsia="Times New Roman" w:hAnsi="Times New Roman" w:cs="David"/>
      <w:lang w:eastAsia="he-IL"/>
    </w:rPr>
  </w:style>
  <w:style w:type="paragraph" w:styleId="af0">
    <w:name w:val="annotation subject"/>
    <w:basedOn w:val="ae"/>
    <w:next w:val="ae"/>
    <w:link w:val="af1"/>
    <w:uiPriority w:val="99"/>
    <w:semiHidden/>
    <w:unhideWhenUsed/>
    <w:rsid w:val="00CA5CBD"/>
    <w:rPr>
      <w:b/>
      <w:bCs/>
    </w:rPr>
  </w:style>
  <w:style w:type="character" w:customStyle="1" w:styleId="af1">
    <w:name w:val="נושא הערה תו"/>
    <w:link w:val="af0"/>
    <w:uiPriority w:val="99"/>
    <w:semiHidden/>
    <w:rsid w:val="00CA5CBD"/>
    <w:rPr>
      <w:rFonts w:ascii="Times New Roman" w:eastAsia="Times New Roman" w:hAnsi="Times New Roman" w:cs="David"/>
      <w:b/>
      <w:bCs/>
      <w:lang w:eastAsia="he-IL"/>
    </w:rPr>
  </w:style>
  <w:style w:type="paragraph" w:styleId="af2">
    <w:name w:val="Balloon Text"/>
    <w:basedOn w:val="a4"/>
    <w:link w:val="af3"/>
    <w:uiPriority w:val="99"/>
    <w:semiHidden/>
    <w:unhideWhenUsed/>
    <w:rsid w:val="00CA5CBD"/>
    <w:rPr>
      <w:rFonts w:ascii="Tahoma" w:hAnsi="Tahoma" w:cs="Times New Roman"/>
      <w:sz w:val="16"/>
      <w:szCs w:val="16"/>
    </w:rPr>
  </w:style>
  <w:style w:type="character" w:customStyle="1" w:styleId="af3">
    <w:name w:val="טקסט בלונים תו"/>
    <w:link w:val="af2"/>
    <w:uiPriority w:val="99"/>
    <w:semiHidden/>
    <w:rsid w:val="00CA5CBD"/>
    <w:rPr>
      <w:rFonts w:ascii="Tahoma" w:eastAsia="Times New Roman" w:hAnsi="Tahoma" w:cs="Tahoma"/>
      <w:sz w:val="16"/>
      <w:szCs w:val="16"/>
      <w:lang w:eastAsia="he-IL"/>
    </w:rPr>
  </w:style>
  <w:style w:type="paragraph" w:styleId="af4">
    <w:name w:val="Block Text"/>
    <w:basedOn w:val="a4"/>
    <w:rsid w:val="007C4D8B"/>
    <w:pPr>
      <w:spacing w:line="280" w:lineRule="atLeast"/>
      <w:ind w:left="1440" w:right="1440" w:hanging="720"/>
      <w:jc w:val="both"/>
    </w:pPr>
    <w:rPr>
      <w:sz w:val="22"/>
    </w:rPr>
  </w:style>
  <w:style w:type="paragraph" w:styleId="af5">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4"/>
    <w:link w:val="af6"/>
    <w:unhideWhenUsed/>
    <w:rsid w:val="007C4D8B"/>
    <w:pPr>
      <w:tabs>
        <w:tab w:val="center" w:pos="4153"/>
        <w:tab w:val="right" w:pos="8306"/>
      </w:tabs>
    </w:pPr>
    <w:rPr>
      <w:rFonts w:cs="Times New Roman"/>
    </w:rPr>
  </w:style>
  <w:style w:type="character" w:customStyle="1" w:styleId="af6">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5"/>
    <w:rsid w:val="007C4D8B"/>
    <w:rPr>
      <w:rFonts w:ascii="Times New Roman" w:eastAsia="Times New Roman" w:hAnsi="Times New Roman" w:cs="David"/>
      <w:sz w:val="24"/>
      <w:szCs w:val="24"/>
      <w:lang w:eastAsia="he-IL"/>
    </w:rPr>
  </w:style>
  <w:style w:type="paragraph" w:styleId="af7">
    <w:name w:val="Revision"/>
    <w:hidden/>
    <w:semiHidden/>
    <w:rsid w:val="00C25144"/>
    <w:rPr>
      <w:rFonts w:ascii="Times New Roman" w:eastAsia="Times New Roman" w:hAnsi="Times New Roman" w:cs="David"/>
      <w:sz w:val="24"/>
      <w:szCs w:val="24"/>
      <w:lang w:eastAsia="he-IL"/>
    </w:rPr>
  </w:style>
  <w:style w:type="paragraph" w:styleId="af8">
    <w:name w:val="List Paragraph"/>
    <w:aliases w:val="נספח 2 מתוקן,רמה 2,x.x.x.x,LP1,List Paragraph_0,List Paragraph_1,style 2,פיסקת bullets,lp1"/>
    <w:basedOn w:val="a4"/>
    <w:link w:val="af9"/>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a">
    <w:name w:val="footer"/>
    <w:basedOn w:val="a4"/>
    <w:link w:val="afb"/>
    <w:uiPriority w:val="99"/>
    <w:unhideWhenUsed/>
    <w:rsid w:val="00DE4221"/>
    <w:pPr>
      <w:tabs>
        <w:tab w:val="center" w:pos="4153"/>
        <w:tab w:val="right" w:pos="8306"/>
      </w:tabs>
    </w:pPr>
    <w:rPr>
      <w:rFonts w:cs="Times New Roman"/>
    </w:rPr>
  </w:style>
  <w:style w:type="character" w:customStyle="1" w:styleId="afb">
    <w:name w:val="כותרת תחתונה תו"/>
    <w:link w:val="afa"/>
    <w:uiPriority w:val="99"/>
    <w:rsid w:val="00DE4221"/>
    <w:rPr>
      <w:rFonts w:ascii="Times New Roman" w:eastAsia="Times New Roman" w:hAnsi="Times New Roman" w:cs="David"/>
      <w:sz w:val="24"/>
      <w:szCs w:val="24"/>
      <w:lang w:eastAsia="he-IL"/>
    </w:rPr>
  </w:style>
  <w:style w:type="table" w:styleId="afc">
    <w:name w:val="Table Grid"/>
    <w:aliases w:val="טקסט טבלה תחתונה"/>
    <w:basedOn w:val="a6"/>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d">
    <w:name w:val="Body Text Indent"/>
    <w:basedOn w:val="a4"/>
    <w:link w:val="afe"/>
    <w:rsid w:val="00693017"/>
    <w:pPr>
      <w:spacing w:after="120"/>
      <w:ind w:left="283"/>
    </w:pPr>
    <w:rPr>
      <w:rFonts w:cs="Times New Roman"/>
    </w:rPr>
  </w:style>
  <w:style w:type="character" w:customStyle="1" w:styleId="afe">
    <w:name w:val="כניסה בגוף טקסט תו"/>
    <w:link w:val="afd"/>
    <w:rsid w:val="00693017"/>
    <w:rPr>
      <w:rFonts w:ascii="Times New Roman" w:eastAsia="Times New Roman" w:hAnsi="Times New Roman" w:cs="David"/>
      <w:sz w:val="24"/>
      <w:szCs w:val="24"/>
      <w:lang w:eastAsia="he-IL"/>
    </w:rPr>
  </w:style>
  <w:style w:type="character" w:customStyle="1" w:styleId="34">
    <w:name w:val="גוף טקסט 3 תו"/>
    <w:link w:val="35"/>
    <w:locked/>
    <w:rsid w:val="00693017"/>
    <w:rPr>
      <w:sz w:val="16"/>
      <w:szCs w:val="16"/>
      <w:lang w:eastAsia="he-IL"/>
    </w:rPr>
  </w:style>
  <w:style w:type="paragraph" w:styleId="35">
    <w:name w:val="Body Text 3"/>
    <w:basedOn w:val="a4"/>
    <w:link w:val="34"/>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0">
    <w:name w:val="מדורג"/>
    <w:basedOn w:val="a4"/>
    <w:rsid w:val="00693017"/>
    <w:pPr>
      <w:numPr>
        <w:numId w:val="2"/>
      </w:numPr>
    </w:pPr>
    <w:rPr>
      <w:szCs w:val="26"/>
    </w:rPr>
  </w:style>
  <w:style w:type="paragraph" w:customStyle="1" w:styleId="16">
    <w:name w:val="פיסקה1"/>
    <w:basedOn w:val="a4"/>
    <w:rsid w:val="00693017"/>
    <w:pPr>
      <w:tabs>
        <w:tab w:val="left" w:pos="1800"/>
      </w:tabs>
      <w:ind w:left="284"/>
      <w:jc w:val="both"/>
    </w:pPr>
    <w:rPr>
      <w:rFonts w:cs="Times New Roman"/>
      <w:szCs w:val="26"/>
    </w:rPr>
  </w:style>
  <w:style w:type="paragraph" w:customStyle="1" w:styleId="aff">
    <w:name w:val="תו"/>
    <w:basedOn w:val="a4"/>
    <w:rsid w:val="00693017"/>
    <w:pPr>
      <w:bidi w:val="0"/>
      <w:spacing w:after="160" w:line="240" w:lineRule="exact"/>
      <w:jc w:val="both"/>
    </w:pPr>
    <w:rPr>
      <w:rFonts w:ascii="Verdana" w:hAnsi="Verdana" w:cs="FrankRuehl"/>
      <w:sz w:val="16"/>
      <w:szCs w:val="20"/>
      <w:lang w:eastAsia="en-US" w:bidi="ar-SA"/>
    </w:rPr>
  </w:style>
  <w:style w:type="paragraph" w:customStyle="1" w:styleId="a1">
    <w:name w:val="כותרת סעיף"/>
    <w:basedOn w:val="a4"/>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2"/>
    <w:locked/>
    <w:rsid w:val="00693017"/>
    <w:rPr>
      <w:rFonts w:ascii="Arial" w:hAnsi="Arial" w:cs="Times New Roman"/>
      <w:sz w:val="22"/>
      <w:szCs w:val="22"/>
      <w:lang w:eastAsia="he-IL"/>
    </w:rPr>
  </w:style>
  <w:style w:type="paragraph" w:customStyle="1" w:styleId="a2">
    <w:name w:val="טקסט סעיף"/>
    <w:basedOn w:val="a4"/>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3">
    <w:name w:val="תת סעיף"/>
    <w:basedOn w:val="a4"/>
    <w:rsid w:val="00693017"/>
    <w:pPr>
      <w:numPr>
        <w:ilvl w:val="2"/>
        <w:numId w:val="3"/>
      </w:numPr>
      <w:spacing w:line="360" w:lineRule="auto"/>
      <w:jc w:val="both"/>
    </w:pPr>
    <w:rPr>
      <w:rFonts w:cs="Arial"/>
      <w:sz w:val="22"/>
      <w:szCs w:val="22"/>
      <w:lang w:eastAsia="en-US"/>
    </w:rPr>
  </w:style>
  <w:style w:type="paragraph" w:customStyle="1" w:styleId="11">
    <w:name w:val="תת סעיף1"/>
    <w:basedOn w:val="a3"/>
    <w:rsid w:val="00693017"/>
    <w:pPr>
      <w:numPr>
        <w:ilvl w:val="3"/>
      </w:numPr>
    </w:pPr>
  </w:style>
  <w:style w:type="paragraph" w:customStyle="1" w:styleId="aff0">
    <w:name w:val="כותרת טבלת נספחים"/>
    <w:basedOn w:val="a4"/>
    <w:rsid w:val="00693017"/>
    <w:pPr>
      <w:jc w:val="center"/>
    </w:pPr>
    <w:rPr>
      <w:rFonts w:ascii="Arial" w:hAnsi="Arial" w:cs="Arial"/>
      <w:b/>
      <w:color w:val="1B3461"/>
      <w:sz w:val="28"/>
      <w:szCs w:val="22"/>
      <w:lang w:eastAsia="en-US"/>
    </w:rPr>
  </w:style>
  <w:style w:type="paragraph" w:customStyle="1" w:styleId="aff1">
    <w:name w:val="שם הוראה"/>
    <w:basedOn w:val="a4"/>
    <w:rsid w:val="00693017"/>
    <w:pPr>
      <w:jc w:val="both"/>
    </w:pPr>
    <w:rPr>
      <w:rFonts w:ascii="Arial" w:hAnsi="Arial" w:cs="Arial"/>
      <w:b/>
      <w:bCs/>
      <w:color w:val="FFFFFF"/>
      <w:sz w:val="28"/>
      <w:szCs w:val="28"/>
      <w:lang w:eastAsia="en-US"/>
    </w:rPr>
  </w:style>
  <w:style w:type="paragraph" w:customStyle="1" w:styleId="aff2">
    <w:name w:val="טקסט רץ טבלה עליונה"/>
    <w:basedOn w:val="a4"/>
    <w:rsid w:val="00693017"/>
    <w:pPr>
      <w:jc w:val="both"/>
    </w:pPr>
    <w:rPr>
      <w:rFonts w:ascii="Arial" w:hAnsi="Arial" w:cs="Arial"/>
      <w:sz w:val="20"/>
      <w:szCs w:val="20"/>
      <w:lang w:eastAsia="en-US"/>
    </w:rPr>
  </w:style>
  <w:style w:type="paragraph" w:customStyle="1" w:styleId="Char0">
    <w:name w:val="תו Char"/>
    <w:basedOn w:val="a4"/>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4"/>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2">
    <w:name w:val="תו Char2"/>
    <w:basedOn w:val="a4"/>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1"/>
    <w:rsid w:val="00537F8D"/>
    <w:pPr>
      <w:numPr>
        <w:ilvl w:val="0"/>
        <w:numId w:val="0"/>
      </w:numPr>
      <w:tabs>
        <w:tab w:val="num" w:pos="4253"/>
      </w:tabs>
      <w:ind w:left="4253" w:right="0" w:hanging="1248"/>
    </w:pPr>
  </w:style>
  <w:style w:type="paragraph" w:customStyle="1" w:styleId="aff3">
    <w:name w:val="טקסט סעיף תו תו תו תו"/>
    <w:basedOn w:val="a4"/>
    <w:link w:val="aff4"/>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4">
    <w:name w:val="טקסט סעיף תו תו תו תו תו"/>
    <w:link w:val="aff3"/>
    <w:rsid w:val="00D21B23"/>
    <w:rPr>
      <w:rFonts w:ascii="Arial" w:eastAsia="Times New Roman" w:hAnsi="Arial"/>
      <w:sz w:val="22"/>
      <w:szCs w:val="22"/>
    </w:rPr>
  </w:style>
  <w:style w:type="paragraph" w:customStyle="1" w:styleId="aff5">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6">
    <w:name w:val="כותרת שם נספח"/>
    <w:basedOn w:val="a4"/>
    <w:rsid w:val="006C1B31"/>
    <w:pPr>
      <w:spacing w:before="240" w:line="360" w:lineRule="auto"/>
      <w:jc w:val="both"/>
    </w:pPr>
    <w:rPr>
      <w:rFonts w:ascii="Arial" w:hAnsi="Arial" w:cs="Arial"/>
      <w:b/>
      <w:bCs/>
      <w:color w:val="1B3461"/>
      <w:sz w:val="26"/>
      <w:szCs w:val="26"/>
      <w:lang w:eastAsia="en-US"/>
    </w:rPr>
  </w:style>
  <w:style w:type="paragraph" w:styleId="aff7">
    <w:name w:val="endnote text"/>
    <w:basedOn w:val="a4"/>
    <w:link w:val="aff8"/>
    <w:uiPriority w:val="99"/>
    <w:semiHidden/>
    <w:unhideWhenUsed/>
    <w:rsid w:val="0016635A"/>
    <w:rPr>
      <w:sz w:val="20"/>
      <w:szCs w:val="20"/>
    </w:rPr>
  </w:style>
  <w:style w:type="character" w:customStyle="1" w:styleId="aff8">
    <w:name w:val="טקסט הערת סיום תו"/>
    <w:basedOn w:val="a5"/>
    <w:link w:val="aff7"/>
    <w:uiPriority w:val="99"/>
    <w:semiHidden/>
    <w:rsid w:val="0016635A"/>
    <w:rPr>
      <w:rFonts w:ascii="Times New Roman" w:eastAsia="Times New Roman" w:hAnsi="Times New Roman" w:cs="David"/>
      <w:lang w:eastAsia="he-IL"/>
    </w:rPr>
  </w:style>
  <w:style w:type="character" w:styleId="aff9">
    <w:name w:val="endnote reference"/>
    <w:basedOn w:val="a5"/>
    <w:uiPriority w:val="99"/>
    <w:semiHidden/>
    <w:unhideWhenUsed/>
    <w:rsid w:val="0016635A"/>
    <w:rPr>
      <w:vertAlign w:val="superscript"/>
    </w:rPr>
  </w:style>
  <w:style w:type="character" w:customStyle="1" w:styleId="17">
    <w:name w:val="גוף טקסט1"/>
    <w:basedOn w:val="a5"/>
    <w:rsid w:val="003D673F"/>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4"/>
    <w:rsid w:val="008938D9"/>
    <w:pPr>
      <w:numPr>
        <w:numId w:val="6"/>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4"/>
    <w:rsid w:val="004A7FF2"/>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4"/>
    <w:rsid w:val="002B08C8"/>
    <w:pPr>
      <w:spacing w:before="120" w:after="120" w:line="320" w:lineRule="exact"/>
      <w:jc w:val="center"/>
    </w:pPr>
    <w:rPr>
      <w:b/>
      <w:bCs/>
      <w:sz w:val="22"/>
    </w:rPr>
  </w:style>
  <w:style w:type="paragraph" w:customStyle="1" w:styleId="Normal7">
    <w:name w:val="Normal7"/>
    <w:basedOn w:val="a4"/>
    <w:rsid w:val="002B08C8"/>
    <w:pPr>
      <w:spacing w:before="120" w:line="320" w:lineRule="exact"/>
      <w:jc w:val="both"/>
    </w:pPr>
    <w:rPr>
      <w:sz w:val="22"/>
    </w:rPr>
  </w:style>
  <w:style w:type="character" w:customStyle="1" w:styleId="80">
    <w:name w:val="כותרת 8 תו"/>
    <w:basedOn w:val="a5"/>
    <w:link w:val="8"/>
    <w:uiPriority w:val="9"/>
    <w:semiHidden/>
    <w:rsid w:val="0043500E"/>
    <w:rPr>
      <w:rFonts w:asciiTheme="majorHAnsi" w:eastAsiaTheme="majorEastAsia" w:hAnsiTheme="majorHAnsi" w:cstheme="majorBidi"/>
      <w:color w:val="404040" w:themeColor="text1" w:themeTint="BF"/>
      <w:lang w:eastAsia="he-IL"/>
    </w:rPr>
  </w:style>
  <w:style w:type="paragraph" w:customStyle="1" w:styleId="110">
    <w:name w:val="1.1"/>
    <w:basedOn w:val="1"/>
    <w:link w:val="112"/>
    <w:qFormat/>
    <w:rsid w:val="007B5278"/>
    <w:pPr>
      <w:tabs>
        <w:tab w:val="clear" w:pos="1418"/>
      </w:tabs>
      <w:ind w:left="935" w:hanging="709"/>
    </w:pPr>
    <w:rPr>
      <w:rFonts w:ascii="Arial" w:hAnsi="Arial" w:cs="David"/>
      <w:u w:val="none"/>
    </w:rPr>
  </w:style>
  <w:style w:type="paragraph" w:customStyle="1" w:styleId="111">
    <w:name w:val="1.1.1"/>
    <w:basedOn w:val="110"/>
    <w:link w:val="1110"/>
    <w:qFormat/>
    <w:rsid w:val="00C704BB"/>
    <w:pPr>
      <w:numPr>
        <w:ilvl w:val="2"/>
      </w:numPr>
      <w:tabs>
        <w:tab w:val="clear" w:pos="2155"/>
      </w:tabs>
      <w:ind w:left="2091" w:hanging="709"/>
    </w:pPr>
  </w:style>
  <w:style w:type="character" w:customStyle="1" w:styleId="112">
    <w:name w:val="1.1 תו"/>
    <w:basedOn w:val="15"/>
    <w:link w:val="110"/>
    <w:rsid w:val="007B5278"/>
    <w:rPr>
      <w:rFonts w:ascii="Arial" w:eastAsia="Times New Roman" w:hAnsi="Arial" w:cs="David"/>
      <w:noProof/>
      <w:sz w:val="24"/>
      <w:szCs w:val="24"/>
      <w:u w:val="single"/>
      <w:lang w:eastAsia="he-IL"/>
    </w:rPr>
  </w:style>
  <w:style w:type="character" w:customStyle="1" w:styleId="18">
    <w:name w:val="אזכור לא מזוהה1"/>
    <w:basedOn w:val="a5"/>
    <w:uiPriority w:val="99"/>
    <w:semiHidden/>
    <w:unhideWhenUsed/>
    <w:rsid w:val="003B0E93"/>
    <w:rPr>
      <w:color w:val="605E5C"/>
      <w:shd w:val="clear" w:color="auto" w:fill="E1DFDD"/>
    </w:rPr>
  </w:style>
  <w:style w:type="character" w:customStyle="1" w:styleId="1110">
    <w:name w:val="1.1.1 תו"/>
    <w:basedOn w:val="112"/>
    <w:link w:val="111"/>
    <w:rsid w:val="00C704BB"/>
    <w:rPr>
      <w:rFonts w:ascii="Arial" w:eastAsia="Times New Roman" w:hAnsi="Arial" w:cs="David"/>
      <w:noProof/>
      <w:sz w:val="24"/>
      <w:szCs w:val="24"/>
      <w:u w:val="single"/>
      <w:lang w:eastAsia="he-IL"/>
    </w:rPr>
  </w:style>
  <w:style w:type="paragraph" w:customStyle="1" w:styleId="Style2">
    <w:name w:val="Style2"/>
    <w:basedOn w:val="a4"/>
    <w:qFormat/>
    <w:rsid w:val="0024575B"/>
    <w:pPr>
      <w:numPr>
        <w:ilvl w:val="2"/>
        <w:numId w:val="8"/>
      </w:numPr>
      <w:spacing w:line="360" w:lineRule="auto"/>
      <w:jc w:val="both"/>
      <w:outlineLvl w:val="1"/>
    </w:pPr>
    <w:rPr>
      <w:rFonts w:ascii="Arial" w:hAnsi="Arial"/>
      <w:b/>
      <w:bCs/>
      <w:u w:val="single"/>
    </w:rPr>
  </w:style>
  <w:style w:type="paragraph" w:styleId="affa">
    <w:name w:val="Title"/>
    <w:basedOn w:val="a4"/>
    <w:link w:val="affb"/>
    <w:qFormat/>
    <w:rsid w:val="00297791"/>
    <w:pPr>
      <w:jc w:val="center"/>
    </w:pPr>
    <w:rPr>
      <w:rFonts w:cs="Arial"/>
      <w:bCs/>
      <w:snapToGrid w:val="0"/>
      <w:szCs w:val="48"/>
    </w:rPr>
  </w:style>
  <w:style w:type="character" w:customStyle="1" w:styleId="affb">
    <w:name w:val="כותרת טקסט תו"/>
    <w:basedOn w:val="a5"/>
    <w:link w:val="affa"/>
    <w:rsid w:val="00297791"/>
    <w:rPr>
      <w:rFonts w:ascii="Times New Roman" w:eastAsia="Times New Roman" w:hAnsi="Times New Roman"/>
      <w:bCs/>
      <w:snapToGrid w:val="0"/>
      <w:sz w:val="24"/>
      <w:szCs w:val="48"/>
      <w:lang w:eastAsia="he-IL"/>
    </w:rPr>
  </w:style>
  <w:style w:type="paragraph" w:customStyle="1" w:styleId="19">
    <w:name w:val="1)"/>
    <w:basedOn w:val="13"/>
    <w:next w:val="a4"/>
    <w:qFormat/>
    <w:rsid w:val="00797654"/>
    <w:pPr>
      <w:keepLines/>
      <w:spacing w:before="160" w:after="80" w:line="360" w:lineRule="auto"/>
      <w:ind w:left="869" w:hanging="904"/>
    </w:pPr>
    <w:rPr>
      <w:rFonts w:asciiTheme="majorHAnsi" w:eastAsiaTheme="majorEastAsia" w:hAnsiTheme="majorHAnsi" w:cs="Narkisim"/>
      <w:bCs/>
      <w:noProof w:val="0"/>
      <w:sz w:val="32"/>
      <w:szCs w:val="32"/>
      <w:u w:val="none"/>
      <w:lang w:eastAsia="en-US"/>
    </w:rPr>
  </w:style>
  <w:style w:type="paragraph" w:customStyle="1" w:styleId="24">
    <w:name w:val="ממוספר 2"/>
    <w:basedOn w:val="a4"/>
    <w:qFormat/>
    <w:rsid w:val="00797654"/>
    <w:pPr>
      <w:keepLines/>
      <w:spacing w:before="240" w:after="240" w:line="276" w:lineRule="auto"/>
      <w:ind w:left="1808" w:hanging="709"/>
      <w:jc w:val="both"/>
      <w:outlineLvl w:val="1"/>
    </w:pPr>
    <w:rPr>
      <w:rFonts w:ascii="Narkisim" w:hAnsi="Narkisim" w:cs="Narkisim"/>
      <w:lang w:eastAsia="en-US"/>
    </w:rPr>
  </w:style>
  <w:style w:type="paragraph" w:customStyle="1" w:styleId="50">
    <w:name w:val="ממוספר 5 תו תו תו תו תו"/>
    <w:basedOn w:val="a4"/>
    <w:qFormat/>
    <w:rsid w:val="00797654"/>
    <w:pPr>
      <w:numPr>
        <w:ilvl w:val="4"/>
        <w:numId w:val="10"/>
      </w:numPr>
      <w:snapToGrid w:val="0"/>
      <w:spacing w:before="240" w:after="240" w:line="360" w:lineRule="auto"/>
      <w:ind w:left="1927" w:right="70" w:hanging="284"/>
      <w:jc w:val="both"/>
      <w:outlineLvl w:val="1"/>
    </w:pPr>
    <w:rPr>
      <w:rFonts w:ascii="Narkisim" w:hAnsi="Narkisim" w:cs="Narkisim"/>
      <w:noProof/>
    </w:rPr>
  </w:style>
  <w:style w:type="paragraph" w:customStyle="1" w:styleId="12">
    <w:name w:val="נספח כותרת 1"/>
    <w:basedOn w:val="a4"/>
    <w:qFormat/>
    <w:rsid w:val="00797654"/>
    <w:pPr>
      <w:numPr>
        <w:numId w:val="11"/>
      </w:numPr>
      <w:tabs>
        <w:tab w:val="right" w:pos="206"/>
        <w:tab w:val="right" w:pos="360"/>
      </w:tabs>
      <w:spacing w:after="160" w:line="360" w:lineRule="auto"/>
      <w:jc w:val="both"/>
    </w:pPr>
    <w:rPr>
      <w:rFonts w:cs="Narkisim"/>
      <w:b/>
      <w:bCs/>
      <w:color w:val="000000"/>
      <w:sz w:val="28"/>
      <w:szCs w:val="28"/>
      <w:u w:val="single"/>
      <w:lang w:eastAsia="en-US"/>
      <w14:scene3d>
        <w14:camera w14:prst="orthographicFront"/>
        <w14:lightRig w14:rig="threePt" w14:dir="t">
          <w14:rot w14:lat="0" w14:lon="0" w14:rev="0"/>
        </w14:lightRig>
      </w14:scene3d>
    </w:rPr>
  </w:style>
  <w:style w:type="paragraph" w:customStyle="1" w:styleId="21">
    <w:name w:val="נספח כותרת 2"/>
    <w:basedOn w:val="12"/>
    <w:qFormat/>
    <w:rsid w:val="00797654"/>
    <w:pPr>
      <w:numPr>
        <w:ilvl w:val="1"/>
      </w:numPr>
      <w:tabs>
        <w:tab w:val="clear" w:pos="206"/>
        <w:tab w:val="clear" w:pos="360"/>
      </w:tabs>
      <w:ind w:left="674" w:hanging="709"/>
    </w:pPr>
    <w:rPr>
      <w:b w:val="0"/>
      <w:bCs w:val="0"/>
      <w:sz w:val="24"/>
      <w:szCs w:val="24"/>
      <w:u w:val="none"/>
    </w:rPr>
  </w:style>
  <w:style w:type="paragraph" w:customStyle="1" w:styleId="31">
    <w:name w:val="נספח כותרת 3"/>
    <w:basedOn w:val="21"/>
    <w:qFormat/>
    <w:rsid w:val="00797654"/>
    <w:pPr>
      <w:numPr>
        <w:ilvl w:val="2"/>
      </w:numPr>
      <w:tabs>
        <w:tab w:val="num" w:pos="360"/>
        <w:tab w:val="left" w:pos="3544"/>
      </w:tabs>
      <w:ind w:left="1382" w:hanging="673"/>
    </w:pPr>
  </w:style>
  <w:style w:type="paragraph" w:customStyle="1" w:styleId="40">
    <w:name w:val="נספח ממוספר 4"/>
    <w:basedOn w:val="a4"/>
    <w:qFormat/>
    <w:rsid w:val="00797654"/>
    <w:pPr>
      <w:numPr>
        <w:ilvl w:val="3"/>
        <w:numId w:val="11"/>
      </w:numPr>
      <w:spacing w:after="160" w:line="360" w:lineRule="auto"/>
      <w:ind w:left="2091" w:hanging="992"/>
      <w:jc w:val="both"/>
    </w:pPr>
    <w:rPr>
      <w:rFonts w:cs="Narkisim"/>
      <w:color w:val="000000"/>
      <w:lang w:eastAsia="en-US"/>
      <w14:scene3d>
        <w14:camera w14:prst="orthographicFront"/>
        <w14:lightRig w14:rig="threePt" w14:dir="t">
          <w14:rot w14:lat="0" w14:lon="0" w14:rev="0"/>
        </w14:lightRig>
      </w14:scene3d>
    </w:rPr>
  </w:style>
  <w:style w:type="paragraph" w:customStyle="1" w:styleId="51">
    <w:name w:val="נספח ממוספר 5"/>
    <w:basedOn w:val="40"/>
    <w:qFormat/>
    <w:rsid w:val="00797654"/>
    <w:pPr>
      <w:numPr>
        <w:ilvl w:val="4"/>
      </w:numPr>
    </w:pPr>
  </w:style>
  <w:style w:type="numbering" w:customStyle="1" w:styleId="-0">
    <w:name w:val="משרד האוצר - מדורג"/>
    <w:uiPriority w:val="99"/>
    <w:rsid w:val="00BC4E59"/>
    <w:pPr>
      <w:numPr>
        <w:numId w:val="12"/>
      </w:numPr>
    </w:pPr>
  </w:style>
  <w:style w:type="numbering" w:customStyle="1" w:styleId="-">
    <w:name w:val="משרד האוצר - מדורג קצר"/>
    <w:uiPriority w:val="99"/>
    <w:rsid w:val="00BC4E59"/>
    <w:pPr>
      <w:numPr>
        <w:numId w:val="13"/>
      </w:numPr>
    </w:pPr>
  </w:style>
  <w:style w:type="paragraph" w:customStyle="1" w:styleId="Style0">
    <w:name w:val="Style0"/>
    <w:basedOn w:val="af8"/>
    <w:qFormat/>
    <w:rsid w:val="00BC4E59"/>
    <w:pPr>
      <w:tabs>
        <w:tab w:val="num" w:pos="2670"/>
      </w:tabs>
      <w:spacing w:before="120" w:after="120" w:line="360" w:lineRule="auto"/>
      <w:ind w:left="1082" w:hanging="708"/>
      <w:jc w:val="both"/>
    </w:pPr>
    <w:rPr>
      <w:rFonts w:ascii="David" w:eastAsiaTheme="minorHAnsi" w:hAnsi="David"/>
      <w:lang w:eastAsia="en-US"/>
    </w:rPr>
  </w:style>
  <w:style w:type="paragraph" w:styleId="affc">
    <w:name w:val="No Spacing"/>
    <w:link w:val="affd"/>
    <w:uiPriority w:val="1"/>
    <w:qFormat/>
    <w:rsid w:val="00BC4E59"/>
    <w:pPr>
      <w:bidi/>
      <w:jc w:val="both"/>
    </w:pPr>
    <w:rPr>
      <w:rFonts w:ascii="Arial Narrow" w:eastAsia="Times New Roman" w:hAnsi="Arial Narrow" w:cs="David"/>
      <w:sz w:val="26"/>
      <w:szCs w:val="26"/>
      <w:lang w:eastAsia="he-IL"/>
    </w:rPr>
  </w:style>
  <w:style w:type="paragraph" w:customStyle="1" w:styleId="1a">
    <w:name w:val="1"/>
    <w:basedOn w:val="a4"/>
    <w:uiPriority w:val="99"/>
    <w:qFormat/>
    <w:rsid w:val="00BC4E59"/>
    <w:pPr>
      <w:tabs>
        <w:tab w:val="num" w:pos="817"/>
        <w:tab w:val="num" w:pos="895"/>
      </w:tabs>
      <w:spacing w:line="360" w:lineRule="auto"/>
      <w:ind w:left="912" w:hanging="397"/>
      <w:jc w:val="both"/>
    </w:pPr>
    <w:rPr>
      <w:rFonts w:ascii="Arial Narrow" w:hAnsi="Arial Narrow" w:cs="FrankRuehl"/>
      <w:b/>
      <w:bCs/>
      <w:sz w:val="25"/>
      <w:szCs w:val="25"/>
      <w:u w:val="single"/>
    </w:rPr>
  </w:style>
  <w:style w:type="character" w:customStyle="1" w:styleId="affd">
    <w:name w:val="ללא מרווח תו"/>
    <w:link w:val="affc"/>
    <w:uiPriority w:val="1"/>
    <w:locked/>
    <w:rsid w:val="00BC4E59"/>
    <w:rPr>
      <w:rFonts w:ascii="Arial Narrow" w:eastAsia="Times New Roman" w:hAnsi="Arial Narrow" w:cs="David"/>
      <w:sz w:val="26"/>
      <w:szCs w:val="26"/>
      <w:lang w:eastAsia="he-IL"/>
    </w:rPr>
  </w:style>
  <w:style w:type="paragraph" w:customStyle="1" w:styleId="20">
    <w:name w:val="סגנון2"/>
    <w:basedOn w:val="a2"/>
    <w:qFormat/>
    <w:rsid w:val="008D67DB"/>
    <w:pPr>
      <w:numPr>
        <w:numId w:val="14"/>
      </w:numPr>
      <w:spacing w:after="120"/>
      <w:ind w:left="1076" w:right="0" w:hanging="708"/>
    </w:pPr>
    <w:rPr>
      <w:rFonts w:ascii="David" w:eastAsiaTheme="minorHAnsi" w:hAnsi="David" w:cs="David"/>
      <w:sz w:val="24"/>
      <w:szCs w:val="24"/>
      <w:lang w:eastAsia="en-US"/>
    </w:rPr>
  </w:style>
  <w:style w:type="numbering" w:customStyle="1" w:styleId="11111111">
    <w:name w:val="1 / 1.1 / 1.1.111"/>
    <w:basedOn w:val="a7"/>
    <w:next w:val="111111"/>
    <w:rsid w:val="008D67DB"/>
  </w:style>
  <w:style w:type="paragraph" w:customStyle="1" w:styleId="30">
    <w:name w:val="רמה 3 במסמך זה"/>
    <w:basedOn w:val="20"/>
    <w:link w:val="36"/>
    <w:qFormat/>
    <w:rsid w:val="008D67DB"/>
    <w:pPr>
      <w:numPr>
        <w:ilvl w:val="2"/>
      </w:numPr>
      <w:ind w:left="1666" w:hanging="873"/>
    </w:pPr>
  </w:style>
  <w:style w:type="character" w:customStyle="1" w:styleId="36">
    <w:name w:val="רמה 3 במסמך זה תו"/>
    <w:basedOn w:val="a5"/>
    <w:link w:val="30"/>
    <w:rsid w:val="008D67DB"/>
    <w:rPr>
      <w:rFonts w:ascii="David" w:eastAsiaTheme="minorHAnsi" w:hAnsi="David" w:cs="David"/>
      <w:sz w:val="24"/>
      <w:szCs w:val="24"/>
    </w:rPr>
  </w:style>
  <w:style w:type="numbering" w:styleId="111111">
    <w:name w:val="Outline List 2"/>
    <w:basedOn w:val="a7"/>
    <w:uiPriority w:val="99"/>
    <w:semiHidden/>
    <w:unhideWhenUsed/>
    <w:rsid w:val="008D67DB"/>
    <w:pPr>
      <w:numPr>
        <w:numId w:val="14"/>
      </w:numPr>
    </w:pPr>
  </w:style>
  <w:style w:type="paragraph" w:customStyle="1" w:styleId="1111">
    <w:name w:val="1.1.1.1"/>
    <w:basedOn w:val="111"/>
    <w:link w:val="11110"/>
    <w:qFormat/>
    <w:rsid w:val="00C4328A"/>
    <w:pPr>
      <w:numPr>
        <w:ilvl w:val="3"/>
      </w:numPr>
    </w:pPr>
  </w:style>
  <w:style w:type="character" w:customStyle="1" w:styleId="11110">
    <w:name w:val="1.1.1.1 תו"/>
    <w:basedOn w:val="1110"/>
    <w:link w:val="1111"/>
    <w:rsid w:val="00C4328A"/>
    <w:rPr>
      <w:rFonts w:ascii="Arial" w:eastAsia="Times New Roman" w:hAnsi="Arial" w:cs="David"/>
      <w:noProof/>
      <w:sz w:val="24"/>
      <w:szCs w:val="24"/>
      <w:u w:val="single"/>
      <w:lang w:eastAsia="he-IL"/>
    </w:rPr>
  </w:style>
  <w:style w:type="character" w:customStyle="1" w:styleId="25">
    <w:name w:val="אזכור לא מזוהה2"/>
    <w:basedOn w:val="a5"/>
    <w:uiPriority w:val="99"/>
    <w:semiHidden/>
    <w:unhideWhenUsed/>
    <w:rsid w:val="00AA1ECB"/>
    <w:rPr>
      <w:color w:val="605E5C"/>
      <w:shd w:val="clear" w:color="auto" w:fill="E1DFDD"/>
    </w:rPr>
  </w:style>
  <w:style w:type="table" w:customStyle="1" w:styleId="1b">
    <w:name w:val="טקסט טבלה תחתונה1"/>
    <w:basedOn w:val="a6"/>
    <w:next w:val="afc"/>
    <w:rsid w:val="00433347"/>
    <w:pPr>
      <w:jc w:val="right"/>
    </w:pPr>
    <w:rPr>
      <w:rFonts w:ascii="Times New Roman" w:eastAsia="Times New Roman" w:hAnsi="Times New Roman"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נספח 2 מתוקן תו,רמה 2 תו,x.x.x.x תו,LP1 תו,List Paragraph_0 תו,List Paragraph_1 תו,style 2 תו,פיסקת bullets תו,lp1 תו"/>
    <w:link w:val="af8"/>
    <w:uiPriority w:val="34"/>
    <w:rsid w:val="00E6274F"/>
    <w:rPr>
      <w:rFonts w:ascii="Times New Roman" w:eastAsia="Times New Roman" w:hAnsi="Times New Roman" w:cs="David"/>
      <w:sz w:val="24"/>
      <w:szCs w:val="24"/>
      <w:lang w:eastAsia="he-IL"/>
    </w:rPr>
  </w:style>
  <w:style w:type="paragraph" w:styleId="affe">
    <w:name w:val="TOC Heading"/>
    <w:basedOn w:val="13"/>
    <w:next w:val="a4"/>
    <w:uiPriority w:val="39"/>
    <w:unhideWhenUsed/>
    <w:qFormat/>
    <w:rsid w:val="00C80807"/>
    <w:pPr>
      <w:keepLines/>
      <w:bidi w:val="0"/>
      <w:spacing w:before="240" w:line="259" w:lineRule="auto"/>
      <w:outlineLvl w:val="9"/>
    </w:pPr>
    <w:rPr>
      <w:rFonts w:asciiTheme="majorHAnsi" w:eastAsiaTheme="majorEastAsia" w:hAnsiTheme="majorHAnsi" w:cstheme="majorBidi"/>
      <w:noProof w:val="0"/>
      <w:color w:val="365F91" w:themeColor="accent1" w:themeShade="BF"/>
      <w:sz w:val="32"/>
      <w:szCs w:val="32"/>
      <w:u w:val="none"/>
      <w:lang w:eastAsia="en-US" w:bidi="ar-SA"/>
    </w:rPr>
  </w:style>
  <w:style w:type="paragraph" w:styleId="TOC2">
    <w:name w:val="toc 2"/>
    <w:basedOn w:val="a4"/>
    <w:next w:val="a4"/>
    <w:autoRedefine/>
    <w:uiPriority w:val="39"/>
    <w:unhideWhenUsed/>
    <w:rsid w:val="00C80807"/>
    <w:pPr>
      <w:spacing w:after="100"/>
      <w:ind w:left="240"/>
    </w:pPr>
  </w:style>
  <w:style w:type="paragraph" w:styleId="TOC1">
    <w:name w:val="toc 1"/>
    <w:basedOn w:val="a4"/>
    <w:next w:val="a4"/>
    <w:autoRedefine/>
    <w:uiPriority w:val="39"/>
    <w:unhideWhenUsed/>
    <w:rsid w:val="00C80807"/>
    <w:pPr>
      <w:spacing w:after="100"/>
    </w:pPr>
  </w:style>
  <w:style w:type="paragraph" w:styleId="TOC3">
    <w:name w:val="toc 3"/>
    <w:basedOn w:val="a4"/>
    <w:next w:val="a4"/>
    <w:autoRedefine/>
    <w:uiPriority w:val="39"/>
    <w:unhideWhenUsed/>
    <w:rsid w:val="00C80807"/>
    <w:pPr>
      <w:spacing w:after="100"/>
      <w:ind w:left="480"/>
    </w:pPr>
  </w:style>
  <w:style w:type="paragraph" w:styleId="TOC4">
    <w:name w:val="toc 4"/>
    <w:basedOn w:val="a4"/>
    <w:next w:val="a4"/>
    <w:autoRedefine/>
    <w:uiPriority w:val="39"/>
    <w:unhideWhenUsed/>
    <w:rsid w:val="00C80807"/>
    <w:pPr>
      <w:spacing w:after="100" w:line="259" w:lineRule="auto"/>
      <w:ind w:left="660"/>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C80807"/>
    <w:pPr>
      <w:spacing w:after="100" w:line="259" w:lineRule="auto"/>
      <w:ind w:left="880"/>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C80807"/>
    <w:pPr>
      <w:spacing w:after="100" w:line="259" w:lineRule="auto"/>
      <w:ind w:left="1100"/>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C80807"/>
    <w:pPr>
      <w:spacing w:after="100" w:line="259" w:lineRule="auto"/>
      <w:ind w:left="1320"/>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C80807"/>
    <w:pPr>
      <w:spacing w:after="100" w:line="259" w:lineRule="auto"/>
      <w:ind w:left="1540"/>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C80807"/>
    <w:pPr>
      <w:spacing w:after="100" w:line="259" w:lineRule="auto"/>
      <w:ind w:left="1760"/>
    </w:pPr>
    <w:rPr>
      <w:rFonts w:asciiTheme="minorHAnsi" w:eastAsiaTheme="minorEastAsia" w:hAnsiTheme="minorHAnsi" w:cstheme="minorBidi"/>
      <w:sz w:val="22"/>
      <w:szCs w:val="22"/>
      <w:lang w:eastAsia="en-US"/>
    </w:rPr>
  </w:style>
  <w:style w:type="paragraph" w:customStyle="1" w:styleId="10">
    <w:name w:val="כותרת רמה 1"/>
    <w:basedOn w:val="a4"/>
    <w:link w:val="1c"/>
    <w:qFormat/>
    <w:rsid w:val="0084155D"/>
    <w:pPr>
      <w:keepNext/>
      <w:numPr>
        <w:numId w:val="38"/>
      </w:numPr>
      <w:shd w:val="clear" w:color="auto" w:fill="F2F2F2"/>
      <w:spacing w:before="240" w:after="180"/>
      <w:ind w:left="567" w:hanging="567"/>
      <w:outlineLvl w:val="0"/>
    </w:pPr>
    <w:rPr>
      <w:rFonts w:ascii="Arial" w:hAnsi="Arial" w:cs="Arial"/>
      <w:b/>
      <w:bCs/>
      <w:color w:val="003399"/>
      <w:kern w:val="32"/>
      <w:sz w:val="22"/>
      <w:szCs w:val="22"/>
      <w:lang w:eastAsia="en-US"/>
    </w:rPr>
  </w:style>
  <w:style w:type="character" w:customStyle="1" w:styleId="1c">
    <w:name w:val="כותרת רמה 1 תו"/>
    <w:basedOn w:val="a5"/>
    <w:link w:val="10"/>
    <w:locked/>
    <w:rsid w:val="0084155D"/>
    <w:rPr>
      <w:rFonts w:ascii="Arial" w:eastAsia="Times New Roman" w:hAnsi="Arial"/>
      <w:b/>
      <w:bCs/>
      <w:color w:val="003399"/>
      <w:kern w:val="32"/>
      <w:sz w:val="22"/>
      <w:szCs w:val="22"/>
      <w:shd w:val="clear" w:color="auto" w:fill="F2F2F2"/>
    </w:rPr>
  </w:style>
  <w:style w:type="paragraph" w:customStyle="1" w:styleId="2">
    <w:name w:val="סעיף רמה 2"/>
    <w:basedOn w:val="a4"/>
    <w:link w:val="26"/>
    <w:qFormat/>
    <w:rsid w:val="0084155D"/>
    <w:pPr>
      <w:numPr>
        <w:ilvl w:val="1"/>
        <w:numId w:val="40"/>
      </w:numPr>
      <w:spacing w:line="360" w:lineRule="auto"/>
      <w:jc w:val="both"/>
    </w:pPr>
    <w:rPr>
      <w:rFonts w:ascii="Arial" w:hAnsi="Arial" w:cs="Arial"/>
      <w:sz w:val="22"/>
      <w:szCs w:val="22"/>
      <w:lang w:eastAsia="en-US"/>
    </w:rPr>
  </w:style>
  <w:style w:type="character" w:customStyle="1" w:styleId="26">
    <w:name w:val="סעיף רמה 2 תו"/>
    <w:basedOn w:val="a5"/>
    <w:link w:val="2"/>
    <w:locked/>
    <w:rsid w:val="0084155D"/>
    <w:rPr>
      <w:rFonts w:ascii="Arial" w:eastAsia="Times New Roman" w:hAnsi="Arial"/>
      <w:sz w:val="22"/>
      <w:szCs w:val="22"/>
    </w:rPr>
  </w:style>
  <w:style w:type="paragraph" w:customStyle="1" w:styleId="3">
    <w:name w:val="סעיף רמה 3"/>
    <w:basedOn w:val="2"/>
    <w:link w:val="37"/>
    <w:qFormat/>
    <w:rsid w:val="0084155D"/>
    <w:pPr>
      <w:numPr>
        <w:ilvl w:val="2"/>
      </w:numPr>
      <w:tabs>
        <w:tab w:val="left" w:pos="1513"/>
      </w:tabs>
    </w:pPr>
  </w:style>
  <w:style w:type="character" w:customStyle="1" w:styleId="37">
    <w:name w:val="סעיף רמה 3 תו"/>
    <w:basedOn w:val="26"/>
    <w:link w:val="3"/>
    <w:locked/>
    <w:rsid w:val="0084155D"/>
    <w:rPr>
      <w:rFonts w:ascii="Arial" w:eastAsia="Times New Roman" w:hAnsi="Arial"/>
      <w:sz w:val="22"/>
      <w:szCs w:val="22"/>
    </w:rPr>
  </w:style>
  <w:style w:type="paragraph" w:customStyle="1" w:styleId="4">
    <w:name w:val="סעיף רמה 4"/>
    <w:basedOn w:val="3"/>
    <w:link w:val="43"/>
    <w:qFormat/>
    <w:rsid w:val="0084155D"/>
    <w:pPr>
      <w:numPr>
        <w:ilvl w:val="3"/>
      </w:numPr>
      <w:tabs>
        <w:tab w:val="left" w:pos="2505"/>
      </w:tabs>
    </w:pPr>
  </w:style>
  <w:style w:type="paragraph" w:customStyle="1" w:styleId="5">
    <w:name w:val="סעיף רמה 5"/>
    <w:basedOn w:val="4"/>
    <w:qFormat/>
    <w:rsid w:val="0084155D"/>
    <w:pPr>
      <w:numPr>
        <w:ilvl w:val="4"/>
      </w:numPr>
      <w:tabs>
        <w:tab w:val="num" w:pos="360"/>
        <w:tab w:val="left" w:pos="3402"/>
      </w:tabs>
    </w:pPr>
  </w:style>
  <w:style w:type="character" w:customStyle="1" w:styleId="43">
    <w:name w:val="סעיף רמה 4 תו"/>
    <w:basedOn w:val="37"/>
    <w:link w:val="4"/>
    <w:locked/>
    <w:rsid w:val="0084155D"/>
    <w:rPr>
      <w:rFonts w:ascii="Arial" w:eastAsia="Times New Roman" w:hAnsi="Arial"/>
      <w:sz w:val="22"/>
      <w:szCs w:val="22"/>
    </w:rPr>
  </w:style>
  <w:style w:type="paragraph" w:customStyle="1" w:styleId="-1">
    <w:name w:val="נספח - כותרת"/>
    <w:basedOn w:val="affa"/>
    <w:link w:val="-Char"/>
    <w:qFormat/>
    <w:rsid w:val="0084155D"/>
    <w:pPr>
      <w:pageBreakBefore/>
      <w:pBdr>
        <w:top w:val="single" w:sz="6" w:space="1" w:color="auto"/>
        <w:bottom w:val="single" w:sz="6" w:space="1" w:color="auto"/>
      </w:pBdr>
      <w:shd w:val="clear" w:color="auto" w:fill="4F81BD"/>
      <w:spacing w:before="240" w:after="60"/>
      <w:outlineLvl w:val="0"/>
    </w:pPr>
    <w:rPr>
      <w:rFonts w:ascii="Arial" w:eastAsiaTheme="majorEastAsia" w:hAnsi="Arial" w:cstheme="majorBidi"/>
      <w:b/>
      <w:snapToGrid/>
      <w:color w:val="FFFFFF"/>
      <w:spacing w:val="5"/>
      <w:kern w:val="28"/>
      <w:sz w:val="22"/>
      <w:szCs w:val="22"/>
    </w:rPr>
  </w:style>
  <w:style w:type="character" w:customStyle="1" w:styleId="-Char">
    <w:name w:val="נספח - כותרת Char"/>
    <w:basedOn w:val="affb"/>
    <w:link w:val="-1"/>
    <w:locked/>
    <w:rsid w:val="0084155D"/>
    <w:rPr>
      <w:rFonts w:ascii="Arial" w:eastAsiaTheme="majorEastAsia" w:hAnsi="Arial" w:cstheme="majorBidi"/>
      <w:b/>
      <w:bCs/>
      <w:snapToGrid/>
      <w:color w:val="FFFFFF"/>
      <w:spacing w:val="5"/>
      <w:kern w:val="28"/>
      <w:sz w:val="22"/>
      <w:szCs w:val="22"/>
      <w:shd w:val="clear" w:color="auto" w:fill="4F81BD"/>
      <w:lang w:eastAsia="he-IL"/>
    </w:rPr>
  </w:style>
  <w:style w:type="paragraph" w:customStyle="1" w:styleId="-2">
    <w:name w:val="נספח - תיאור"/>
    <w:basedOn w:val="afff"/>
    <w:link w:val="-3"/>
    <w:qFormat/>
    <w:rsid w:val="0084155D"/>
    <w:pPr>
      <w:numPr>
        <w:ilvl w:val="0"/>
      </w:numPr>
      <w:pBdr>
        <w:bottom w:val="single" w:sz="6" w:space="1" w:color="1F497D"/>
      </w:pBdr>
      <w:spacing w:after="60"/>
      <w:jc w:val="center"/>
      <w:outlineLvl w:val="1"/>
    </w:pPr>
    <w:rPr>
      <w:rFonts w:asciiTheme="minorHAnsi" w:eastAsiaTheme="minorEastAsia" w:hAnsiTheme="minorHAnsi"/>
      <w:i w:val="0"/>
      <w:iCs w:val="0"/>
      <w:sz w:val="22"/>
      <w:szCs w:val="22"/>
    </w:rPr>
  </w:style>
  <w:style w:type="character" w:customStyle="1" w:styleId="-3">
    <w:name w:val="נספח - תיאור תו"/>
    <w:basedOn w:val="afff0"/>
    <w:link w:val="-2"/>
    <w:locked/>
    <w:rsid w:val="0084155D"/>
    <w:rPr>
      <w:rFonts w:asciiTheme="minorHAnsi" w:eastAsiaTheme="minorEastAsia" w:hAnsiTheme="minorHAnsi" w:cstheme="majorBidi"/>
      <w:i w:val="0"/>
      <w:iCs w:val="0"/>
      <w:color w:val="4F81BD" w:themeColor="accent1"/>
      <w:spacing w:val="15"/>
      <w:sz w:val="22"/>
      <w:szCs w:val="22"/>
      <w:lang w:eastAsia="he-IL"/>
    </w:rPr>
  </w:style>
  <w:style w:type="paragraph" w:customStyle="1" w:styleId="CharChar">
    <w:name w:val="אייקון אסור לעשות תו Char Char"/>
    <w:basedOn w:val="a2"/>
    <w:rsid w:val="0084155D"/>
    <w:pPr>
      <w:numPr>
        <w:numId w:val="38"/>
      </w:numPr>
      <w:ind w:right="0"/>
    </w:pPr>
    <w:rPr>
      <w:rFonts w:ascii="Wingdings" w:eastAsia="Times New Roman" w:hAnsi="Wingdings" w:cs="Arial"/>
      <w:color w:val="A81229"/>
      <w:position w:val="-4"/>
      <w:sz w:val="28"/>
      <w:szCs w:val="28"/>
      <w:lang w:eastAsia="en-US"/>
    </w:rPr>
  </w:style>
  <w:style w:type="paragraph" w:customStyle="1" w:styleId="a">
    <w:name w:val="הגדרות"/>
    <w:basedOn w:val="a4"/>
    <w:link w:val="afff1"/>
    <w:qFormat/>
    <w:rsid w:val="0084155D"/>
    <w:pPr>
      <w:numPr>
        <w:numId w:val="39"/>
      </w:numPr>
      <w:spacing w:line="360" w:lineRule="auto"/>
      <w:contextualSpacing/>
      <w:jc w:val="both"/>
    </w:pPr>
    <w:rPr>
      <w:rFonts w:ascii="Arial" w:hAnsi="Arial" w:cs="Arial"/>
      <w:sz w:val="22"/>
      <w:szCs w:val="22"/>
      <w:lang w:eastAsia="en-US"/>
    </w:rPr>
  </w:style>
  <w:style w:type="character" w:customStyle="1" w:styleId="afff1">
    <w:name w:val="הגדרות תו"/>
    <w:basedOn w:val="a5"/>
    <w:link w:val="a"/>
    <w:locked/>
    <w:rsid w:val="0084155D"/>
    <w:rPr>
      <w:rFonts w:ascii="Arial" w:eastAsia="Times New Roman" w:hAnsi="Arial"/>
      <w:sz w:val="22"/>
      <w:szCs w:val="22"/>
    </w:rPr>
  </w:style>
  <w:style w:type="paragraph" w:customStyle="1" w:styleId="6">
    <w:name w:val="סעיף רמה 6"/>
    <w:basedOn w:val="5"/>
    <w:qFormat/>
    <w:rsid w:val="0084155D"/>
    <w:pPr>
      <w:numPr>
        <w:ilvl w:val="5"/>
      </w:numPr>
      <w:tabs>
        <w:tab w:val="num" w:pos="360"/>
      </w:tabs>
    </w:pPr>
  </w:style>
  <w:style w:type="table" w:customStyle="1" w:styleId="1d">
    <w:name w:val="טבלת רשת1"/>
    <w:basedOn w:val="a6"/>
    <w:next w:val="afc"/>
    <w:uiPriority w:val="59"/>
    <w:rsid w:val="0084155D"/>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
    <w:name w:val="Subtitle"/>
    <w:basedOn w:val="a4"/>
    <w:next w:val="a4"/>
    <w:link w:val="afff0"/>
    <w:uiPriority w:val="11"/>
    <w:qFormat/>
    <w:rsid w:val="0084155D"/>
    <w:pPr>
      <w:numPr>
        <w:ilvl w:val="1"/>
      </w:numPr>
    </w:pPr>
    <w:rPr>
      <w:rFonts w:asciiTheme="majorHAnsi" w:eastAsiaTheme="majorEastAsia" w:hAnsiTheme="majorHAnsi" w:cstheme="majorBidi"/>
      <w:i/>
      <w:iCs/>
      <w:color w:val="4F81BD" w:themeColor="accent1"/>
      <w:spacing w:val="15"/>
    </w:rPr>
  </w:style>
  <w:style w:type="character" w:customStyle="1" w:styleId="afff0">
    <w:name w:val="כותרת משנה תו"/>
    <w:basedOn w:val="a5"/>
    <w:link w:val="afff"/>
    <w:uiPriority w:val="11"/>
    <w:rsid w:val="0084155D"/>
    <w:rPr>
      <w:rFonts w:asciiTheme="majorHAnsi" w:eastAsiaTheme="majorEastAsia" w:hAnsiTheme="majorHAnsi" w:cstheme="majorBidi"/>
      <w:i/>
      <w:iCs/>
      <w:color w:val="4F81BD" w:themeColor="accent1"/>
      <w:spacing w:val="15"/>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Balloon Text" w:uiPriority="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A02F40"/>
    <w:pPr>
      <w:bidi/>
    </w:pPr>
    <w:rPr>
      <w:rFonts w:ascii="Times New Roman" w:eastAsia="Times New Roman" w:hAnsi="Times New Roman" w:cs="David"/>
      <w:sz w:val="24"/>
      <w:szCs w:val="24"/>
      <w:lang w:eastAsia="he-IL"/>
    </w:rPr>
  </w:style>
  <w:style w:type="paragraph" w:styleId="13">
    <w:name w:val="heading 1"/>
    <w:basedOn w:val="a4"/>
    <w:next w:val="a4"/>
    <w:link w:val="14"/>
    <w:qFormat/>
    <w:rsid w:val="00A02F40"/>
    <w:pPr>
      <w:keepNext/>
      <w:outlineLvl w:val="0"/>
    </w:pPr>
    <w:rPr>
      <w:rFonts w:cs="Times New Roman"/>
      <w:noProof/>
      <w:sz w:val="20"/>
      <w:u w:val="single"/>
    </w:rPr>
  </w:style>
  <w:style w:type="paragraph" w:styleId="22">
    <w:name w:val="heading 2"/>
    <w:basedOn w:val="a4"/>
    <w:next w:val="a4"/>
    <w:link w:val="23"/>
    <w:qFormat/>
    <w:rsid w:val="00693017"/>
    <w:pPr>
      <w:keepNext/>
      <w:spacing w:before="240" w:after="60"/>
      <w:outlineLvl w:val="1"/>
    </w:pPr>
    <w:rPr>
      <w:rFonts w:ascii="Arial" w:hAnsi="Arial" w:cs="Times New Roman"/>
      <w:b/>
      <w:bCs/>
      <w:i/>
      <w:iCs/>
      <w:sz w:val="28"/>
      <w:szCs w:val="28"/>
    </w:rPr>
  </w:style>
  <w:style w:type="paragraph" w:styleId="32">
    <w:name w:val="heading 3"/>
    <w:basedOn w:val="a4"/>
    <w:next w:val="a4"/>
    <w:link w:val="33"/>
    <w:qFormat/>
    <w:rsid w:val="00A02F40"/>
    <w:pPr>
      <w:keepNext/>
      <w:spacing w:before="240" w:after="60"/>
      <w:outlineLvl w:val="2"/>
    </w:pPr>
    <w:rPr>
      <w:rFonts w:ascii="Arial" w:hAnsi="Arial" w:cs="Times New Roman"/>
      <w:b/>
      <w:bCs/>
      <w:sz w:val="26"/>
      <w:szCs w:val="26"/>
    </w:rPr>
  </w:style>
  <w:style w:type="paragraph" w:styleId="41">
    <w:name w:val="heading 4"/>
    <w:aliases w:val="H4,h4,4heading,4,l4,H41,4heading1,41,l41,H42,4heading2,42,l42,H43,4heading3,43,l43,H44,4heading4,44,l44,H45,4heading5,45,l45,H46,4heading6,46,l46,H47,4heading7,47,l47,H48,4heading8,48,l48,H49,4heading9,49,l49,H411,4heading11,411,l411,רמה 4,א4"/>
    <w:basedOn w:val="a4"/>
    <w:next w:val="a4"/>
    <w:link w:val="42"/>
    <w:qFormat/>
    <w:rsid w:val="00C80807"/>
    <w:pPr>
      <w:keepNext/>
      <w:spacing w:before="240" w:after="60"/>
      <w:outlineLvl w:val="3"/>
    </w:pPr>
    <w:rPr>
      <w:b/>
      <w:bCs/>
      <w:sz w:val="28"/>
      <w:u w:val="single"/>
    </w:rPr>
  </w:style>
  <w:style w:type="paragraph" w:styleId="7">
    <w:name w:val="heading 7"/>
    <w:basedOn w:val="a4"/>
    <w:next w:val="a4"/>
    <w:link w:val="70"/>
    <w:qFormat/>
    <w:rsid w:val="003E5B89"/>
    <w:pPr>
      <w:keepNext/>
      <w:numPr>
        <w:numId w:val="4"/>
      </w:numPr>
      <w:tabs>
        <w:tab w:val="left" w:pos="566"/>
        <w:tab w:val="left" w:pos="1106"/>
      </w:tabs>
      <w:ind w:right="0"/>
      <w:outlineLvl w:val="6"/>
    </w:pPr>
    <w:rPr>
      <w:rFonts w:cs="Times New Roman"/>
      <w:b/>
      <w:bCs/>
      <w:sz w:val="20"/>
      <w:u w:val="single"/>
    </w:rPr>
  </w:style>
  <w:style w:type="paragraph" w:styleId="8">
    <w:name w:val="heading 8"/>
    <w:basedOn w:val="a4"/>
    <w:next w:val="a4"/>
    <w:link w:val="80"/>
    <w:uiPriority w:val="9"/>
    <w:semiHidden/>
    <w:unhideWhenUsed/>
    <w:qFormat/>
    <w:rsid w:val="0043500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link w:val="13"/>
    <w:rsid w:val="00A02F40"/>
    <w:rPr>
      <w:rFonts w:ascii="Times New Roman" w:eastAsia="Times New Roman" w:hAnsi="Times New Roman" w:cs="David"/>
      <w:noProof/>
      <w:szCs w:val="24"/>
      <w:u w:val="single"/>
      <w:lang w:eastAsia="he-IL"/>
    </w:rPr>
  </w:style>
  <w:style w:type="character" w:customStyle="1" w:styleId="23">
    <w:name w:val="כותרת 2 תו"/>
    <w:link w:val="22"/>
    <w:rsid w:val="00693017"/>
    <w:rPr>
      <w:rFonts w:ascii="Arial" w:eastAsia="Times New Roman" w:hAnsi="Arial"/>
      <w:b/>
      <w:bCs/>
      <w:i/>
      <w:iCs/>
      <w:sz w:val="28"/>
      <w:szCs w:val="28"/>
      <w:lang w:eastAsia="he-IL"/>
    </w:rPr>
  </w:style>
  <w:style w:type="character" w:customStyle="1" w:styleId="33">
    <w:name w:val="כותרת 3 תו"/>
    <w:link w:val="32"/>
    <w:rsid w:val="00A02F40"/>
    <w:rPr>
      <w:rFonts w:ascii="Arial" w:eastAsia="Times New Roman" w:hAnsi="Arial" w:cs="Arial"/>
      <w:b/>
      <w:bCs/>
      <w:sz w:val="26"/>
      <w:szCs w:val="26"/>
      <w:lang w:eastAsia="he-IL"/>
    </w:rPr>
  </w:style>
  <w:style w:type="character" w:customStyle="1" w:styleId="42">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link w:val="41"/>
    <w:rsid w:val="00C80807"/>
    <w:rPr>
      <w:rFonts w:ascii="Times New Roman" w:eastAsia="Times New Roman" w:hAnsi="Times New Roman" w:cs="David"/>
      <w:b/>
      <w:bCs/>
      <w:sz w:val="28"/>
      <w:szCs w:val="24"/>
      <w:u w:val="single"/>
      <w:lang w:eastAsia="he-IL"/>
    </w:rPr>
  </w:style>
  <w:style w:type="paragraph" w:styleId="a8">
    <w:name w:val="footnote text"/>
    <w:basedOn w:val="a4"/>
    <w:link w:val="a9"/>
    <w:semiHidden/>
    <w:rsid w:val="00A02F40"/>
    <w:pPr>
      <w:snapToGrid w:val="0"/>
    </w:pPr>
    <w:rPr>
      <w:rFonts w:cs="Times New Roman"/>
      <w:sz w:val="20"/>
      <w:szCs w:val="20"/>
    </w:rPr>
  </w:style>
  <w:style w:type="character" w:customStyle="1" w:styleId="a9">
    <w:name w:val="טקסט הערת שוליים תו"/>
    <w:link w:val="a8"/>
    <w:semiHidden/>
    <w:rsid w:val="00A02F40"/>
    <w:rPr>
      <w:rFonts w:ascii="Times New Roman" w:eastAsia="Times New Roman" w:hAnsi="Times New Roman" w:cs="David"/>
      <w:sz w:val="20"/>
      <w:szCs w:val="20"/>
      <w:lang w:eastAsia="he-IL"/>
    </w:rPr>
  </w:style>
  <w:style w:type="paragraph" w:styleId="aa">
    <w:name w:val="Body Text"/>
    <w:basedOn w:val="a4"/>
    <w:link w:val="ab"/>
    <w:rsid w:val="00A02F40"/>
    <w:pPr>
      <w:snapToGrid w:val="0"/>
      <w:jc w:val="both"/>
    </w:pPr>
    <w:rPr>
      <w:rFonts w:cs="Times New Roman"/>
    </w:rPr>
  </w:style>
  <w:style w:type="character" w:customStyle="1" w:styleId="ab">
    <w:name w:val="גוף טקסט תו"/>
    <w:link w:val="aa"/>
    <w:rsid w:val="00A02F40"/>
    <w:rPr>
      <w:rFonts w:ascii="Times New Roman" w:eastAsia="Times New Roman" w:hAnsi="Times New Roman" w:cs="David"/>
      <w:sz w:val="24"/>
      <w:szCs w:val="24"/>
      <w:lang w:eastAsia="he-IL"/>
    </w:rPr>
  </w:style>
  <w:style w:type="character" w:customStyle="1" w:styleId="15">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3"/>
    <w:link w:val="15"/>
    <w:rsid w:val="00A02F40"/>
    <w:pPr>
      <w:keepNext w:val="0"/>
      <w:widowControl w:val="0"/>
      <w:numPr>
        <w:ilvl w:val="1"/>
        <w:numId w:val="1"/>
      </w:numPr>
      <w:snapToGrid w:val="0"/>
      <w:spacing w:after="120" w:line="264" w:lineRule="auto"/>
      <w:jc w:val="both"/>
    </w:pPr>
    <w:rPr>
      <w:sz w:val="24"/>
    </w:rPr>
  </w:style>
  <w:style w:type="character" w:styleId="ac">
    <w:name w:val="footnote reference"/>
    <w:semiHidden/>
    <w:rsid w:val="00A02F40"/>
    <w:rPr>
      <w:rFonts w:cs="David" w:hint="cs"/>
      <w:vertAlign w:val="superscript"/>
    </w:rPr>
  </w:style>
  <w:style w:type="character" w:styleId="ad">
    <w:name w:val="annotation reference"/>
    <w:uiPriority w:val="99"/>
    <w:semiHidden/>
    <w:unhideWhenUsed/>
    <w:rsid w:val="00CA5CBD"/>
    <w:rPr>
      <w:sz w:val="16"/>
      <w:szCs w:val="16"/>
    </w:rPr>
  </w:style>
  <w:style w:type="paragraph" w:styleId="ae">
    <w:name w:val="annotation text"/>
    <w:basedOn w:val="a4"/>
    <w:link w:val="af"/>
    <w:uiPriority w:val="99"/>
    <w:semiHidden/>
    <w:unhideWhenUsed/>
    <w:rsid w:val="00CA5CBD"/>
    <w:rPr>
      <w:rFonts w:cs="Times New Roman"/>
      <w:sz w:val="20"/>
      <w:szCs w:val="20"/>
    </w:rPr>
  </w:style>
  <w:style w:type="character" w:customStyle="1" w:styleId="af">
    <w:name w:val="טקסט הערה תו"/>
    <w:link w:val="ae"/>
    <w:uiPriority w:val="99"/>
    <w:semiHidden/>
    <w:rsid w:val="00CA5CBD"/>
    <w:rPr>
      <w:rFonts w:ascii="Times New Roman" w:eastAsia="Times New Roman" w:hAnsi="Times New Roman" w:cs="David"/>
      <w:lang w:eastAsia="he-IL"/>
    </w:rPr>
  </w:style>
  <w:style w:type="paragraph" w:styleId="af0">
    <w:name w:val="annotation subject"/>
    <w:basedOn w:val="ae"/>
    <w:next w:val="ae"/>
    <w:link w:val="af1"/>
    <w:uiPriority w:val="99"/>
    <w:semiHidden/>
    <w:unhideWhenUsed/>
    <w:rsid w:val="00CA5CBD"/>
    <w:rPr>
      <w:b/>
      <w:bCs/>
    </w:rPr>
  </w:style>
  <w:style w:type="character" w:customStyle="1" w:styleId="af1">
    <w:name w:val="נושא הערה תו"/>
    <w:link w:val="af0"/>
    <w:uiPriority w:val="99"/>
    <w:semiHidden/>
    <w:rsid w:val="00CA5CBD"/>
    <w:rPr>
      <w:rFonts w:ascii="Times New Roman" w:eastAsia="Times New Roman" w:hAnsi="Times New Roman" w:cs="David"/>
      <w:b/>
      <w:bCs/>
      <w:lang w:eastAsia="he-IL"/>
    </w:rPr>
  </w:style>
  <w:style w:type="paragraph" w:styleId="af2">
    <w:name w:val="Balloon Text"/>
    <w:basedOn w:val="a4"/>
    <w:link w:val="af3"/>
    <w:uiPriority w:val="99"/>
    <w:semiHidden/>
    <w:unhideWhenUsed/>
    <w:rsid w:val="00CA5CBD"/>
    <w:rPr>
      <w:rFonts w:ascii="Tahoma" w:hAnsi="Tahoma" w:cs="Times New Roman"/>
      <w:sz w:val="16"/>
      <w:szCs w:val="16"/>
    </w:rPr>
  </w:style>
  <w:style w:type="character" w:customStyle="1" w:styleId="af3">
    <w:name w:val="טקסט בלונים תו"/>
    <w:link w:val="af2"/>
    <w:uiPriority w:val="99"/>
    <w:semiHidden/>
    <w:rsid w:val="00CA5CBD"/>
    <w:rPr>
      <w:rFonts w:ascii="Tahoma" w:eastAsia="Times New Roman" w:hAnsi="Tahoma" w:cs="Tahoma"/>
      <w:sz w:val="16"/>
      <w:szCs w:val="16"/>
      <w:lang w:eastAsia="he-IL"/>
    </w:rPr>
  </w:style>
  <w:style w:type="paragraph" w:styleId="af4">
    <w:name w:val="Block Text"/>
    <w:basedOn w:val="a4"/>
    <w:rsid w:val="007C4D8B"/>
    <w:pPr>
      <w:spacing w:line="280" w:lineRule="atLeast"/>
      <w:ind w:left="1440" w:right="1440" w:hanging="720"/>
      <w:jc w:val="both"/>
    </w:pPr>
    <w:rPr>
      <w:sz w:val="22"/>
    </w:rPr>
  </w:style>
  <w:style w:type="paragraph" w:styleId="af5">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4"/>
    <w:link w:val="af6"/>
    <w:unhideWhenUsed/>
    <w:rsid w:val="007C4D8B"/>
    <w:pPr>
      <w:tabs>
        <w:tab w:val="center" w:pos="4153"/>
        <w:tab w:val="right" w:pos="8306"/>
      </w:tabs>
    </w:pPr>
    <w:rPr>
      <w:rFonts w:cs="Times New Roman"/>
    </w:rPr>
  </w:style>
  <w:style w:type="character" w:customStyle="1" w:styleId="af6">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5"/>
    <w:rsid w:val="007C4D8B"/>
    <w:rPr>
      <w:rFonts w:ascii="Times New Roman" w:eastAsia="Times New Roman" w:hAnsi="Times New Roman" w:cs="David"/>
      <w:sz w:val="24"/>
      <w:szCs w:val="24"/>
      <w:lang w:eastAsia="he-IL"/>
    </w:rPr>
  </w:style>
  <w:style w:type="paragraph" w:styleId="af7">
    <w:name w:val="Revision"/>
    <w:hidden/>
    <w:semiHidden/>
    <w:rsid w:val="00C25144"/>
    <w:rPr>
      <w:rFonts w:ascii="Times New Roman" w:eastAsia="Times New Roman" w:hAnsi="Times New Roman" w:cs="David"/>
      <w:sz w:val="24"/>
      <w:szCs w:val="24"/>
      <w:lang w:eastAsia="he-IL"/>
    </w:rPr>
  </w:style>
  <w:style w:type="paragraph" w:styleId="af8">
    <w:name w:val="List Paragraph"/>
    <w:aliases w:val="נספח 2 מתוקן,רמה 2,x.x.x.x,LP1,List Paragraph_0,List Paragraph_1,style 2,פיסקת bullets,lp1"/>
    <w:basedOn w:val="a4"/>
    <w:link w:val="af9"/>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a">
    <w:name w:val="footer"/>
    <w:basedOn w:val="a4"/>
    <w:link w:val="afb"/>
    <w:uiPriority w:val="99"/>
    <w:unhideWhenUsed/>
    <w:rsid w:val="00DE4221"/>
    <w:pPr>
      <w:tabs>
        <w:tab w:val="center" w:pos="4153"/>
        <w:tab w:val="right" w:pos="8306"/>
      </w:tabs>
    </w:pPr>
    <w:rPr>
      <w:rFonts w:cs="Times New Roman"/>
    </w:rPr>
  </w:style>
  <w:style w:type="character" w:customStyle="1" w:styleId="afb">
    <w:name w:val="כותרת תחתונה תו"/>
    <w:link w:val="afa"/>
    <w:uiPriority w:val="99"/>
    <w:rsid w:val="00DE4221"/>
    <w:rPr>
      <w:rFonts w:ascii="Times New Roman" w:eastAsia="Times New Roman" w:hAnsi="Times New Roman" w:cs="David"/>
      <w:sz w:val="24"/>
      <w:szCs w:val="24"/>
      <w:lang w:eastAsia="he-IL"/>
    </w:rPr>
  </w:style>
  <w:style w:type="table" w:styleId="afc">
    <w:name w:val="Table Grid"/>
    <w:aliases w:val="טקסט טבלה תחתונה"/>
    <w:basedOn w:val="a6"/>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d">
    <w:name w:val="Body Text Indent"/>
    <w:basedOn w:val="a4"/>
    <w:link w:val="afe"/>
    <w:rsid w:val="00693017"/>
    <w:pPr>
      <w:spacing w:after="120"/>
      <w:ind w:left="283"/>
    </w:pPr>
    <w:rPr>
      <w:rFonts w:cs="Times New Roman"/>
    </w:rPr>
  </w:style>
  <w:style w:type="character" w:customStyle="1" w:styleId="afe">
    <w:name w:val="כניסה בגוף טקסט תו"/>
    <w:link w:val="afd"/>
    <w:rsid w:val="00693017"/>
    <w:rPr>
      <w:rFonts w:ascii="Times New Roman" w:eastAsia="Times New Roman" w:hAnsi="Times New Roman" w:cs="David"/>
      <w:sz w:val="24"/>
      <w:szCs w:val="24"/>
      <w:lang w:eastAsia="he-IL"/>
    </w:rPr>
  </w:style>
  <w:style w:type="character" w:customStyle="1" w:styleId="34">
    <w:name w:val="גוף טקסט 3 תו"/>
    <w:link w:val="35"/>
    <w:locked/>
    <w:rsid w:val="00693017"/>
    <w:rPr>
      <w:sz w:val="16"/>
      <w:szCs w:val="16"/>
      <w:lang w:eastAsia="he-IL"/>
    </w:rPr>
  </w:style>
  <w:style w:type="paragraph" w:styleId="35">
    <w:name w:val="Body Text 3"/>
    <w:basedOn w:val="a4"/>
    <w:link w:val="34"/>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0">
    <w:name w:val="מדורג"/>
    <w:basedOn w:val="a4"/>
    <w:rsid w:val="00693017"/>
    <w:pPr>
      <w:numPr>
        <w:numId w:val="2"/>
      </w:numPr>
    </w:pPr>
    <w:rPr>
      <w:szCs w:val="26"/>
    </w:rPr>
  </w:style>
  <w:style w:type="paragraph" w:customStyle="1" w:styleId="16">
    <w:name w:val="פיסקה1"/>
    <w:basedOn w:val="a4"/>
    <w:rsid w:val="00693017"/>
    <w:pPr>
      <w:tabs>
        <w:tab w:val="left" w:pos="1800"/>
      </w:tabs>
      <w:ind w:left="284"/>
      <w:jc w:val="both"/>
    </w:pPr>
    <w:rPr>
      <w:rFonts w:cs="Times New Roman"/>
      <w:szCs w:val="26"/>
    </w:rPr>
  </w:style>
  <w:style w:type="paragraph" w:customStyle="1" w:styleId="aff">
    <w:name w:val="תו"/>
    <w:basedOn w:val="a4"/>
    <w:rsid w:val="00693017"/>
    <w:pPr>
      <w:bidi w:val="0"/>
      <w:spacing w:after="160" w:line="240" w:lineRule="exact"/>
      <w:jc w:val="both"/>
    </w:pPr>
    <w:rPr>
      <w:rFonts w:ascii="Verdana" w:hAnsi="Verdana" w:cs="FrankRuehl"/>
      <w:sz w:val="16"/>
      <w:szCs w:val="20"/>
      <w:lang w:eastAsia="en-US" w:bidi="ar-SA"/>
    </w:rPr>
  </w:style>
  <w:style w:type="paragraph" w:customStyle="1" w:styleId="a1">
    <w:name w:val="כותרת סעיף"/>
    <w:basedOn w:val="a4"/>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2"/>
    <w:locked/>
    <w:rsid w:val="00693017"/>
    <w:rPr>
      <w:rFonts w:ascii="Arial" w:hAnsi="Arial" w:cs="Times New Roman"/>
      <w:sz w:val="22"/>
      <w:szCs w:val="22"/>
      <w:lang w:eastAsia="he-IL"/>
    </w:rPr>
  </w:style>
  <w:style w:type="paragraph" w:customStyle="1" w:styleId="a2">
    <w:name w:val="טקסט סעיף"/>
    <w:basedOn w:val="a4"/>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3">
    <w:name w:val="תת סעיף"/>
    <w:basedOn w:val="a4"/>
    <w:rsid w:val="00693017"/>
    <w:pPr>
      <w:numPr>
        <w:ilvl w:val="2"/>
        <w:numId w:val="3"/>
      </w:numPr>
      <w:spacing w:line="360" w:lineRule="auto"/>
      <w:jc w:val="both"/>
    </w:pPr>
    <w:rPr>
      <w:rFonts w:cs="Arial"/>
      <w:sz w:val="22"/>
      <w:szCs w:val="22"/>
      <w:lang w:eastAsia="en-US"/>
    </w:rPr>
  </w:style>
  <w:style w:type="paragraph" w:customStyle="1" w:styleId="11">
    <w:name w:val="תת סעיף1"/>
    <w:basedOn w:val="a3"/>
    <w:rsid w:val="00693017"/>
    <w:pPr>
      <w:numPr>
        <w:ilvl w:val="3"/>
      </w:numPr>
    </w:pPr>
  </w:style>
  <w:style w:type="paragraph" w:customStyle="1" w:styleId="aff0">
    <w:name w:val="כותרת טבלת נספחים"/>
    <w:basedOn w:val="a4"/>
    <w:rsid w:val="00693017"/>
    <w:pPr>
      <w:jc w:val="center"/>
    </w:pPr>
    <w:rPr>
      <w:rFonts w:ascii="Arial" w:hAnsi="Arial" w:cs="Arial"/>
      <w:b/>
      <w:color w:val="1B3461"/>
      <w:sz w:val="28"/>
      <w:szCs w:val="22"/>
      <w:lang w:eastAsia="en-US"/>
    </w:rPr>
  </w:style>
  <w:style w:type="paragraph" w:customStyle="1" w:styleId="aff1">
    <w:name w:val="שם הוראה"/>
    <w:basedOn w:val="a4"/>
    <w:rsid w:val="00693017"/>
    <w:pPr>
      <w:jc w:val="both"/>
    </w:pPr>
    <w:rPr>
      <w:rFonts w:ascii="Arial" w:hAnsi="Arial" w:cs="Arial"/>
      <w:b/>
      <w:bCs/>
      <w:color w:val="FFFFFF"/>
      <w:sz w:val="28"/>
      <w:szCs w:val="28"/>
      <w:lang w:eastAsia="en-US"/>
    </w:rPr>
  </w:style>
  <w:style w:type="paragraph" w:customStyle="1" w:styleId="aff2">
    <w:name w:val="טקסט רץ טבלה עליונה"/>
    <w:basedOn w:val="a4"/>
    <w:rsid w:val="00693017"/>
    <w:pPr>
      <w:jc w:val="both"/>
    </w:pPr>
    <w:rPr>
      <w:rFonts w:ascii="Arial" w:hAnsi="Arial" w:cs="Arial"/>
      <w:sz w:val="20"/>
      <w:szCs w:val="20"/>
      <w:lang w:eastAsia="en-US"/>
    </w:rPr>
  </w:style>
  <w:style w:type="paragraph" w:customStyle="1" w:styleId="Char0">
    <w:name w:val="תו Char"/>
    <w:basedOn w:val="a4"/>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4"/>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2">
    <w:name w:val="תו Char2"/>
    <w:basedOn w:val="a4"/>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1"/>
    <w:rsid w:val="00537F8D"/>
    <w:pPr>
      <w:numPr>
        <w:ilvl w:val="0"/>
        <w:numId w:val="0"/>
      </w:numPr>
      <w:tabs>
        <w:tab w:val="num" w:pos="4253"/>
      </w:tabs>
      <w:ind w:left="4253" w:right="0" w:hanging="1248"/>
    </w:pPr>
  </w:style>
  <w:style w:type="paragraph" w:customStyle="1" w:styleId="aff3">
    <w:name w:val="טקסט סעיף תו תו תו תו"/>
    <w:basedOn w:val="a4"/>
    <w:link w:val="aff4"/>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4">
    <w:name w:val="טקסט סעיף תו תו תו תו תו"/>
    <w:link w:val="aff3"/>
    <w:rsid w:val="00D21B23"/>
    <w:rPr>
      <w:rFonts w:ascii="Arial" w:eastAsia="Times New Roman" w:hAnsi="Arial"/>
      <w:sz w:val="22"/>
      <w:szCs w:val="22"/>
    </w:rPr>
  </w:style>
  <w:style w:type="paragraph" w:customStyle="1" w:styleId="aff5">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6">
    <w:name w:val="כותרת שם נספח"/>
    <w:basedOn w:val="a4"/>
    <w:rsid w:val="006C1B31"/>
    <w:pPr>
      <w:spacing w:before="240" w:line="360" w:lineRule="auto"/>
      <w:jc w:val="both"/>
    </w:pPr>
    <w:rPr>
      <w:rFonts w:ascii="Arial" w:hAnsi="Arial" w:cs="Arial"/>
      <w:b/>
      <w:bCs/>
      <w:color w:val="1B3461"/>
      <w:sz w:val="26"/>
      <w:szCs w:val="26"/>
      <w:lang w:eastAsia="en-US"/>
    </w:rPr>
  </w:style>
  <w:style w:type="paragraph" w:styleId="aff7">
    <w:name w:val="endnote text"/>
    <w:basedOn w:val="a4"/>
    <w:link w:val="aff8"/>
    <w:uiPriority w:val="99"/>
    <w:semiHidden/>
    <w:unhideWhenUsed/>
    <w:rsid w:val="0016635A"/>
    <w:rPr>
      <w:sz w:val="20"/>
      <w:szCs w:val="20"/>
    </w:rPr>
  </w:style>
  <w:style w:type="character" w:customStyle="1" w:styleId="aff8">
    <w:name w:val="טקסט הערת סיום תו"/>
    <w:basedOn w:val="a5"/>
    <w:link w:val="aff7"/>
    <w:uiPriority w:val="99"/>
    <w:semiHidden/>
    <w:rsid w:val="0016635A"/>
    <w:rPr>
      <w:rFonts w:ascii="Times New Roman" w:eastAsia="Times New Roman" w:hAnsi="Times New Roman" w:cs="David"/>
      <w:lang w:eastAsia="he-IL"/>
    </w:rPr>
  </w:style>
  <w:style w:type="character" w:styleId="aff9">
    <w:name w:val="endnote reference"/>
    <w:basedOn w:val="a5"/>
    <w:uiPriority w:val="99"/>
    <w:semiHidden/>
    <w:unhideWhenUsed/>
    <w:rsid w:val="0016635A"/>
    <w:rPr>
      <w:vertAlign w:val="superscript"/>
    </w:rPr>
  </w:style>
  <w:style w:type="character" w:customStyle="1" w:styleId="17">
    <w:name w:val="גוף טקסט1"/>
    <w:basedOn w:val="a5"/>
    <w:rsid w:val="003D673F"/>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4"/>
    <w:rsid w:val="008938D9"/>
    <w:pPr>
      <w:numPr>
        <w:numId w:val="6"/>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4"/>
    <w:rsid w:val="004A7FF2"/>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4"/>
    <w:rsid w:val="002B08C8"/>
    <w:pPr>
      <w:spacing w:before="120" w:after="120" w:line="320" w:lineRule="exact"/>
      <w:jc w:val="center"/>
    </w:pPr>
    <w:rPr>
      <w:b/>
      <w:bCs/>
      <w:sz w:val="22"/>
    </w:rPr>
  </w:style>
  <w:style w:type="paragraph" w:customStyle="1" w:styleId="Normal7">
    <w:name w:val="Normal7"/>
    <w:basedOn w:val="a4"/>
    <w:rsid w:val="002B08C8"/>
    <w:pPr>
      <w:spacing w:before="120" w:line="320" w:lineRule="exact"/>
      <w:jc w:val="both"/>
    </w:pPr>
    <w:rPr>
      <w:sz w:val="22"/>
    </w:rPr>
  </w:style>
  <w:style w:type="character" w:customStyle="1" w:styleId="80">
    <w:name w:val="כותרת 8 תו"/>
    <w:basedOn w:val="a5"/>
    <w:link w:val="8"/>
    <w:uiPriority w:val="9"/>
    <w:semiHidden/>
    <w:rsid w:val="0043500E"/>
    <w:rPr>
      <w:rFonts w:asciiTheme="majorHAnsi" w:eastAsiaTheme="majorEastAsia" w:hAnsiTheme="majorHAnsi" w:cstheme="majorBidi"/>
      <w:color w:val="404040" w:themeColor="text1" w:themeTint="BF"/>
      <w:lang w:eastAsia="he-IL"/>
    </w:rPr>
  </w:style>
  <w:style w:type="paragraph" w:customStyle="1" w:styleId="110">
    <w:name w:val="1.1"/>
    <w:basedOn w:val="1"/>
    <w:link w:val="112"/>
    <w:qFormat/>
    <w:rsid w:val="007B5278"/>
    <w:pPr>
      <w:tabs>
        <w:tab w:val="clear" w:pos="1418"/>
      </w:tabs>
      <w:ind w:left="935" w:hanging="709"/>
    </w:pPr>
    <w:rPr>
      <w:rFonts w:ascii="Arial" w:hAnsi="Arial" w:cs="David"/>
      <w:u w:val="none"/>
    </w:rPr>
  </w:style>
  <w:style w:type="paragraph" w:customStyle="1" w:styleId="111">
    <w:name w:val="1.1.1"/>
    <w:basedOn w:val="110"/>
    <w:link w:val="1110"/>
    <w:qFormat/>
    <w:rsid w:val="00C704BB"/>
    <w:pPr>
      <w:numPr>
        <w:ilvl w:val="2"/>
      </w:numPr>
      <w:tabs>
        <w:tab w:val="clear" w:pos="2155"/>
      </w:tabs>
      <w:ind w:left="2091" w:hanging="709"/>
    </w:pPr>
  </w:style>
  <w:style w:type="character" w:customStyle="1" w:styleId="112">
    <w:name w:val="1.1 תו"/>
    <w:basedOn w:val="15"/>
    <w:link w:val="110"/>
    <w:rsid w:val="007B5278"/>
    <w:rPr>
      <w:rFonts w:ascii="Arial" w:eastAsia="Times New Roman" w:hAnsi="Arial" w:cs="David"/>
      <w:noProof/>
      <w:sz w:val="24"/>
      <w:szCs w:val="24"/>
      <w:u w:val="single"/>
      <w:lang w:eastAsia="he-IL"/>
    </w:rPr>
  </w:style>
  <w:style w:type="character" w:customStyle="1" w:styleId="18">
    <w:name w:val="אזכור לא מזוהה1"/>
    <w:basedOn w:val="a5"/>
    <w:uiPriority w:val="99"/>
    <w:semiHidden/>
    <w:unhideWhenUsed/>
    <w:rsid w:val="003B0E93"/>
    <w:rPr>
      <w:color w:val="605E5C"/>
      <w:shd w:val="clear" w:color="auto" w:fill="E1DFDD"/>
    </w:rPr>
  </w:style>
  <w:style w:type="character" w:customStyle="1" w:styleId="1110">
    <w:name w:val="1.1.1 תו"/>
    <w:basedOn w:val="112"/>
    <w:link w:val="111"/>
    <w:rsid w:val="00C704BB"/>
    <w:rPr>
      <w:rFonts w:ascii="Arial" w:eastAsia="Times New Roman" w:hAnsi="Arial" w:cs="David"/>
      <w:noProof/>
      <w:sz w:val="24"/>
      <w:szCs w:val="24"/>
      <w:u w:val="single"/>
      <w:lang w:eastAsia="he-IL"/>
    </w:rPr>
  </w:style>
  <w:style w:type="paragraph" w:customStyle="1" w:styleId="Style2">
    <w:name w:val="Style2"/>
    <w:basedOn w:val="a4"/>
    <w:qFormat/>
    <w:rsid w:val="0024575B"/>
    <w:pPr>
      <w:numPr>
        <w:ilvl w:val="2"/>
        <w:numId w:val="8"/>
      </w:numPr>
      <w:spacing w:line="360" w:lineRule="auto"/>
      <w:jc w:val="both"/>
      <w:outlineLvl w:val="1"/>
    </w:pPr>
    <w:rPr>
      <w:rFonts w:ascii="Arial" w:hAnsi="Arial"/>
      <w:b/>
      <w:bCs/>
      <w:u w:val="single"/>
    </w:rPr>
  </w:style>
  <w:style w:type="paragraph" w:styleId="affa">
    <w:name w:val="Title"/>
    <w:basedOn w:val="a4"/>
    <w:link w:val="affb"/>
    <w:qFormat/>
    <w:rsid w:val="00297791"/>
    <w:pPr>
      <w:jc w:val="center"/>
    </w:pPr>
    <w:rPr>
      <w:rFonts w:cs="Arial"/>
      <w:bCs/>
      <w:snapToGrid w:val="0"/>
      <w:szCs w:val="48"/>
    </w:rPr>
  </w:style>
  <w:style w:type="character" w:customStyle="1" w:styleId="affb">
    <w:name w:val="כותרת טקסט תו"/>
    <w:basedOn w:val="a5"/>
    <w:link w:val="affa"/>
    <w:rsid w:val="00297791"/>
    <w:rPr>
      <w:rFonts w:ascii="Times New Roman" w:eastAsia="Times New Roman" w:hAnsi="Times New Roman"/>
      <w:bCs/>
      <w:snapToGrid w:val="0"/>
      <w:sz w:val="24"/>
      <w:szCs w:val="48"/>
      <w:lang w:eastAsia="he-IL"/>
    </w:rPr>
  </w:style>
  <w:style w:type="paragraph" w:customStyle="1" w:styleId="19">
    <w:name w:val="1)"/>
    <w:basedOn w:val="13"/>
    <w:next w:val="a4"/>
    <w:qFormat/>
    <w:rsid w:val="00797654"/>
    <w:pPr>
      <w:keepLines/>
      <w:spacing w:before="160" w:after="80" w:line="360" w:lineRule="auto"/>
      <w:ind w:left="869" w:hanging="904"/>
    </w:pPr>
    <w:rPr>
      <w:rFonts w:asciiTheme="majorHAnsi" w:eastAsiaTheme="majorEastAsia" w:hAnsiTheme="majorHAnsi" w:cs="Narkisim"/>
      <w:bCs/>
      <w:noProof w:val="0"/>
      <w:sz w:val="32"/>
      <w:szCs w:val="32"/>
      <w:u w:val="none"/>
      <w:lang w:eastAsia="en-US"/>
    </w:rPr>
  </w:style>
  <w:style w:type="paragraph" w:customStyle="1" w:styleId="24">
    <w:name w:val="ממוספר 2"/>
    <w:basedOn w:val="a4"/>
    <w:qFormat/>
    <w:rsid w:val="00797654"/>
    <w:pPr>
      <w:keepLines/>
      <w:spacing w:before="240" w:after="240" w:line="276" w:lineRule="auto"/>
      <w:ind w:left="1808" w:hanging="709"/>
      <w:jc w:val="both"/>
      <w:outlineLvl w:val="1"/>
    </w:pPr>
    <w:rPr>
      <w:rFonts w:ascii="Narkisim" w:hAnsi="Narkisim" w:cs="Narkisim"/>
      <w:lang w:eastAsia="en-US"/>
    </w:rPr>
  </w:style>
  <w:style w:type="paragraph" w:customStyle="1" w:styleId="50">
    <w:name w:val="ממוספר 5 תו תו תו תו תו"/>
    <w:basedOn w:val="a4"/>
    <w:qFormat/>
    <w:rsid w:val="00797654"/>
    <w:pPr>
      <w:numPr>
        <w:ilvl w:val="4"/>
        <w:numId w:val="10"/>
      </w:numPr>
      <w:snapToGrid w:val="0"/>
      <w:spacing w:before="240" w:after="240" w:line="360" w:lineRule="auto"/>
      <w:ind w:left="1927" w:right="70" w:hanging="284"/>
      <w:jc w:val="both"/>
      <w:outlineLvl w:val="1"/>
    </w:pPr>
    <w:rPr>
      <w:rFonts w:ascii="Narkisim" w:hAnsi="Narkisim" w:cs="Narkisim"/>
      <w:noProof/>
    </w:rPr>
  </w:style>
  <w:style w:type="paragraph" w:customStyle="1" w:styleId="12">
    <w:name w:val="נספח כותרת 1"/>
    <w:basedOn w:val="a4"/>
    <w:qFormat/>
    <w:rsid w:val="00797654"/>
    <w:pPr>
      <w:numPr>
        <w:numId w:val="11"/>
      </w:numPr>
      <w:tabs>
        <w:tab w:val="right" w:pos="206"/>
        <w:tab w:val="right" w:pos="360"/>
      </w:tabs>
      <w:spacing w:after="160" w:line="360" w:lineRule="auto"/>
      <w:jc w:val="both"/>
    </w:pPr>
    <w:rPr>
      <w:rFonts w:cs="Narkisim"/>
      <w:b/>
      <w:bCs/>
      <w:color w:val="000000"/>
      <w:sz w:val="28"/>
      <w:szCs w:val="28"/>
      <w:u w:val="single"/>
      <w:lang w:eastAsia="en-US"/>
      <w14:scene3d>
        <w14:camera w14:prst="orthographicFront"/>
        <w14:lightRig w14:rig="threePt" w14:dir="t">
          <w14:rot w14:lat="0" w14:lon="0" w14:rev="0"/>
        </w14:lightRig>
      </w14:scene3d>
    </w:rPr>
  </w:style>
  <w:style w:type="paragraph" w:customStyle="1" w:styleId="21">
    <w:name w:val="נספח כותרת 2"/>
    <w:basedOn w:val="12"/>
    <w:qFormat/>
    <w:rsid w:val="00797654"/>
    <w:pPr>
      <w:numPr>
        <w:ilvl w:val="1"/>
      </w:numPr>
      <w:tabs>
        <w:tab w:val="clear" w:pos="206"/>
        <w:tab w:val="clear" w:pos="360"/>
      </w:tabs>
      <w:ind w:left="674" w:hanging="709"/>
    </w:pPr>
    <w:rPr>
      <w:b w:val="0"/>
      <w:bCs w:val="0"/>
      <w:sz w:val="24"/>
      <w:szCs w:val="24"/>
      <w:u w:val="none"/>
    </w:rPr>
  </w:style>
  <w:style w:type="paragraph" w:customStyle="1" w:styleId="31">
    <w:name w:val="נספח כותרת 3"/>
    <w:basedOn w:val="21"/>
    <w:qFormat/>
    <w:rsid w:val="00797654"/>
    <w:pPr>
      <w:numPr>
        <w:ilvl w:val="2"/>
      </w:numPr>
      <w:tabs>
        <w:tab w:val="num" w:pos="360"/>
        <w:tab w:val="left" w:pos="3544"/>
      </w:tabs>
      <w:ind w:left="1382" w:hanging="673"/>
    </w:pPr>
  </w:style>
  <w:style w:type="paragraph" w:customStyle="1" w:styleId="40">
    <w:name w:val="נספח ממוספר 4"/>
    <w:basedOn w:val="a4"/>
    <w:qFormat/>
    <w:rsid w:val="00797654"/>
    <w:pPr>
      <w:numPr>
        <w:ilvl w:val="3"/>
        <w:numId w:val="11"/>
      </w:numPr>
      <w:spacing w:after="160" w:line="360" w:lineRule="auto"/>
      <w:ind w:left="2091" w:hanging="992"/>
      <w:jc w:val="both"/>
    </w:pPr>
    <w:rPr>
      <w:rFonts w:cs="Narkisim"/>
      <w:color w:val="000000"/>
      <w:lang w:eastAsia="en-US"/>
      <w14:scene3d>
        <w14:camera w14:prst="orthographicFront"/>
        <w14:lightRig w14:rig="threePt" w14:dir="t">
          <w14:rot w14:lat="0" w14:lon="0" w14:rev="0"/>
        </w14:lightRig>
      </w14:scene3d>
    </w:rPr>
  </w:style>
  <w:style w:type="paragraph" w:customStyle="1" w:styleId="51">
    <w:name w:val="נספח ממוספר 5"/>
    <w:basedOn w:val="40"/>
    <w:qFormat/>
    <w:rsid w:val="00797654"/>
    <w:pPr>
      <w:numPr>
        <w:ilvl w:val="4"/>
      </w:numPr>
    </w:pPr>
  </w:style>
  <w:style w:type="numbering" w:customStyle="1" w:styleId="-0">
    <w:name w:val="משרד האוצר - מדורג"/>
    <w:uiPriority w:val="99"/>
    <w:rsid w:val="00BC4E59"/>
    <w:pPr>
      <w:numPr>
        <w:numId w:val="12"/>
      </w:numPr>
    </w:pPr>
  </w:style>
  <w:style w:type="numbering" w:customStyle="1" w:styleId="-">
    <w:name w:val="משרד האוצר - מדורג קצר"/>
    <w:uiPriority w:val="99"/>
    <w:rsid w:val="00BC4E59"/>
    <w:pPr>
      <w:numPr>
        <w:numId w:val="13"/>
      </w:numPr>
    </w:pPr>
  </w:style>
  <w:style w:type="paragraph" w:customStyle="1" w:styleId="Style0">
    <w:name w:val="Style0"/>
    <w:basedOn w:val="af8"/>
    <w:qFormat/>
    <w:rsid w:val="00BC4E59"/>
    <w:pPr>
      <w:tabs>
        <w:tab w:val="num" w:pos="2670"/>
      </w:tabs>
      <w:spacing w:before="120" w:after="120" w:line="360" w:lineRule="auto"/>
      <w:ind w:left="1082" w:hanging="708"/>
      <w:jc w:val="both"/>
    </w:pPr>
    <w:rPr>
      <w:rFonts w:ascii="David" w:eastAsiaTheme="minorHAnsi" w:hAnsi="David"/>
      <w:lang w:eastAsia="en-US"/>
    </w:rPr>
  </w:style>
  <w:style w:type="paragraph" w:styleId="affc">
    <w:name w:val="No Spacing"/>
    <w:link w:val="affd"/>
    <w:uiPriority w:val="1"/>
    <w:qFormat/>
    <w:rsid w:val="00BC4E59"/>
    <w:pPr>
      <w:bidi/>
      <w:jc w:val="both"/>
    </w:pPr>
    <w:rPr>
      <w:rFonts w:ascii="Arial Narrow" w:eastAsia="Times New Roman" w:hAnsi="Arial Narrow" w:cs="David"/>
      <w:sz w:val="26"/>
      <w:szCs w:val="26"/>
      <w:lang w:eastAsia="he-IL"/>
    </w:rPr>
  </w:style>
  <w:style w:type="paragraph" w:customStyle="1" w:styleId="1a">
    <w:name w:val="1"/>
    <w:basedOn w:val="a4"/>
    <w:uiPriority w:val="99"/>
    <w:qFormat/>
    <w:rsid w:val="00BC4E59"/>
    <w:pPr>
      <w:tabs>
        <w:tab w:val="num" w:pos="817"/>
        <w:tab w:val="num" w:pos="895"/>
      </w:tabs>
      <w:spacing w:line="360" w:lineRule="auto"/>
      <w:ind w:left="912" w:hanging="397"/>
      <w:jc w:val="both"/>
    </w:pPr>
    <w:rPr>
      <w:rFonts w:ascii="Arial Narrow" w:hAnsi="Arial Narrow" w:cs="FrankRuehl"/>
      <w:b/>
      <w:bCs/>
      <w:sz w:val="25"/>
      <w:szCs w:val="25"/>
      <w:u w:val="single"/>
    </w:rPr>
  </w:style>
  <w:style w:type="character" w:customStyle="1" w:styleId="affd">
    <w:name w:val="ללא מרווח תו"/>
    <w:link w:val="affc"/>
    <w:uiPriority w:val="1"/>
    <w:locked/>
    <w:rsid w:val="00BC4E59"/>
    <w:rPr>
      <w:rFonts w:ascii="Arial Narrow" w:eastAsia="Times New Roman" w:hAnsi="Arial Narrow" w:cs="David"/>
      <w:sz w:val="26"/>
      <w:szCs w:val="26"/>
      <w:lang w:eastAsia="he-IL"/>
    </w:rPr>
  </w:style>
  <w:style w:type="paragraph" w:customStyle="1" w:styleId="20">
    <w:name w:val="סגנון2"/>
    <w:basedOn w:val="a2"/>
    <w:qFormat/>
    <w:rsid w:val="008D67DB"/>
    <w:pPr>
      <w:numPr>
        <w:numId w:val="14"/>
      </w:numPr>
      <w:spacing w:after="120"/>
      <w:ind w:left="1076" w:right="0" w:hanging="708"/>
    </w:pPr>
    <w:rPr>
      <w:rFonts w:ascii="David" w:eastAsiaTheme="minorHAnsi" w:hAnsi="David" w:cs="David"/>
      <w:sz w:val="24"/>
      <w:szCs w:val="24"/>
      <w:lang w:eastAsia="en-US"/>
    </w:rPr>
  </w:style>
  <w:style w:type="numbering" w:customStyle="1" w:styleId="11111111">
    <w:name w:val="1 / 1.1 / 1.1.111"/>
    <w:basedOn w:val="a7"/>
    <w:next w:val="111111"/>
    <w:rsid w:val="008D67DB"/>
  </w:style>
  <w:style w:type="paragraph" w:customStyle="1" w:styleId="30">
    <w:name w:val="רמה 3 במסמך זה"/>
    <w:basedOn w:val="20"/>
    <w:link w:val="36"/>
    <w:qFormat/>
    <w:rsid w:val="008D67DB"/>
    <w:pPr>
      <w:numPr>
        <w:ilvl w:val="2"/>
      </w:numPr>
      <w:ind w:left="1666" w:hanging="873"/>
    </w:pPr>
  </w:style>
  <w:style w:type="character" w:customStyle="1" w:styleId="36">
    <w:name w:val="רמה 3 במסמך זה תו"/>
    <w:basedOn w:val="a5"/>
    <w:link w:val="30"/>
    <w:rsid w:val="008D67DB"/>
    <w:rPr>
      <w:rFonts w:ascii="David" w:eastAsiaTheme="minorHAnsi" w:hAnsi="David" w:cs="David"/>
      <w:sz w:val="24"/>
      <w:szCs w:val="24"/>
    </w:rPr>
  </w:style>
  <w:style w:type="numbering" w:styleId="111111">
    <w:name w:val="Outline List 2"/>
    <w:basedOn w:val="a7"/>
    <w:uiPriority w:val="99"/>
    <w:semiHidden/>
    <w:unhideWhenUsed/>
    <w:rsid w:val="008D67DB"/>
    <w:pPr>
      <w:numPr>
        <w:numId w:val="14"/>
      </w:numPr>
    </w:pPr>
  </w:style>
  <w:style w:type="paragraph" w:customStyle="1" w:styleId="1111">
    <w:name w:val="1.1.1.1"/>
    <w:basedOn w:val="111"/>
    <w:link w:val="11110"/>
    <w:qFormat/>
    <w:rsid w:val="00C4328A"/>
    <w:pPr>
      <w:numPr>
        <w:ilvl w:val="3"/>
      </w:numPr>
    </w:pPr>
  </w:style>
  <w:style w:type="character" w:customStyle="1" w:styleId="11110">
    <w:name w:val="1.1.1.1 תו"/>
    <w:basedOn w:val="1110"/>
    <w:link w:val="1111"/>
    <w:rsid w:val="00C4328A"/>
    <w:rPr>
      <w:rFonts w:ascii="Arial" w:eastAsia="Times New Roman" w:hAnsi="Arial" w:cs="David"/>
      <w:noProof/>
      <w:sz w:val="24"/>
      <w:szCs w:val="24"/>
      <w:u w:val="single"/>
      <w:lang w:eastAsia="he-IL"/>
    </w:rPr>
  </w:style>
  <w:style w:type="character" w:customStyle="1" w:styleId="25">
    <w:name w:val="אזכור לא מזוהה2"/>
    <w:basedOn w:val="a5"/>
    <w:uiPriority w:val="99"/>
    <w:semiHidden/>
    <w:unhideWhenUsed/>
    <w:rsid w:val="00AA1ECB"/>
    <w:rPr>
      <w:color w:val="605E5C"/>
      <w:shd w:val="clear" w:color="auto" w:fill="E1DFDD"/>
    </w:rPr>
  </w:style>
  <w:style w:type="table" w:customStyle="1" w:styleId="1b">
    <w:name w:val="טקסט טבלה תחתונה1"/>
    <w:basedOn w:val="a6"/>
    <w:next w:val="afc"/>
    <w:rsid w:val="00433347"/>
    <w:pPr>
      <w:jc w:val="right"/>
    </w:pPr>
    <w:rPr>
      <w:rFonts w:ascii="Times New Roman" w:eastAsia="Times New Roman" w:hAnsi="Times New Roman"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נספח 2 מתוקן תו,רמה 2 תו,x.x.x.x תו,LP1 תו,List Paragraph_0 תו,List Paragraph_1 תו,style 2 תו,פיסקת bullets תו,lp1 תו"/>
    <w:link w:val="af8"/>
    <w:uiPriority w:val="34"/>
    <w:rsid w:val="00E6274F"/>
    <w:rPr>
      <w:rFonts w:ascii="Times New Roman" w:eastAsia="Times New Roman" w:hAnsi="Times New Roman" w:cs="David"/>
      <w:sz w:val="24"/>
      <w:szCs w:val="24"/>
      <w:lang w:eastAsia="he-IL"/>
    </w:rPr>
  </w:style>
  <w:style w:type="paragraph" w:styleId="affe">
    <w:name w:val="TOC Heading"/>
    <w:basedOn w:val="13"/>
    <w:next w:val="a4"/>
    <w:uiPriority w:val="39"/>
    <w:unhideWhenUsed/>
    <w:qFormat/>
    <w:rsid w:val="00C80807"/>
    <w:pPr>
      <w:keepLines/>
      <w:bidi w:val="0"/>
      <w:spacing w:before="240" w:line="259" w:lineRule="auto"/>
      <w:outlineLvl w:val="9"/>
    </w:pPr>
    <w:rPr>
      <w:rFonts w:asciiTheme="majorHAnsi" w:eastAsiaTheme="majorEastAsia" w:hAnsiTheme="majorHAnsi" w:cstheme="majorBidi"/>
      <w:noProof w:val="0"/>
      <w:color w:val="365F91" w:themeColor="accent1" w:themeShade="BF"/>
      <w:sz w:val="32"/>
      <w:szCs w:val="32"/>
      <w:u w:val="none"/>
      <w:lang w:eastAsia="en-US" w:bidi="ar-SA"/>
    </w:rPr>
  </w:style>
  <w:style w:type="paragraph" w:styleId="TOC2">
    <w:name w:val="toc 2"/>
    <w:basedOn w:val="a4"/>
    <w:next w:val="a4"/>
    <w:autoRedefine/>
    <w:uiPriority w:val="39"/>
    <w:unhideWhenUsed/>
    <w:rsid w:val="00C80807"/>
    <w:pPr>
      <w:spacing w:after="100"/>
      <w:ind w:left="240"/>
    </w:pPr>
  </w:style>
  <w:style w:type="paragraph" w:styleId="TOC1">
    <w:name w:val="toc 1"/>
    <w:basedOn w:val="a4"/>
    <w:next w:val="a4"/>
    <w:autoRedefine/>
    <w:uiPriority w:val="39"/>
    <w:unhideWhenUsed/>
    <w:rsid w:val="00C80807"/>
    <w:pPr>
      <w:spacing w:after="100"/>
    </w:pPr>
  </w:style>
  <w:style w:type="paragraph" w:styleId="TOC3">
    <w:name w:val="toc 3"/>
    <w:basedOn w:val="a4"/>
    <w:next w:val="a4"/>
    <w:autoRedefine/>
    <w:uiPriority w:val="39"/>
    <w:unhideWhenUsed/>
    <w:rsid w:val="00C80807"/>
    <w:pPr>
      <w:spacing w:after="100"/>
      <w:ind w:left="480"/>
    </w:pPr>
  </w:style>
  <w:style w:type="paragraph" w:styleId="TOC4">
    <w:name w:val="toc 4"/>
    <w:basedOn w:val="a4"/>
    <w:next w:val="a4"/>
    <w:autoRedefine/>
    <w:uiPriority w:val="39"/>
    <w:unhideWhenUsed/>
    <w:rsid w:val="00C80807"/>
    <w:pPr>
      <w:spacing w:after="100" w:line="259" w:lineRule="auto"/>
      <w:ind w:left="660"/>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C80807"/>
    <w:pPr>
      <w:spacing w:after="100" w:line="259" w:lineRule="auto"/>
      <w:ind w:left="880"/>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C80807"/>
    <w:pPr>
      <w:spacing w:after="100" w:line="259" w:lineRule="auto"/>
      <w:ind w:left="1100"/>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C80807"/>
    <w:pPr>
      <w:spacing w:after="100" w:line="259" w:lineRule="auto"/>
      <w:ind w:left="1320"/>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C80807"/>
    <w:pPr>
      <w:spacing w:after="100" w:line="259" w:lineRule="auto"/>
      <w:ind w:left="1540"/>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C80807"/>
    <w:pPr>
      <w:spacing w:after="100" w:line="259" w:lineRule="auto"/>
      <w:ind w:left="1760"/>
    </w:pPr>
    <w:rPr>
      <w:rFonts w:asciiTheme="minorHAnsi" w:eastAsiaTheme="minorEastAsia" w:hAnsiTheme="minorHAnsi" w:cstheme="minorBidi"/>
      <w:sz w:val="22"/>
      <w:szCs w:val="22"/>
      <w:lang w:eastAsia="en-US"/>
    </w:rPr>
  </w:style>
  <w:style w:type="paragraph" w:customStyle="1" w:styleId="10">
    <w:name w:val="כותרת רמה 1"/>
    <w:basedOn w:val="a4"/>
    <w:link w:val="1c"/>
    <w:qFormat/>
    <w:rsid w:val="0084155D"/>
    <w:pPr>
      <w:keepNext/>
      <w:numPr>
        <w:numId w:val="38"/>
      </w:numPr>
      <w:shd w:val="clear" w:color="auto" w:fill="F2F2F2"/>
      <w:spacing w:before="240" w:after="180"/>
      <w:ind w:left="567" w:hanging="567"/>
      <w:outlineLvl w:val="0"/>
    </w:pPr>
    <w:rPr>
      <w:rFonts w:ascii="Arial" w:hAnsi="Arial" w:cs="Arial"/>
      <w:b/>
      <w:bCs/>
      <w:color w:val="003399"/>
      <w:kern w:val="32"/>
      <w:sz w:val="22"/>
      <w:szCs w:val="22"/>
      <w:lang w:eastAsia="en-US"/>
    </w:rPr>
  </w:style>
  <w:style w:type="character" w:customStyle="1" w:styleId="1c">
    <w:name w:val="כותרת רמה 1 תו"/>
    <w:basedOn w:val="a5"/>
    <w:link w:val="10"/>
    <w:locked/>
    <w:rsid w:val="0084155D"/>
    <w:rPr>
      <w:rFonts w:ascii="Arial" w:eastAsia="Times New Roman" w:hAnsi="Arial"/>
      <w:b/>
      <w:bCs/>
      <w:color w:val="003399"/>
      <w:kern w:val="32"/>
      <w:sz w:val="22"/>
      <w:szCs w:val="22"/>
      <w:shd w:val="clear" w:color="auto" w:fill="F2F2F2"/>
    </w:rPr>
  </w:style>
  <w:style w:type="paragraph" w:customStyle="1" w:styleId="2">
    <w:name w:val="סעיף רמה 2"/>
    <w:basedOn w:val="a4"/>
    <w:link w:val="26"/>
    <w:qFormat/>
    <w:rsid w:val="0084155D"/>
    <w:pPr>
      <w:numPr>
        <w:ilvl w:val="1"/>
        <w:numId w:val="40"/>
      </w:numPr>
      <w:spacing w:line="360" w:lineRule="auto"/>
      <w:jc w:val="both"/>
    </w:pPr>
    <w:rPr>
      <w:rFonts w:ascii="Arial" w:hAnsi="Arial" w:cs="Arial"/>
      <w:sz w:val="22"/>
      <w:szCs w:val="22"/>
      <w:lang w:eastAsia="en-US"/>
    </w:rPr>
  </w:style>
  <w:style w:type="character" w:customStyle="1" w:styleId="26">
    <w:name w:val="סעיף רמה 2 תו"/>
    <w:basedOn w:val="a5"/>
    <w:link w:val="2"/>
    <w:locked/>
    <w:rsid w:val="0084155D"/>
    <w:rPr>
      <w:rFonts w:ascii="Arial" w:eastAsia="Times New Roman" w:hAnsi="Arial"/>
      <w:sz w:val="22"/>
      <w:szCs w:val="22"/>
    </w:rPr>
  </w:style>
  <w:style w:type="paragraph" w:customStyle="1" w:styleId="3">
    <w:name w:val="סעיף רמה 3"/>
    <w:basedOn w:val="2"/>
    <w:link w:val="37"/>
    <w:qFormat/>
    <w:rsid w:val="0084155D"/>
    <w:pPr>
      <w:numPr>
        <w:ilvl w:val="2"/>
      </w:numPr>
      <w:tabs>
        <w:tab w:val="left" w:pos="1513"/>
      </w:tabs>
    </w:pPr>
  </w:style>
  <w:style w:type="character" w:customStyle="1" w:styleId="37">
    <w:name w:val="סעיף רמה 3 תו"/>
    <w:basedOn w:val="26"/>
    <w:link w:val="3"/>
    <w:locked/>
    <w:rsid w:val="0084155D"/>
    <w:rPr>
      <w:rFonts w:ascii="Arial" w:eastAsia="Times New Roman" w:hAnsi="Arial"/>
      <w:sz w:val="22"/>
      <w:szCs w:val="22"/>
    </w:rPr>
  </w:style>
  <w:style w:type="paragraph" w:customStyle="1" w:styleId="4">
    <w:name w:val="סעיף רמה 4"/>
    <w:basedOn w:val="3"/>
    <w:link w:val="43"/>
    <w:qFormat/>
    <w:rsid w:val="0084155D"/>
    <w:pPr>
      <w:numPr>
        <w:ilvl w:val="3"/>
      </w:numPr>
      <w:tabs>
        <w:tab w:val="left" w:pos="2505"/>
      </w:tabs>
    </w:pPr>
  </w:style>
  <w:style w:type="paragraph" w:customStyle="1" w:styleId="5">
    <w:name w:val="סעיף רמה 5"/>
    <w:basedOn w:val="4"/>
    <w:qFormat/>
    <w:rsid w:val="0084155D"/>
    <w:pPr>
      <w:numPr>
        <w:ilvl w:val="4"/>
      </w:numPr>
      <w:tabs>
        <w:tab w:val="num" w:pos="360"/>
        <w:tab w:val="left" w:pos="3402"/>
      </w:tabs>
    </w:pPr>
  </w:style>
  <w:style w:type="character" w:customStyle="1" w:styleId="43">
    <w:name w:val="סעיף רמה 4 תו"/>
    <w:basedOn w:val="37"/>
    <w:link w:val="4"/>
    <w:locked/>
    <w:rsid w:val="0084155D"/>
    <w:rPr>
      <w:rFonts w:ascii="Arial" w:eastAsia="Times New Roman" w:hAnsi="Arial"/>
      <w:sz w:val="22"/>
      <w:szCs w:val="22"/>
    </w:rPr>
  </w:style>
  <w:style w:type="paragraph" w:customStyle="1" w:styleId="-1">
    <w:name w:val="נספח - כותרת"/>
    <w:basedOn w:val="affa"/>
    <w:link w:val="-Char"/>
    <w:qFormat/>
    <w:rsid w:val="0084155D"/>
    <w:pPr>
      <w:pageBreakBefore/>
      <w:pBdr>
        <w:top w:val="single" w:sz="6" w:space="1" w:color="auto"/>
        <w:bottom w:val="single" w:sz="6" w:space="1" w:color="auto"/>
      </w:pBdr>
      <w:shd w:val="clear" w:color="auto" w:fill="4F81BD"/>
      <w:spacing w:before="240" w:after="60"/>
      <w:outlineLvl w:val="0"/>
    </w:pPr>
    <w:rPr>
      <w:rFonts w:ascii="Arial" w:eastAsiaTheme="majorEastAsia" w:hAnsi="Arial" w:cstheme="majorBidi"/>
      <w:b/>
      <w:snapToGrid/>
      <w:color w:val="FFFFFF"/>
      <w:spacing w:val="5"/>
      <w:kern w:val="28"/>
      <w:sz w:val="22"/>
      <w:szCs w:val="22"/>
    </w:rPr>
  </w:style>
  <w:style w:type="character" w:customStyle="1" w:styleId="-Char">
    <w:name w:val="נספח - כותרת Char"/>
    <w:basedOn w:val="affb"/>
    <w:link w:val="-1"/>
    <w:locked/>
    <w:rsid w:val="0084155D"/>
    <w:rPr>
      <w:rFonts w:ascii="Arial" w:eastAsiaTheme="majorEastAsia" w:hAnsi="Arial" w:cstheme="majorBidi"/>
      <w:b/>
      <w:bCs/>
      <w:snapToGrid/>
      <w:color w:val="FFFFFF"/>
      <w:spacing w:val="5"/>
      <w:kern w:val="28"/>
      <w:sz w:val="22"/>
      <w:szCs w:val="22"/>
      <w:shd w:val="clear" w:color="auto" w:fill="4F81BD"/>
      <w:lang w:eastAsia="he-IL"/>
    </w:rPr>
  </w:style>
  <w:style w:type="paragraph" w:customStyle="1" w:styleId="-2">
    <w:name w:val="נספח - תיאור"/>
    <w:basedOn w:val="afff"/>
    <w:link w:val="-3"/>
    <w:qFormat/>
    <w:rsid w:val="0084155D"/>
    <w:pPr>
      <w:numPr>
        <w:ilvl w:val="0"/>
      </w:numPr>
      <w:pBdr>
        <w:bottom w:val="single" w:sz="6" w:space="1" w:color="1F497D"/>
      </w:pBdr>
      <w:spacing w:after="60"/>
      <w:jc w:val="center"/>
      <w:outlineLvl w:val="1"/>
    </w:pPr>
    <w:rPr>
      <w:rFonts w:asciiTheme="minorHAnsi" w:eastAsiaTheme="minorEastAsia" w:hAnsiTheme="minorHAnsi"/>
      <w:i w:val="0"/>
      <w:iCs w:val="0"/>
      <w:sz w:val="22"/>
      <w:szCs w:val="22"/>
    </w:rPr>
  </w:style>
  <w:style w:type="character" w:customStyle="1" w:styleId="-3">
    <w:name w:val="נספח - תיאור תו"/>
    <w:basedOn w:val="afff0"/>
    <w:link w:val="-2"/>
    <w:locked/>
    <w:rsid w:val="0084155D"/>
    <w:rPr>
      <w:rFonts w:asciiTheme="minorHAnsi" w:eastAsiaTheme="minorEastAsia" w:hAnsiTheme="minorHAnsi" w:cstheme="majorBidi"/>
      <w:i w:val="0"/>
      <w:iCs w:val="0"/>
      <w:color w:val="4F81BD" w:themeColor="accent1"/>
      <w:spacing w:val="15"/>
      <w:sz w:val="22"/>
      <w:szCs w:val="22"/>
      <w:lang w:eastAsia="he-IL"/>
    </w:rPr>
  </w:style>
  <w:style w:type="paragraph" w:customStyle="1" w:styleId="CharChar">
    <w:name w:val="אייקון אסור לעשות תו Char Char"/>
    <w:basedOn w:val="a2"/>
    <w:rsid w:val="0084155D"/>
    <w:pPr>
      <w:numPr>
        <w:numId w:val="38"/>
      </w:numPr>
      <w:ind w:right="0"/>
    </w:pPr>
    <w:rPr>
      <w:rFonts w:ascii="Wingdings" w:eastAsia="Times New Roman" w:hAnsi="Wingdings" w:cs="Arial"/>
      <w:color w:val="A81229"/>
      <w:position w:val="-4"/>
      <w:sz w:val="28"/>
      <w:szCs w:val="28"/>
      <w:lang w:eastAsia="en-US"/>
    </w:rPr>
  </w:style>
  <w:style w:type="paragraph" w:customStyle="1" w:styleId="a">
    <w:name w:val="הגדרות"/>
    <w:basedOn w:val="a4"/>
    <w:link w:val="afff1"/>
    <w:qFormat/>
    <w:rsid w:val="0084155D"/>
    <w:pPr>
      <w:numPr>
        <w:numId w:val="39"/>
      </w:numPr>
      <w:spacing w:line="360" w:lineRule="auto"/>
      <w:contextualSpacing/>
      <w:jc w:val="both"/>
    </w:pPr>
    <w:rPr>
      <w:rFonts w:ascii="Arial" w:hAnsi="Arial" w:cs="Arial"/>
      <w:sz w:val="22"/>
      <w:szCs w:val="22"/>
      <w:lang w:eastAsia="en-US"/>
    </w:rPr>
  </w:style>
  <w:style w:type="character" w:customStyle="1" w:styleId="afff1">
    <w:name w:val="הגדרות תו"/>
    <w:basedOn w:val="a5"/>
    <w:link w:val="a"/>
    <w:locked/>
    <w:rsid w:val="0084155D"/>
    <w:rPr>
      <w:rFonts w:ascii="Arial" w:eastAsia="Times New Roman" w:hAnsi="Arial"/>
      <w:sz w:val="22"/>
      <w:szCs w:val="22"/>
    </w:rPr>
  </w:style>
  <w:style w:type="paragraph" w:customStyle="1" w:styleId="6">
    <w:name w:val="סעיף רמה 6"/>
    <w:basedOn w:val="5"/>
    <w:qFormat/>
    <w:rsid w:val="0084155D"/>
    <w:pPr>
      <w:numPr>
        <w:ilvl w:val="5"/>
      </w:numPr>
      <w:tabs>
        <w:tab w:val="num" w:pos="360"/>
      </w:tabs>
    </w:pPr>
  </w:style>
  <w:style w:type="table" w:customStyle="1" w:styleId="1d">
    <w:name w:val="טבלת רשת1"/>
    <w:basedOn w:val="a6"/>
    <w:next w:val="afc"/>
    <w:uiPriority w:val="59"/>
    <w:rsid w:val="0084155D"/>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
    <w:name w:val="Subtitle"/>
    <w:basedOn w:val="a4"/>
    <w:next w:val="a4"/>
    <w:link w:val="afff0"/>
    <w:uiPriority w:val="11"/>
    <w:qFormat/>
    <w:rsid w:val="0084155D"/>
    <w:pPr>
      <w:numPr>
        <w:ilvl w:val="1"/>
      </w:numPr>
    </w:pPr>
    <w:rPr>
      <w:rFonts w:asciiTheme="majorHAnsi" w:eastAsiaTheme="majorEastAsia" w:hAnsiTheme="majorHAnsi" w:cstheme="majorBidi"/>
      <w:i/>
      <w:iCs/>
      <w:color w:val="4F81BD" w:themeColor="accent1"/>
      <w:spacing w:val="15"/>
    </w:rPr>
  </w:style>
  <w:style w:type="character" w:customStyle="1" w:styleId="afff0">
    <w:name w:val="כותרת משנה תו"/>
    <w:basedOn w:val="a5"/>
    <w:link w:val="afff"/>
    <w:uiPriority w:val="11"/>
    <w:rsid w:val="0084155D"/>
    <w:rPr>
      <w:rFonts w:asciiTheme="majorHAnsi" w:eastAsiaTheme="majorEastAsia" w:hAnsiTheme="majorHAnsi" w:cstheme="majorBidi"/>
      <w:i/>
      <w:iCs/>
      <w:color w:val="4F81BD" w:themeColor="accent1"/>
      <w:spacing w:val="15"/>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99549">
      <w:bodyDiv w:val="1"/>
      <w:marLeft w:val="0"/>
      <w:marRight w:val="0"/>
      <w:marTop w:val="0"/>
      <w:marBottom w:val="0"/>
      <w:divBdr>
        <w:top w:val="none" w:sz="0" w:space="0" w:color="auto"/>
        <w:left w:val="none" w:sz="0" w:space="0" w:color="auto"/>
        <w:bottom w:val="none" w:sz="0" w:space="0" w:color="auto"/>
        <w:right w:val="none" w:sz="0" w:space="0" w:color="auto"/>
      </w:divBdr>
    </w:div>
    <w:div w:id="119958819">
      <w:bodyDiv w:val="1"/>
      <w:marLeft w:val="0"/>
      <w:marRight w:val="0"/>
      <w:marTop w:val="0"/>
      <w:marBottom w:val="0"/>
      <w:divBdr>
        <w:top w:val="none" w:sz="0" w:space="0" w:color="auto"/>
        <w:left w:val="none" w:sz="0" w:space="0" w:color="auto"/>
        <w:bottom w:val="none" w:sz="0" w:space="0" w:color="auto"/>
        <w:right w:val="none" w:sz="0" w:space="0" w:color="auto"/>
      </w:divBdr>
      <w:divsChild>
        <w:div w:id="385878697">
          <w:marLeft w:val="0"/>
          <w:marRight w:val="0"/>
          <w:marTop w:val="0"/>
          <w:marBottom w:val="0"/>
          <w:divBdr>
            <w:top w:val="none" w:sz="0" w:space="0" w:color="auto"/>
            <w:left w:val="none" w:sz="0" w:space="0" w:color="auto"/>
            <w:bottom w:val="none" w:sz="0" w:space="0" w:color="auto"/>
            <w:right w:val="none" w:sz="0" w:space="0" w:color="auto"/>
          </w:divBdr>
        </w:div>
      </w:divsChild>
    </w:div>
    <w:div w:id="121929141">
      <w:bodyDiv w:val="1"/>
      <w:marLeft w:val="0"/>
      <w:marRight w:val="0"/>
      <w:marTop w:val="0"/>
      <w:marBottom w:val="0"/>
      <w:divBdr>
        <w:top w:val="none" w:sz="0" w:space="0" w:color="auto"/>
        <w:left w:val="none" w:sz="0" w:space="0" w:color="auto"/>
        <w:bottom w:val="none" w:sz="0" w:space="0" w:color="auto"/>
        <w:right w:val="none" w:sz="0" w:space="0" w:color="auto"/>
      </w:divBdr>
    </w:div>
    <w:div w:id="214392693">
      <w:bodyDiv w:val="1"/>
      <w:marLeft w:val="0"/>
      <w:marRight w:val="0"/>
      <w:marTop w:val="0"/>
      <w:marBottom w:val="0"/>
      <w:divBdr>
        <w:top w:val="none" w:sz="0" w:space="0" w:color="auto"/>
        <w:left w:val="none" w:sz="0" w:space="0" w:color="auto"/>
        <w:bottom w:val="none" w:sz="0" w:space="0" w:color="auto"/>
        <w:right w:val="none" w:sz="0" w:space="0" w:color="auto"/>
      </w:divBdr>
    </w:div>
    <w:div w:id="253125753">
      <w:bodyDiv w:val="1"/>
      <w:marLeft w:val="0"/>
      <w:marRight w:val="0"/>
      <w:marTop w:val="0"/>
      <w:marBottom w:val="0"/>
      <w:divBdr>
        <w:top w:val="none" w:sz="0" w:space="0" w:color="auto"/>
        <w:left w:val="none" w:sz="0" w:space="0" w:color="auto"/>
        <w:bottom w:val="none" w:sz="0" w:space="0" w:color="auto"/>
        <w:right w:val="none" w:sz="0" w:space="0" w:color="auto"/>
      </w:divBdr>
      <w:divsChild>
        <w:div w:id="473644050">
          <w:marLeft w:val="0"/>
          <w:marRight w:val="0"/>
          <w:marTop w:val="0"/>
          <w:marBottom w:val="0"/>
          <w:divBdr>
            <w:top w:val="none" w:sz="0" w:space="0" w:color="auto"/>
            <w:left w:val="none" w:sz="0" w:space="0" w:color="auto"/>
            <w:bottom w:val="none" w:sz="0" w:space="0" w:color="auto"/>
            <w:right w:val="none" w:sz="0" w:space="0" w:color="auto"/>
          </w:divBdr>
        </w:div>
      </w:divsChild>
    </w:div>
    <w:div w:id="253321372">
      <w:bodyDiv w:val="1"/>
      <w:marLeft w:val="0"/>
      <w:marRight w:val="0"/>
      <w:marTop w:val="0"/>
      <w:marBottom w:val="0"/>
      <w:divBdr>
        <w:top w:val="none" w:sz="0" w:space="0" w:color="auto"/>
        <w:left w:val="none" w:sz="0" w:space="0" w:color="auto"/>
        <w:bottom w:val="none" w:sz="0" w:space="0" w:color="auto"/>
        <w:right w:val="none" w:sz="0" w:space="0" w:color="auto"/>
      </w:divBdr>
    </w:div>
    <w:div w:id="282813781">
      <w:bodyDiv w:val="1"/>
      <w:marLeft w:val="0"/>
      <w:marRight w:val="0"/>
      <w:marTop w:val="0"/>
      <w:marBottom w:val="0"/>
      <w:divBdr>
        <w:top w:val="none" w:sz="0" w:space="0" w:color="auto"/>
        <w:left w:val="none" w:sz="0" w:space="0" w:color="auto"/>
        <w:bottom w:val="none" w:sz="0" w:space="0" w:color="auto"/>
        <w:right w:val="none" w:sz="0" w:space="0" w:color="auto"/>
      </w:divBdr>
    </w:div>
    <w:div w:id="353851963">
      <w:bodyDiv w:val="1"/>
      <w:marLeft w:val="0"/>
      <w:marRight w:val="0"/>
      <w:marTop w:val="0"/>
      <w:marBottom w:val="0"/>
      <w:divBdr>
        <w:top w:val="none" w:sz="0" w:space="0" w:color="auto"/>
        <w:left w:val="none" w:sz="0" w:space="0" w:color="auto"/>
        <w:bottom w:val="none" w:sz="0" w:space="0" w:color="auto"/>
        <w:right w:val="none" w:sz="0" w:space="0" w:color="auto"/>
      </w:divBdr>
    </w:div>
    <w:div w:id="355274602">
      <w:bodyDiv w:val="1"/>
      <w:marLeft w:val="0"/>
      <w:marRight w:val="0"/>
      <w:marTop w:val="0"/>
      <w:marBottom w:val="0"/>
      <w:divBdr>
        <w:top w:val="none" w:sz="0" w:space="0" w:color="auto"/>
        <w:left w:val="none" w:sz="0" w:space="0" w:color="auto"/>
        <w:bottom w:val="none" w:sz="0" w:space="0" w:color="auto"/>
        <w:right w:val="none" w:sz="0" w:space="0" w:color="auto"/>
      </w:divBdr>
    </w:div>
    <w:div w:id="378553975">
      <w:bodyDiv w:val="1"/>
      <w:marLeft w:val="0"/>
      <w:marRight w:val="0"/>
      <w:marTop w:val="0"/>
      <w:marBottom w:val="0"/>
      <w:divBdr>
        <w:top w:val="none" w:sz="0" w:space="0" w:color="auto"/>
        <w:left w:val="none" w:sz="0" w:space="0" w:color="auto"/>
        <w:bottom w:val="none" w:sz="0" w:space="0" w:color="auto"/>
        <w:right w:val="none" w:sz="0" w:space="0" w:color="auto"/>
      </w:divBdr>
    </w:div>
    <w:div w:id="605380618">
      <w:bodyDiv w:val="1"/>
      <w:marLeft w:val="0"/>
      <w:marRight w:val="0"/>
      <w:marTop w:val="0"/>
      <w:marBottom w:val="0"/>
      <w:divBdr>
        <w:top w:val="none" w:sz="0" w:space="0" w:color="auto"/>
        <w:left w:val="none" w:sz="0" w:space="0" w:color="auto"/>
        <w:bottom w:val="none" w:sz="0" w:space="0" w:color="auto"/>
        <w:right w:val="none" w:sz="0" w:space="0" w:color="auto"/>
      </w:divBdr>
    </w:div>
    <w:div w:id="729116558">
      <w:bodyDiv w:val="1"/>
      <w:marLeft w:val="0"/>
      <w:marRight w:val="0"/>
      <w:marTop w:val="0"/>
      <w:marBottom w:val="0"/>
      <w:divBdr>
        <w:top w:val="none" w:sz="0" w:space="0" w:color="auto"/>
        <w:left w:val="none" w:sz="0" w:space="0" w:color="auto"/>
        <w:bottom w:val="none" w:sz="0" w:space="0" w:color="auto"/>
        <w:right w:val="none" w:sz="0" w:space="0" w:color="auto"/>
      </w:divBdr>
    </w:div>
    <w:div w:id="782841419">
      <w:bodyDiv w:val="1"/>
      <w:marLeft w:val="0"/>
      <w:marRight w:val="0"/>
      <w:marTop w:val="0"/>
      <w:marBottom w:val="0"/>
      <w:divBdr>
        <w:top w:val="none" w:sz="0" w:space="0" w:color="auto"/>
        <w:left w:val="none" w:sz="0" w:space="0" w:color="auto"/>
        <w:bottom w:val="none" w:sz="0" w:space="0" w:color="auto"/>
        <w:right w:val="none" w:sz="0" w:space="0" w:color="auto"/>
      </w:divBdr>
    </w:div>
    <w:div w:id="934897821">
      <w:bodyDiv w:val="1"/>
      <w:marLeft w:val="0"/>
      <w:marRight w:val="0"/>
      <w:marTop w:val="0"/>
      <w:marBottom w:val="0"/>
      <w:divBdr>
        <w:top w:val="none" w:sz="0" w:space="0" w:color="auto"/>
        <w:left w:val="none" w:sz="0" w:space="0" w:color="auto"/>
        <w:bottom w:val="none" w:sz="0" w:space="0" w:color="auto"/>
        <w:right w:val="none" w:sz="0" w:space="0" w:color="auto"/>
      </w:divBdr>
    </w:div>
    <w:div w:id="949703653">
      <w:bodyDiv w:val="1"/>
      <w:marLeft w:val="0"/>
      <w:marRight w:val="0"/>
      <w:marTop w:val="0"/>
      <w:marBottom w:val="0"/>
      <w:divBdr>
        <w:top w:val="none" w:sz="0" w:space="0" w:color="auto"/>
        <w:left w:val="none" w:sz="0" w:space="0" w:color="auto"/>
        <w:bottom w:val="none" w:sz="0" w:space="0" w:color="auto"/>
        <w:right w:val="none" w:sz="0" w:space="0" w:color="auto"/>
      </w:divBdr>
    </w:div>
    <w:div w:id="1139613381">
      <w:bodyDiv w:val="1"/>
      <w:marLeft w:val="0"/>
      <w:marRight w:val="0"/>
      <w:marTop w:val="0"/>
      <w:marBottom w:val="0"/>
      <w:divBdr>
        <w:top w:val="none" w:sz="0" w:space="0" w:color="auto"/>
        <w:left w:val="none" w:sz="0" w:space="0" w:color="auto"/>
        <w:bottom w:val="none" w:sz="0" w:space="0" w:color="auto"/>
        <w:right w:val="none" w:sz="0" w:space="0" w:color="auto"/>
      </w:divBdr>
    </w:div>
    <w:div w:id="1161582004">
      <w:bodyDiv w:val="1"/>
      <w:marLeft w:val="0"/>
      <w:marRight w:val="0"/>
      <w:marTop w:val="0"/>
      <w:marBottom w:val="0"/>
      <w:divBdr>
        <w:top w:val="none" w:sz="0" w:space="0" w:color="auto"/>
        <w:left w:val="none" w:sz="0" w:space="0" w:color="auto"/>
        <w:bottom w:val="none" w:sz="0" w:space="0" w:color="auto"/>
        <w:right w:val="none" w:sz="0" w:space="0" w:color="auto"/>
      </w:divBdr>
    </w:div>
    <w:div w:id="1219439549">
      <w:bodyDiv w:val="1"/>
      <w:marLeft w:val="0"/>
      <w:marRight w:val="0"/>
      <w:marTop w:val="0"/>
      <w:marBottom w:val="0"/>
      <w:divBdr>
        <w:top w:val="none" w:sz="0" w:space="0" w:color="auto"/>
        <w:left w:val="none" w:sz="0" w:space="0" w:color="auto"/>
        <w:bottom w:val="none" w:sz="0" w:space="0" w:color="auto"/>
        <w:right w:val="none" w:sz="0" w:space="0" w:color="auto"/>
      </w:divBdr>
    </w:div>
    <w:div w:id="1351489176">
      <w:bodyDiv w:val="1"/>
      <w:marLeft w:val="0"/>
      <w:marRight w:val="0"/>
      <w:marTop w:val="0"/>
      <w:marBottom w:val="0"/>
      <w:divBdr>
        <w:top w:val="none" w:sz="0" w:space="0" w:color="auto"/>
        <w:left w:val="none" w:sz="0" w:space="0" w:color="auto"/>
        <w:bottom w:val="none" w:sz="0" w:space="0" w:color="auto"/>
        <w:right w:val="none" w:sz="0" w:space="0" w:color="auto"/>
      </w:divBdr>
    </w:div>
    <w:div w:id="1378354647">
      <w:bodyDiv w:val="1"/>
      <w:marLeft w:val="0"/>
      <w:marRight w:val="0"/>
      <w:marTop w:val="0"/>
      <w:marBottom w:val="0"/>
      <w:divBdr>
        <w:top w:val="none" w:sz="0" w:space="0" w:color="auto"/>
        <w:left w:val="none" w:sz="0" w:space="0" w:color="auto"/>
        <w:bottom w:val="none" w:sz="0" w:space="0" w:color="auto"/>
        <w:right w:val="none" w:sz="0" w:space="0" w:color="auto"/>
      </w:divBdr>
    </w:div>
    <w:div w:id="1388727422">
      <w:bodyDiv w:val="1"/>
      <w:marLeft w:val="0"/>
      <w:marRight w:val="0"/>
      <w:marTop w:val="0"/>
      <w:marBottom w:val="0"/>
      <w:divBdr>
        <w:top w:val="none" w:sz="0" w:space="0" w:color="auto"/>
        <w:left w:val="none" w:sz="0" w:space="0" w:color="auto"/>
        <w:bottom w:val="none" w:sz="0" w:space="0" w:color="auto"/>
        <w:right w:val="none" w:sz="0" w:space="0" w:color="auto"/>
      </w:divBdr>
    </w:div>
    <w:div w:id="1407530379">
      <w:bodyDiv w:val="1"/>
      <w:marLeft w:val="0"/>
      <w:marRight w:val="0"/>
      <w:marTop w:val="0"/>
      <w:marBottom w:val="0"/>
      <w:divBdr>
        <w:top w:val="none" w:sz="0" w:space="0" w:color="auto"/>
        <w:left w:val="none" w:sz="0" w:space="0" w:color="auto"/>
        <w:bottom w:val="none" w:sz="0" w:space="0" w:color="auto"/>
        <w:right w:val="none" w:sz="0" w:space="0" w:color="auto"/>
      </w:divBdr>
    </w:div>
    <w:div w:id="1429277731">
      <w:bodyDiv w:val="1"/>
      <w:marLeft w:val="0"/>
      <w:marRight w:val="0"/>
      <w:marTop w:val="0"/>
      <w:marBottom w:val="0"/>
      <w:divBdr>
        <w:top w:val="none" w:sz="0" w:space="0" w:color="auto"/>
        <w:left w:val="none" w:sz="0" w:space="0" w:color="auto"/>
        <w:bottom w:val="none" w:sz="0" w:space="0" w:color="auto"/>
        <w:right w:val="none" w:sz="0" w:space="0" w:color="auto"/>
      </w:divBdr>
    </w:div>
    <w:div w:id="1461726884">
      <w:bodyDiv w:val="1"/>
      <w:marLeft w:val="0"/>
      <w:marRight w:val="0"/>
      <w:marTop w:val="0"/>
      <w:marBottom w:val="0"/>
      <w:divBdr>
        <w:top w:val="none" w:sz="0" w:space="0" w:color="auto"/>
        <w:left w:val="none" w:sz="0" w:space="0" w:color="auto"/>
        <w:bottom w:val="none" w:sz="0" w:space="0" w:color="auto"/>
        <w:right w:val="none" w:sz="0" w:space="0" w:color="auto"/>
      </w:divBdr>
    </w:div>
    <w:div w:id="1506280701">
      <w:bodyDiv w:val="1"/>
      <w:marLeft w:val="0"/>
      <w:marRight w:val="0"/>
      <w:marTop w:val="0"/>
      <w:marBottom w:val="0"/>
      <w:divBdr>
        <w:top w:val="none" w:sz="0" w:space="0" w:color="auto"/>
        <w:left w:val="none" w:sz="0" w:space="0" w:color="auto"/>
        <w:bottom w:val="none" w:sz="0" w:space="0" w:color="auto"/>
        <w:right w:val="none" w:sz="0" w:space="0" w:color="auto"/>
      </w:divBdr>
    </w:div>
    <w:div w:id="1517308474">
      <w:bodyDiv w:val="1"/>
      <w:marLeft w:val="0"/>
      <w:marRight w:val="0"/>
      <w:marTop w:val="0"/>
      <w:marBottom w:val="0"/>
      <w:divBdr>
        <w:top w:val="none" w:sz="0" w:space="0" w:color="auto"/>
        <w:left w:val="none" w:sz="0" w:space="0" w:color="auto"/>
        <w:bottom w:val="none" w:sz="0" w:space="0" w:color="auto"/>
        <w:right w:val="none" w:sz="0" w:space="0" w:color="auto"/>
      </w:divBdr>
    </w:div>
    <w:div w:id="1618219402">
      <w:bodyDiv w:val="1"/>
      <w:marLeft w:val="0"/>
      <w:marRight w:val="0"/>
      <w:marTop w:val="0"/>
      <w:marBottom w:val="0"/>
      <w:divBdr>
        <w:top w:val="none" w:sz="0" w:space="0" w:color="auto"/>
        <w:left w:val="none" w:sz="0" w:space="0" w:color="auto"/>
        <w:bottom w:val="none" w:sz="0" w:space="0" w:color="auto"/>
        <w:right w:val="none" w:sz="0" w:space="0" w:color="auto"/>
      </w:divBdr>
    </w:div>
    <w:div w:id="1637294446">
      <w:bodyDiv w:val="1"/>
      <w:marLeft w:val="0"/>
      <w:marRight w:val="0"/>
      <w:marTop w:val="0"/>
      <w:marBottom w:val="0"/>
      <w:divBdr>
        <w:top w:val="none" w:sz="0" w:space="0" w:color="auto"/>
        <w:left w:val="none" w:sz="0" w:space="0" w:color="auto"/>
        <w:bottom w:val="none" w:sz="0" w:space="0" w:color="auto"/>
        <w:right w:val="none" w:sz="0" w:space="0" w:color="auto"/>
      </w:divBdr>
    </w:div>
    <w:div w:id="1647976962">
      <w:bodyDiv w:val="1"/>
      <w:marLeft w:val="0"/>
      <w:marRight w:val="0"/>
      <w:marTop w:val="0"/>
      <w:marBottom w:val="0"/>
      <w:divBdr>
        <w:top w:val="none" w:sz="0" w:space="0" w:color="auto"/>
        <w:left w:val="none" w:sz="0" w:space="0" w:color="auto"/>
        <w:bottom w:val="none" w:sz="0" w:space="0" w:color="auto"/>
        <w:right w:val="none" w:sz="0" w:space="0" w:color="auto"/>
      </w:divBdr>
    </w:div>
    <w:div w:id="1684085753">
      <w:bodyDiv w:val="1"/>
      <w:marLeft w:val="0"/>
      <w:marRight w:val="0"/>
      <w:marTop w:val="0"/>
      <w:marBottom w:val="0"/>
      <w:divBdr>
        <w:top w:val="none" w:sz="0" w:space="0" w:color="auto"/>
        <w:left w:val="none" w:sz="0" w:space="0" w:color="auto"/>
        <w:bottom w:val="none" w:sz="0" w:space="0" w:color="auto"/>
        <w:right w:val="none" w:sz="0" w:space="0" w:color="auto"/>
      </w:divBdr>
    </w:div>
    <w:div w:id="1708868762">
      <w:bodyDiv w:val="1"/>
      <w:marLeft w:val="0"/>
      <w:marRight w:val="0"/>
      <w:marTop w:val="0"/>
      <w:marBottom w:val="0"/>
      <w:divBdr>
        <w:top w:val="none" w:sz="0" w:space="0" w:color="auto"/>
        <w:left w:val="none" w:sz="0" w:space="0" w:color="auto"/>
        <w:bottom w:val="none" w:sz="0" w:space="0" w:color="auto"/>
        <w:right w:val="none" w:sz="0" w:space="0" w:color="auto"/>
      </w:divBdr>
    </w:div>
    <w:div w:id="1756053852">
      <w:bodyDiv w:val="1"/>
      <w:marLeft w:val="0"/>
      <w:marRight w:val="0"/>
      <w:marTop w:val="0"/>
      <w:marBottom w:val="0"/>
      <w:divBdr>
        <w:top w:val="none" w:sz="0" w:space="0" w:color="auto"/>
        <w:left w:val="none" w:sz="0" w:space="0" w:color="auto"/>
        <w:bottom w:val="none" w:sz="0" w:space="0" w:color="auto"/>
        <w:right w:val="none" w:sz="0" w:space="0" w:color="auto"/>
      </w:divBdr>
    </w:div>
    <w:div w:id="1757897269">
      <w:bodyDiv w:val="1"/>
      <w:marLeft w:val="0"/>
      <w:marRight w:val="0"/>
      <w:marTop w:val="0"/>
      <w:marBottom w:val="0"/>
      <w:divBdr>
        <w:top w:val="none" w:sz="0" w:space="0" w:color="auto"/>
        <w:left w:val="none" w:sz="0" w:space="0" w:color="auto"/>
        <w:bottom w:val="none" w:sz="0" w:space="0" w:color="auto"/>
        <w:right w:val="none" w:sz="0" w:space="0" w:color="auto"/>
      </w:divBdr>
    </w:div>
    <w:div w:id="1818834972">
      <w:bodyDiv w:val="1"/>
      <w:marLeft w:val="0"/>
      <w:marRight w:val="0"/>
      <w:marTop w:val="0"/>
      <w:marBottom w:val="0"/>
      <w:divBdr>
        <w:top w:val="none" w:sz="0" w:space="0" w:color="auto"/>
        <w:left w:val="none" w:sz="0" w:space="0" w:color="auto"/>
        <w:bottom w:val="none" w:sz="0" w:space="0" w:color="auto"/>
        <w:right w:val="none" w:sz="0" w:space="0" w:color="auto"/>
      </w:divBdr>
    </w:div>
    <w:div w:id="1864899847">
      <w:bodyDiv w:val="1"/>
      <w:marLeft w:val="0"/>
      <w:marRight w:val="0"/>
      <w:marTop w:val="0"/>
      <w:marBottom w:val="0"/>
      <w:divBdr>
        <w:top w:val="none" w:sz="0" w:space="0" w:color="auto"/>
        <w:left w:val="none" w:sz="0" w:space="0" w:color="auto"/>
        <w:bottom w:val="none" w:sz="0" w:space="0" w:color="auto"/>
        <w:right w:val="none" w:sz="0" w:space="0" w:color="auto"/>
      </w:divBdr>
    </w:div>
    <w:div w:id="1885094857">
      <w:bodyDiv w:val="1"/>
      <w:marLeft w:val="0"/>
      <w:marRight w:val="0"/>
      <w:marTop w:val="0"/>
      <w:marBottom w:val="0"/>
      <w:divBdr>
        <w:top w:val="none" w:sz="0" w:space="0" w:color="auto"/>
        <w:left w:val="none" w:sz="0" w:space="0" w:color="auto"/>
        <w:bottom w:val="none" w:sz="0" w:space="0" w:color="auto"/>
        <w:right w:val="none" w:sz="0" w:space="0" w:color="auto"/>
      </w:divBdr>
    </w:div>
    <w:div w:id="1890216589">
      <w:bodyDiv w:val="1"/>
      <w:marLeft w:val="0"/>
      <w:marRight w:val="0"/>
      <w:marTop w:val="0"/>
      <w:marBottom w:val="0"/>
      <w:divBdr>
        <w:top w:val="none" w:sz="0" w:space="0" w:color="auto"/>
        <w:left w:val="none" w:sz="0" w:space="0" w:color="auto"/>
        <w:bottom w:val="none" w:sz="0" w:space="0" w:color="auto"/>
        <w:right w:val="none" w:sz="0" w:space="0" w:color="auto"/>
      </w:divBdr>
    </w:div>
    <w:div w:id="1913343928">
      <w:bodyDiv w:val="1"/>
      <w:marLeft w:val="0"/>
      <w:marRight w:val="0"/>
      <w:marTop w:val="0"/>
      <w:marBottom w:val="0"/>
      <w:divBdr>
        <w:top w:val="none" w:sz="0" w:space="0" w:color="auto"/>
        <w:left w:val="none" w:sz="0" w:space="0" w:color="auto"/>
        <w:bottom w:val="none" w:sz="0" w:space="0" w:color="auto"/>
        <w:right w:val="none" w:sz="0" w:space="0" w:color="auto"/>
      </w:divBdr>
    </w:div>
    <w:div w:id="2119442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www.mof.gov.il/takam/Pages/horaot.aspx?k=1.5.0.4"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justice.gov.il/Units/YeutzVehakika/NosimMishpatim/Pages/HatimaElectronit.aspx" TargetMode="External"/><Relationship Id="rId21" Type="http://schemas.openxmlformats.org/officeDocument/2006/relationships/hyperlink" Target="http://www.mof.gov.il/takam/Pages/horaot.aspx?k=7.11.0.5" TargetMode="External"/><Relationship Id="rId34" Type="http://schemas.openxmlformats.org/officeDocument/2006/relationships/hyperlink" Target="http://www.mof.gov.il/takam/Pages/horaot.aspx?k=7.11.0.5" TargetMode="External"/><Relationship Id="rId42" Type="http://schemas.openxmlformats.org/officeDocument/2006/relationships/hyperlink" Target="http://www.mof.gov.il/takam/Pages/horaot.aspx?k=1.6.0.7" TargetMode="External"/><Relationship Id="rId47" Type="http://schemas.openxmlformats.org/officeDocument/2006/relationships/hyperlink" Target="http://ozar.mof.gov.il/hashkal/3210.pdf" TargetMode="External"/><Relationship Id="rId50" Type="http://schemas.openxmlformats.org/officeDocument/2006/relationships/hyperlink" Target="https://view.officeapps.live.com/op/view.aspx?src=http%3A%2F%2Fwww.aisrael.org%2F_Uploads%2FdbsAttachedFiles%2F13431893.doc" TargetMode="External"/><Relationship Id="rId55" Type="http://schemas.openxmlformats.org/officeDocument/2006/relationships/hyperlink" Target="http://www.mof.gov.il/takam/Pages/horaot.aspx?k=1.4.0.6" TargetMode="External"/><Relationship Id="rId63" Type="http://schemas.openxmlformats.org/officeDocument/2006/relationships/hyperlink" Target="http://www.btl.gov.il/NR/exeres/D5CE1CB2-BE5D-4434-86E0-BB504446211A.htm?lawid=26200" TargetMode="External"/><Relationship Id="rId68"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of.gov.il/takam/Pages/horaot.aspx?k=1.6.0.4" TargetMode="External"/><Relationship Id="rId29" Type="http://schemas.openxmlformats.org/officeDocument/2006/relationships/hyperlink" Target="http://www.mof.gov.il/takam/Pages/horaot.aspx?k=1.5.0.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501_589.htm" TargetMode="External"/><Relationship Id="rId32" Type="http://schemas.openxmlformats.org/officeDocument/2006/relationships/hyperlink" Target="http://www.mof.gov.il/takam/Pages/horaot.aspx?k=4.2.0.1" TargetMode="External"/><Relationship Id="rId37" Type="http://schemas.openxmlformats.org/officeDocument/2006/relationships/hyperlink" Target="http://www.mof.gov.il/takam/Pages/horaot.aspx?k=1.4.0.2" TargetMode="External"/><Relationship Id="rId40" Type="http://schemas.openxmlformats.org/officeDocument/2006/relationships/hyperlink" Target="http://www.moch.gov.il/SiteCollectionDocuments/laws_and_regulations/law_01.pdf" TargetMode="External"/><Relationship Id="rId45" Type="http://schemas.openxmlformats.org/officeDocument/2006/relationships/hyperlink" Target="http://www.mof.gov.il/takam/Pages/horaot.aspx?k=1.5.0.4" TargetMode="External"/><Relationship Id="rId53" Type="http://schemas.openxmlformats.org/officeDocument/2006/relationships/hyperlink" Target="http://www.mof.gov.il/takam/Pages/horaot.aspx?k=1.4.0.3" TargetMode="External"/><Relationship Id="rId58" Type="http://schemas.openxmlformats.org/officeDocument/2006/relationships/hyperlink" Target="http://www.mof.gov.il/takam/Pages/horaot.aspx?k=1.6.0.7" TargetMode="External"/><Relationship Id="rId66" Type="http://schemas.openxmlformats.org/officeDocument/2006/relationships/hyperlink" Target="http://www.justice.gov.il/Units/YeutzVehakika/NosimMishpatim/Pages/HatimaElectronit.aspx" TargetMode="External"/><Relationship Id="rId5" Type="http://schemas.openxmlformats.org/officeDocument/2006/relationships/settings" Target="settings.xml"/><Relationship Id="rId15" Type="http://schemas.openxmlformats.org/officeDocument/2006/relationships/hyperlink" Target="http://www.mof.gov.il/takam/Pages/horaot.aspx?k=1.6.0.7" TargetMode="External"/><Relationship Id="rId23" Type="http://schemas.openxmlformats.org/officeDocument/2006/relationships/hyperlink" Target="https://view.officeapps.live.com/op/view.aspx?src=http%3A%2F%2Fwww.aisrael.org%2F_Uploads%2FdbsAttachedFiles%2F13431893.doc" TargetMode="External"/><Relationship Id="rId28" Type="http://schemas.openxmlformats.org/officeDocument/2006/relationships/hyperlink" Target="http://www.mof.gov.il/takam/Pages/horaot.aspx?k=1.4.0.6" TargetMode="External"/><Relationship Id="rId36" Type="http://schemas.openxmlformats.org/officeDocument/2006/relationships/hyperlink" Target="http://www.btl.gov.il/NR/exeres/D5CE1CB2-BE5D-4434-86E0-BB504446211A.htm?lawid=26200" TargetMode="External"/><Relationship Id="rId49" Type="http://schemas.openxmlformats.org/officeDocument/2006/relationships/hyperlink" Target="https://view.officeapps.live.com/op/view.aspx?src=http%3A%2F%2Fag.mof.gov.il%2FNR%2Frdonlyres%2FA1E02511-64EC-41E5-9C17-C9880490233F%2F0%2Fnihseyhamdina.doc" TargetMode="External"/><Relationship Id="rId57" Type="http://schemas.openxmlformats.org/officeDocument/2006/relationships/hyperlink" Target="http://www.mof.gov.il/takam/Pages/horaot.aspx?k=1.6.0.4" TargetMode="External"/><Relationship Id="rId61" Type="http://schemas.openxmlformats.org/officeDocument/2006/relationships/hyperlink" Target="http://www.mof.gov.il/takam/Pages/horaot.aspx?k=7.11.0.5" TargetMode="External"/><Relationship Id="rId10" Type="http://schemas.openxmlformats.org/officeDocument/2006/relationships/hyperlink" Target="http://hozrim.mof.gov.il/doc/hashkal/horaot.nsf/ByNum/%D7%94.13.9.2.1" TargetMode="External"/><Relationship Id="rId19" Type="http://schemas.openxmlformats.org/officeDocument/2006/relationships/hyperlink" Target="http://www.mof.gov.il/takam/Pages/horaot.aspx?k=4.2.0.1" TargetMode="External"/><Relationship Id="rId31" Type="http://schemas.openxmlformats.org/officeDocument/2006/relationships/hyperlink" Target="http://www.mof.gov.il/takam/Pages/horaot.aspx?k=1.6.0.7" TargetMode="External"/><Relationship Id="rId44" Type="http://schemas.openxmlformats.org/officeDocument/2006/relationships/hyperlink" Target="http://www.mof.gov.il/takam/Pages/horaot.aspx?k=6.1.0.1" TargetMode="External"/><Relationship Id="rId52" Type="http://schemas.openxmlformats.org/officeDocument/2006/relationships/hyperlink" Target="http://www.mof.gov.il/takam/Pages/horaot.aspx?k=1.4.0.6" TargetMode="External"/><Relationship Id="rId60" Type="http://schemas.openxmlformats.org/officeDocument/2006/relationships/hyperlink" Target="http://www.mof.gov.il/takam/Pages/horaot.aspx?k=6.1.0.1" TargetMode="External"/><Relationship Id="rId65" Type="http://schemas.openxmlformats.org/officeDocument/2006/relationships/hyperlink" Target="http://www.mof.gov.il/takam/Pages/horaot.aspx?k=1.4.0.2" TargetMode="External"/><Relationship Id="rId4" Type="http://schemas.microsoft.com/office/2007/relationships/stylesWithEffects" Target="stylesWithEffects.xml"/><Relationship Id="rId9" Type="http://schemas.openxmlformats.org/officeDocument/2006/relationships/hyperlink" Target="http://takam.mof.gov.il/doc/hashkal/horaot.nsf" TargetMode="External"/><Relationship Id="rId14" Type="http://schemas.openxmlformats.org/officeDocument/2006/relationships/hyperlink" Target="https://www.nevo.co.il/law_html/Law01/501_589.htm" TargetMode="External"/><Relationship Id="rId22" Type="http://schemas.openxmlformats.org/officeDocument/2006/relationships/hyperlink" Target="https://view.officeapps.live.com/op/view.aspx?src=http%3A%2F%2Fag.mof.gov.il%2FNR%2Frdonlyres%2FA1E02511-64EC-41E5-9C17-C9880490233F%2F0%2Fnihseyhamdina.doc" TargetMode="External"/><Relationship Id="rId27" Type="http://schemas.openxmlformats.org/officeDocument/2006/relationships/hyperlink" Target="http://www.mof.gov.il/takam/Pages/horaot.aspx?k=1.4.0.2" TargetMode="External"/><Relationship Id="rId30" Type="http://schemas.openxmlformats.org/officeDocument/2006/relationships/hyperlink" Target="http://www.mof.gov.il/takam/Pages/horaot.aspx?k=1.6.0.4" TargetMode="External"/><Relationship Id="rId35" Type="http://schemas.openxmlformats.org/officeDocument/2006/relationships/hyperlink" Target="http://www.btl.gov.il/NR/exeres/D5CE1CB2-BE5D-4434-86E0-BB504446211A.htm?lawid=289598" TargetMode="External"/><Relationship Id="rId43" Type="http://schemas.openxmlformats.org/officeDocument/2006/relationships/hyperlink" Target="http://www.mof.gov.il/takam/Pages/horaot.aspx?k=1.6.0.4" TargetMode="External"/><Relationship Id="rId48" Type="http://schemas.openxmlformats.org/officeDocument/2006/relationships/hyperlink" Target="http://www.mof.gov.il/takam/Pages/horaot.aspx?k=7.11.0.5" TargetMode="External"/><Relationship Id="rId56" Type="http://schemas.openxmlformats.org/officeDocument/2006/relationships/hyperlink" Target="http://www.mof.gov.il/takam/Pages/horaot.aspx?k=1.5.0.4" TargetMode="External"/><Relationship Id="rId64" Type="http://schemas.openxmlformats.org/officeDocument/2006/relationships/hyperlink" Target="http://www.mof.gov.il/takam/Pages/horaot.aspx?k=1.4.0.2" TargetMode="External"/><Relationship Id="rId69"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s://www.nevo.co.il/law_html/Law01/501_589.htm" TargetMode="External"/><Relationship Id="rId3" Type="http://schemas.openxmlformats.org/officeDocument/2006/relationships/styles" Target="styles.xml"/><Relationship Id="rId12" Type="http://schemas.openxmlformats.org/officeDocument/2006/relationships/hyperlink" Target="http://www.mr.gov.il/purchasing/PurchasingTopNav/Tenders" TargetMode="External"/><Relationship Id="rId17" Type="http://schemas.openxmlformats.org/officeDocument/2006/relationships/hyperlink" Target="http://www.mof.gov.il/takam/Pages/horaot.aspx?k=6.1.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6.1.0.1" TargetMode="External"/><Relationship Id="rId38" Type="http://schemas.openxmlformats.org/officeDocument/2006/relationships/hyperlink" Target="http://www.mof.gov.il/takam/Pages/horaot.aspx?k=1.4.0.2" TargetMode="External"/><Relationship Id="rId46" Type="http://schemas.openxmlformats.org/officeDocument/2006/relationships/hyperlink" Target="http://www.mof.gov.il/takam/Pages/horaot.aspx?k=4.2.0.1" TargetMode="External"/><Relationship Id="rId59" Type="http://schemas.openxmlformats.org/officeDocument/2006/relationships/hyperlink" Target="http://www.mof.gov.il/takam/Pages/horaot.aspx?k=4.2.0.1" TargetMode="External"/><Relationship Id="rId67" Type="http://schemas.openxmlformats.org/officeDocument/2006/relationships/hyperlink" Target="http://www.moch.gov.il/SiteCollectionDocuments/laws_and_regulations/law_01.pdf" TargetMode="External"/><Relationship Id="rId20" Type="http://schemas.openxmlformats.org/officeDocument/2006/relationships/hyperlink" Target="http://ozar.mof.gov.il/hashkal/3210.pdf" TargetMode="External"/><Relationship Id="rId41" Type="http://schemas.openxmlformats.org/officeDocument/2006/relationships/hyperlink" Target="https://www.nevo.co.il/law_html/Law01/501_589.htm"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www.btl.gov.il/NR/exeres/D5CE1CB2-BE5D-4434-86E0-BB504446211A.htm?lawid=289598" TargetMode="External"/><Relationship Id="rId7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844400-B459-42DB-A779-7776424FF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64</Pages>
  <Words>16190</Words>
  <Characters>83451</Characters>
  <Application>Microsoft Office Word</Application>
  <DocSecurity>0</DocSecurity>
  <Lines>695</Lines>
  <Paragraphs>198</Paragraphs>
  <ScaleCrop>false</ScaleCrop>
  <HeadingPairs>
    <vt:vector size="6" baseType="variant">
      <vt:variant>
        <vt:lpstr>שם</vt:lpstr>
      </vt:variant>
      <vt:variant>
        <vt:i4>1</vt:i4>
      </vt:variant>
      <vt:variant>
        <vt:lpstr>Title</vt:lpstr>
      </vt:variant>
      <vt:variant>
        <vt:i4>1</vt:i4>
      </vt:variant>
      <vt:variant>
        <vt:lpstr>Headings</vt:lpstr>
      </vt:variant>
      <vt:variant>
        <vt:i4>100</vt:i4>
      </vt:variant>
    </vt:vector>
  </HeadingPairs>
  <TitlesOfParts>
    <vt:vector size="102" baseType="lpstr">
      <vt:lpstr/>
      <vt:lpstr/>
      <vt:lpstr>    משרד ראש הממשלה </vt:lpstr>
      <vt:lpstr/>
      <vt:lpstr>תוכן עניינים</vt:lpstr>
      <vt:lpstr>כללי</vt:lpstr>
      <vt:lpstr>לשכת העיתונות הממשלתית (לע"מ) במשרד ראש הממשלה (להלן – "המשרד"), אחראית מטעם משר</vt:lpstr>
      <vt:lpstr>במסגרת אחריותה, לשכת העיתונות הממשלתית פועלת לאפשר כיסוי תקשורתי נאות של גורמי מ</vt:lpstr>
      <vt:lpstr>המשרד מבקש לקבל סיוע במתן שירותי דוברות כמפורט במסמכי המכרז למשרדי הממשלה ויחידו</vt:lpstr>
      <vt:lpstr>המכרז מפורסם כמכרז מסגרת, לפי תקנה 17ו' לתקנות חוק חובת המכרזים התשנ"ג – 1993. ה</vt:lpstr>
      <vt:lpstr>הזמנת השירותים מהספקים תיעשה בהזמנת עבודה לכל מטלה, בהתאם להסכם המסגרת שייחתם מו</vt:lpstr>
      <vt:lpstr>המשרד אינו מתחייב להעסיק את הספקים הזוכים בהיקף מינימאלי כלשהו והזמנת השירותים ת</vt:lpstr>
      <vt:lpstr>השירותים במכרז זה יסופקו הן למשרד והן למשרדי הממשלה ויחידות הסמך (להלן – "המשרדי</vt:lpstr>
      <vt:lpstr/>
      <vt:lpstr>למונחים המופיעים במסמכי המכרז תינתן המשמעות המופיעה לצדם להלן:</vt:lpstr>
      <vt:lpstr>ריכוז  מועדים ופעילויות למכרז:</vt:lpstr>
      <vt:lpstr/>
      <vt:lpstr>השירותים הנדרשים </vt:lpstr>
      <vt:lpstr>במסגרת מכרז זה יידרשו הספקים לספק מגוון שירותים שונים, למשרדי הממשלה, כפי שיוגדר</vt:lpstr>
      <vt:lpstr>להלן דוגמאות לסוגי השירותים שיידרשו במסגרת המכרז:</vt:lpstr>
      <vt:lpstr>סיוע בחשיפת עבודת משרדי הממשלה למול התקשורת הזרה, לרבות – סיוע בהגדרת אסטרטגיית </vt:lpstr>
      <vt:lpstr>איתור הזדמנויות תקשורתיות ומימושן על ידי השתלבות בשיח התקשורתי לשם העברת המסרים,</vt:lpstr>
      <vt:lpstr>סיוע ליחידות הדוברות במשרדי הממשלה בקידום ההסברה של מדינת ישראל בעולם לרבות סיוע</vt:lpstr>
      <vt:lpstr>ייעוץ תקשורתי בנושאי דוברות במגוון אירועים כגון: בעת ביקורי אח"מים וידוענים מחו"</vt:lpstr>
      <vt:lpstr>סיוע בהפקה,ליווי וייעוץ באירועי תקשורת ומסיבות עיתונאים בהשתתפות נציגי התקשורת ה</vt:lpstr>
      <vt:lpstr>תרגום הודעות לעיתונות והתאמתן לרבות הפצתן לתקשורת הזרה.</vt:lpstr>
      <vt:lpstr>סקירת פרסומים בתקשורת הזרה בעת אירועים אסטרטגים ולאחריהם.</vt:lpstr>
      <vt:lpstr>סיוע במתן תשתית וידע תקשורתי לצורך קישור בין דובר המשרד לבין כלי התקשורת הזרה בש</vt:lpstr>
      <vt:lpstr>סיוע לדובר במתן מענה לתקשורת הזרה, לרבות מענה לפניות ושאילתות בשפות שונות ולצורך</vt:lpstr>
      <vt:lpstr>ניתוח  מידע תקשורתי. </vt:lpstr>
      <vt:lpstr>חלוקת השירותים בין הספקים:</vt:lpstr>
      <vt:lpstr>ככל שיבחר המשרד יותר מזוכה אחד, אופן חלוקת המטלות בין הזוכים ייעשה כדלקמן: </vt:lpstr>
      <vt:lpstr>הזמנות רכש יוצא ו לספק בהתאם לצורכי לע"מ.</vt:lpstr>
      <vt:lpstr>הקצאת  העבודות בכפוף לשיקול הדעת המקצועי של מנהל ההתקשרות, שבמסגרתו ילקחו בחשבון</vt:lpstr>
      <vt:lpstr>המשרד ישאף לכך  שהזוכה שקיבל את הציון המשוקלל הסופי הגבוה ביותר יקבל הזמנות רכש </vt:lpstr>
      <vt:lpstr>אופן הפעלת שירותי הספקים :</vt:lpstr>
      <vt:lpstr>השירותים יבוצעו על ידי היועץ שהוצג על ידי הספק במסגרת המכרז, וכן על ידי גורמים נ</vt:lpstr>
      <vt:lpstr>השירותים יבוצעו על ידי היועץ ממשרדו. היועץ ידרש להגיע לדיונים במשרד ולאירועים תק</vt:lpstr>
      <vt:lpstr>המשרד נדרש להודיע לפחות 72 שעות לפני המועד בו נדרש השירות. בהודעה יימסרו הפרטים </vt:lpstr>
      <vt:lpstr>הספק יוכל להעזר בקבלני משנה לביצוע השירותים, ככל ויידרש, ובכפוף לאישור מנהל ההתק</vt:lpstr>
      <vt:lpstr>הספק יידרש להציג בפני המשרד בכתב את הערכותו למתן השירותים, בהתאם לנדרש על ידי המ</vt:lpstr>
      <vt:lpstr>במהלך מתן השירות, הספק ימסור דיווחים שוטפים למשרד על מימוש  השירות לרבות הצגת טי</vt:lpstr>
      <vt:lpstr>בתום האירוע, יידרש הספק להציג דוח מסכם למשרד, ובו יפורטו עיקרי השירותים שבוצעו ע</vt:lpstr>
      <vt:lpstr>הוראות נוספות למתן השירותים</vt:lpstr>
      <vt:lpstr>מנהל ההתקשרות או מי מטעמו הוא שיקבע את הקצאת הספק הרלוונטי למשרד, כאמור בסעיף ‏4</vt:lpstr>
      <vt:lpstr>השירותים יסופקו ישירות למשרדים המזמינים את השירות בהתאם להזמנות שיונפקו על ידי ל</vt:lpstr>
      <vt:lpstr>הספק נדרש לזמינות כאמור  בכל ימי השנה (כולל סופי שבוע ולילות). הספק נדרש לזמינות</vt:lpstr>
      <vt:lpstr>במקרים דחופים, יוכל כל משרד לדרוש מהספק כי השירותים יבוצעו בהתראה של 24 שעות. במ</vt:lpstr>
      <vt:lpstr>הצוות מטעם הספק </vt:lpstr>
      <vt:lpstr>כעיקרון, השירותים יבוצעו על ידי היועץ שהוצג על ידי הספק במסגרת המכרז. </vt:lpstr>
      <vt:lpstr>לצורך ביצוע שירותים ספציפיים (כגון – צורך בידע של שפה מסויימת) יוכל הספק להיעזר </vt:lpstr>
      <vt:lpstr>המשרד יוכל לדרוש דרישות להעסקת קבלן משנה מסויים, בהתאם למהות השירות הנדרש. </vt:lpstr>
      <vt:lpstr/>
      <vt:lpstr>התמורה לשירותים </vt:lpstr>
      <vt:lpstr>התמורה לספק תשולם בהתאם לשעות העבודה שיבוצעו על ידי היועץ מטעמו בפועל, ויאושרו ע</vt:lpstr>
      <vt:lpstr>התעריף לשעת ייעוץ  יקבע בהתאם להוראות הבאות:</vt:lpstr>
      <vt:lpstr>הוראות כלליות לקביעת תנאי התשלום לספק על בסיס הוראת תכ"מ -13.9.0.2 התקשרות עם נו</vt:lpstr>
      <vt:lpstr>(http://takamhttp://takam.mof.gov.il/doc/hashkal/horaot.nsf  (להלן - הוראת התכ"</vt:lpstr>
      <vt:lpstr>קביעת התעריף ליועץ בהתאם לסיווג היועץ ובהתאם לתעריפי הגג המפורטים בהדעת תכ"ם 13.</vt:lpstr>
      <vt:lpstr>http://hozrim.mof.gov.il/doc/hashkal/horaot.nsf/ByNum/%D7%94.13.9.2.1 (להלן – "ת</vt:lpstr>
      <vt:lpstr>אופן קביעת התמורה לספק </vt:lpstr>
      <vt:lpstr>במסגרת   הגשת הצעת המחיר למכרז, הספק יגיש אחוז הנחה אחיד מתעריפי הגג  (להלן – שי</vt:lpstr>
      <vt:lpstr>לאחר זכייתו, הספק יידרש להגיש בקשה לסיווג היועץ/ יועצים, בהתאם להודעת התכ"ם. על </vt:lpstr>
      <vt:lpstr>המשרד יודיע לספק על הסיווג שנקבע ליועץ הרלוונטי, בהתאם למסמכים שהוגשו ועל התעריף</vt:lpstr>
      <vt:lpstr>התעריף ייקבע בהתאם לכלל הוראת התכ"ם . </vt:lpstr>
      <vt:lpstr>עבור שירותים שיסופקו בהתראה הקצרה מ 72 שעות ו/או שירותים במהלך סוף השבוע או חגי </vt:lpstr>
      <vt:lpstr>במקרה בו סיווג היועץ ישתנה במהלך תקופת ההסכם, רשאי המשרד, להעלות את סיווג היועץ </vt:lpstr>
      <vt:lpstr>התעריף שיקבע ליועץ אחרי ההנחה וההפחתות יהיה סופי ויכלול את כל הוצאות היועץ ובכלל</vt:lpstr>
      <vt:lpstr>חישוב שעת עבודה הינו לפי 60 דקות.</vt:lpstr>
      <vt:lpstr>היועץ יהיה זכאי לתשלום עבור נסיעה ממקום עבודתו הקבוע למקום מתן השירות, בהתאם ובכ</vt:lpstr>
      <vt:lpstr>התעריף, כפי שיקבע בהסכם, יתעדכן בהתאם לעדכונים בתעריף הגג תעריף המפורסם בהודעת ה</vt:lpstr>
      <vt:lpstr>הגשת חשבונות ותנאי התשלום </vt:lpstr>
      <vt:lpstr>הספק יגיש מדי חודש, לגבי החודש שחלף, דו"ח שעות עבודה על גבי טופס דיווח כמפורט בה</vt:lpstr>
      <vt:lpstr>לדו"ח החודשי תצורף חשבונית מס או חשבונית עסקה כדין. במקרים בהם מצורפת חשבונית עי</vt:lpstr>
      <vt:lpstr>הדו"ח יוגש למנהל ההתקשרות, וכן לכל גורם הרלוונטי אצל המשרד אשר יאמת את הנתונים ה</vt:lpstr>
      <vt:lpstr>התשלום יבוצע על ידי המשרד.</vt:lpstr>
      <vt:lpstr>תנאי תשלום יבוצעו על פי הוראת תכ"מ מספר 1.4.0.3 .</vt:lpstr>
      <vt:lpstr/>
      <vt:lpstr>תקופת ההתקשרות</vt:lpstr>
      <vt:lpstr>תקופת ההתקשרות עם הזוכה תהיה למשך 12 24 חודשים.</vt:lpstr>
      <vt:lpstr>למשרד תישמר האופציה האפשרות להאריך את ההתקשרות בעד 3 תקופות נוספות, כאשר כל תקופ</vt:lpstr>
      <vt:lpstr>תנאי סף להשתתפות במכרז </vt:lpstr>
      <vt:lpstr/>
      <vt:lpstr>במכרז רשאים להשתתף רק מציעים העונים על כל תנאי הסף המפורטים להלן:</vt:lpstr>
      <vt:lpstr/>
      <vt:lpstr>המציע הינו יחיד או תאגיד רשום כדין במרשם הרלוונטי.</vt:lpstr>
      <vt:lpstr>המציע (ואם המציע הינו תאגיד – גם מנהליו ובעלי השליטה בו), לא הורשע בעבירה בטחוני</vt:lpstr>
      <vt:lpstr>המציע מנהל ספרים כדין ובידיו האישורים הנדרשים לפי חוק עסקאות גופים ציבוריים, התש</vt:lpstr>
      <vt:lpstr>ככל שהמציע הוא תאגיד, על התאגיד להיות ללא חובות אגרה שנתית לרשם החברות/השותפויות</vt:lpstr>
      <vt:lpstr>המציע  יציג יועץ תקשורת מטעמו העונה על כלל הדרישות המצטברות להלן:</vt:lpstr>
      <vt:lpstr>בעל השכלה תיכונית מלאה (12 שנות לימוד) או השכלה שוות ערך המוכרת על ידי היחידה לא</vt:lpstr>
      <vt:lpstr>בעל שליטה ברמת שפת אם באנגלית לפחות (דיבור וכתיבה).</vt:lpstr>
      <vt:lpstr>בעל ניסיון במתן "שירותי דוברות משלימים" ייעוץ תקשורתי(ככמוגרלפי הגדרתם בסעיף 2 ל</vt:lpstr>
      <vt:lpstr>הוראות כלליות לעניין תנאי הסף:</vt:lpstr>
      <vt:lpstr>כל מציע יוכל להציג יועץ אחד או יותר מטעמו. במקרה ומציע יציג מספר יועצים יידרש כל</vt:lpstr>
      <vt:lpstr>כל יועץ יוכל להשתתף בהצעה אחת בלבד. </vt:lpstr>
      <vt:lpstr>התנאים המפורטים לעיל הם תנאי סף ומציע שלא יעמוד בהם, הצעתו לא תובא לדיון. </vt:lpstr>
      <vt:lpstr>על מגיש ההצעה להיות אישיות משפטית אחת, ומספר גורמים אינם רשאים לחבור יחדיו לשם ה</vt:lpstr>
      <vt:lpstr>במעמד הגשת ההצעה, על הספק או נציגו לעמוד בכל תנאי הסף ולצרף אליהם אתל כלל המסמכי</vt:lpstr>
      <vt:lpstr>על ההצעה לכלול את כל המסמכים הדרושים להוכחת עמידה בתנאים המפורטים לעיל, כמפורט ב</vt:lpstr>
      <vt:lpstr>על המציע לצרף להצעתו התחייבות כי היה ויזכה במכרז, יפעל שלא בניגוד עניינים וידווח</vt:lpstr>
      <vt:lpstr>ערבות ההצעה  </vt:lpstr>
    </vt:vector>
  </TitlesOfParts>
  <Company>pmo</Company>
  <LinksUpToDate>false</LinksUpToDate>
  <CharactersWithSpaces>99443</CharactersWithSpaces>
  <SharedDoc>false</SharedDoc>
  <HLinks>
    <vt:vector size="162" baseType="variant">
      <vt:variant>
        <vt:i4>1376256</vt:i4>
      </vt:variant>
      <vt:variant>
        <vt:i4>102</vt:i4>
      </vt:variant>
      <vt:variant>
        <vt:i4>0</vt:i4>
      </vt:variant>
      <vt:variant>
        <vt:i4>5</vt:i4>
      </vt:variant>
      <vt:variant>
        <vt:lpwstr>http://hozrim.mof.gov.il/doc/hashkal/horaot.nsf/ByNum/13.9.2</vt:lpwstr>
      </vt:variant>
      <vt:variant>
        <vt:lpwstr/>
      </vt:variant>
      <vt:variant>
        <vt:i4>96215045</vt:i4>
      </vt:variant>
      <vt:variant>
        <vt:i4>99</vt:i4>
      </vt:variant>
      <vt:variant>
        <vt:i4>0</vt:i4>
      </vt:variant>
      <vt:variant>
        <vt:i4>5</vt:i4>
      </vt:variant>
      <vt:variant>
        <vt:lpwstr/>
      </vt:variant>
      <vt:variant>
        <vt:lpwstr>_נספח_א_–_[טבלת שינויים שבוצעו בהורא</vt:lpwstr>
      </vt:variant>
      <vt:variant>
        <vt:i4>591354</vt:i4>
      </vt:variant>
      <vt:variant>
        <vt:i4>96</vt:i4>
      </vt:variant>
      <vt:variant>
        <vt:i4>0</vt:i4>
      </vt:variant>
      <vt:variant>
        <vt:i4>5</vt:i4>
      </vt:variant>
      <vt:variant>
        <vt:lpwstr>http://hozrim.mof.gov.il/doc/hashkal/horaot.nsf/ByNum/ה.13.9.2.2</vt:lpwstr>
      </vt:variant>
      <vt:variant>
        <vt:lpwstr/>
      </vt:variant>
      <vt:variant>
        <vt:i4>656890</vt:i4>
      </vt:variant>
      <vt:variant>
        <vt:i4>93</vt:i4>
      </vt:variant>
      <vt:variant>
        <vt:i4>0</vt:i4>
      </vt:variant>
      <vt:variant>
        <vt:i4>5</vt:i4>
      </vt:variant>
      <vt:variant>
        <vt:lpwstr>http://hozrim.mof.gov.il/doc/hashkal/horaot.nsf/ByNum/ה.13.9.2.1</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656886</vt:i4>
      </vt:variant>
      <vt:variant>
        <vt:i4>87</vt:i4>
      </vt:variant>
      <vt:variant>
        <vt:i4>0</vt:i4>
      </vt:variant>
      <vt:variant>
        <vt:i4>5</vt:i4>
      </vt:variant>
      <vt:variant>
        <vt:lpwstr>http://hozrim.mof.gov.il/doc/hashkal/horaot.nsf/ByNum/ט.13.9.2.1</vt:lpwstr>
      </vt:variant>
      <vt:variant>
        <vt:lpwstr/>
      </vt:variant>
      <vt:variant>
        <vt:i4>1769472</vt:i4>
      </vt:variant>
      <vt:variant>
        <vt:i4>84</vt:i4>
      </vt:variant>
      <vt:variant>
        <vt:i4>0</vt:i4>
      </vt:variant>
      <vt:variant>
        <vt:i4>5</vt:i4>
      </vt:variant>
      <vt:variant>
        <vt:lpwstr>http://hozrim.mof.gov.il/doc/hashkal/horaot.nsf/ByNum/13.4.1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25</vt:i4>
      </vt:variant>
      <vt:variant>
        <vt:i4>78</vt:i4>
      </vt:variant>
      <vt:variant>
        <vt:i4>0</vt:i4>
      </vt:variant>
      <vt:variant>
        <vt:i4>5</vt:i4>
      </vt:variant>
      <vt:variant>
        <vt:lpwstr>http://hozrim.mof.gov.il/doc/hashkal/horaot.nsf/ByNum/7.11.2</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591354</vt:i4>
      </vt:variant>
      <vt:variant>
        <vt:i4>72</vt:i4>
      </vt:variant>
      <vt:variant>
        <vt:i4>0</vt:i4>
      </vt:variant>
      <vt:variant>
        <vt:i4>5</vt:i4>
      </vt:variant>
      <vt:variant>
        <vt:lpwstr>http://hozrim.mof.gov.il/doc/hashkal/horaot.nsf/ByNum/ה.13.9.2.2</vt:lpwstr>
      </vt:variant>
      <vt:variant>
        <vt:lpwstr/>
      </vt:variant>
      <vt:variant>
        <vt:i4>591350</vt:i4>
      </vt:variant>
      <vt:variant>
        <vt:i4>69</vt:i4>
      </vt:variant>
      <vt:variant>
        <vt:i4>0</vt:i4>
      </vt:variant>
      <vt:variant>
        <vt:i4>5</vt:i4>
      </vt:variant>
      <vt:variant>
        <vt:lpwstr>http://hozrim.mof.gov.il/doc/hashkal/horaot.nsf/ByNum/ט.13.9.2.2</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720921</vt:i4>
      </vt:variant>
      <vt:variant>
        <vt:i4>63</vt:i4>
      </vt:variant>
      <vt:variant>
        <vt:i4>0</vt:i4>
      </vt:variant>
      <vt:variant>
        <vt:i4>5</vt:i4>
      </vt:variant>
      <vt:variant>
        <vt:lpwstr>http://hozrim.mof.gov.il/doc/hashkal/horaot.nsf/ByNum/7.19.1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48</vt:i4>
      </vt:variant>
      <vt:variant>
        <vt:i4>0</vt:i4>
      </vt:variant>
      <vt:variant>
        <vt:i4>5</vt:i4>
      </vt:variant>
      <vt:variant>
        <vt:lpwstr>http://hozrim.mof.gov.il/doc/hashkal/horaot.nsf/ByNum/ה.13.9.2.1</vt:lpwstr>
      </vt:variant>
      <vt:variant>
        <vt:lpwstr/>
      </vt:variant>
      <vt:variant>
        <vt:i4>656890</vt:i4>
      </vt:variant>
      <vt:variant>
        <vt:i4>45</vt:i4>
      </vt:variant>
      <vt:variant>
        <vt:i4>0</vt:i4>
      </vt:variant>
      <vt:variant>
        <vt:i4>5</vt:i4>
      </vt:variant>
      <vt:variant>
        <vt:lpwstr>http://hozrim.mof.gov.il/doc/hashkal/horaot.nsf/ByNum/ה.13.9.2.1</vt:lpwstr>
      </vt:variant>
      <vt:variant>
        <vt:lpwstr/>
      </vt:variant>
      <vt:variant>
        <vt:i4>656886</vt:i4>
      </vt:variant>
      <vt:variant>
        <vt:i4>41</vt:i4>
      </vt:variant>
      <vt:variant>
        <vt:i4>0</vt:i4>
      </vt:variant>
      <vt:variant>
        <vt:i4>5</vt:i4>
      </vt:variant>
      <vt:variant>
        <vt:lpwstr>http://hozrim.mof.gov.il/doc/hashkal/horaot.nsf/ByNum/ט.13.9.2.1</vt:lpwstr>
      </vt:variant>
      <vt:variant>
        <vt:lpwstr/>
      </vt:variant>
      <vt:variant>
        <vt:i4>94699586</vt:i4>
      </vt:variant>
      <vt:variant>
        <vt:i4>39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29</vt:i4>
      </vt:variant>
      <vt:variant>
        <vt:i4>0</vt:i4>
      </vt:variant>
      <vt:variant>
        <vt:i4>5</vt:i4>
      </vt:variant>
      <vt:variant>
        <vt:lpwstr>http://hozrim.mof.gov.il/doc/hashkal/horaot.nsf/ByNum/ה.13.9.2.1</vt:lpwstr>
      </vt:variant>
      <vt:variant>
        <vt:lpwstr/>
      </vt:variant>
      <vt:variant>
        <vt:i4>94961730</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18</vt:i4>
      </vt:variant>
      <vt:variant>
        <vt:i4>0</vt:i4>
      </vt:variant>
      <vt:variant>
        <vt:i4>5</vt:i4>
      </vt:variant>
      <vt:variant>
        <vt:lpwstr>http://hozrim.mof.gov.il/doc/hashkal/horaot.nsf/ByNum/7.11.2</vt:lpwstr>
      </vt:variant>
      <vt:variant>
        <vt:lpwstr/>
      </vt:variant>
      <vt:variant>
        <vt:i4>3276907</vt:i4>
      </vt:variant>
      <vt:variant>
        <vt:i4>15</vt:i4>
      </vt:variant>
      <vt:variant>
        <vt:i4>0</vt:i4>
      </vt:variant>
      <vt:variant>
        <vt:i4>5</vt:i4>
      </vt:variant>
      <vt:variant>
        <vt:lpwstr>http://www.mr.gov.il/purchasing</vt:lpwstr>
      </vt:variant>
      <vt:variant>
        <vt:lpwstr/>
      </vt:variant>
      <vt:variant>
        <vt:i4>65632</vt:i4>
      </vt:variant>
      <vt:variant>
        <vt:i4>12</vt:i4>
      </vt:variant>
      <vt:variant>
        <vt:i4>0</vt:i4>
      </vt:variant>
      <vt:variant>
        <vt:i4>5</vt:i4>
      </vt:variant>
      <vt:variant>
        <vt:lpwstr>mailto:hillama@pmo.gov.il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veredp</cp:lastModifiedBy>
  <cp:revision>5</cp:revision>
  <cp:lastPrinted>2019-04-02T14:08:00Z</cp:lastPrinted>
  <dcterms:created xsi:type="dcterms:W3CDTF">2019-05-19T06:16:00Z</dcterms:created>
  <dcterms:modified xsi:type="dcterms:W3CDTF">2019-05-19T06:26:00Z</dcterms:modified>
</cp:coreProperties>
</file>